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464" w:rsidRPr="00156464" w:rsidRDefault="00156464" w:rsidP="00156464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ИССЛЕДОВАНИЕ ПРОЦЕССОВ КОНСОЛИДАЦИИ МУКОМОЛЬНОЙ ОТРАСЛИ </w:t>
      </w:r>
    </w:p>
    <w:p w:rsidR="00156464" w:rsidRPr="00156464" w:rsidRDefault="00156464" w:rsidP="00156464">
      <w:pPr>
        <w:spacing w:after="0" w:line="360" w:lineRule="auto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56464">
        <w:rPr>
          <w:rFonts w:ascii="Times New Roman" w:eastAsiaTheme="minorHAnsi" w:hAnsi="Times New Roman" w:cs="Times New Roman"/>
          <w:sz w:val="28"/>
          <w:szCs w:val="28"/>
          <w:lang w:eastAsia="en-US"/>
        </w:rPr>
        <w:t>Миронова Виктория Сергеевна, магистрант</w:t>
      </w:r>
    </w:p>
    <w:p w:rsidR="00156464" w:rsidRPr="00156464" w:rsidRDefault="00156464" w:rsidP="00156464">
      <w:pPr>
        <w:spacing w:after="0" w:line="36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156464">
        <w:rPr>
          <w:rFonts w:ascii="Times New Roman" w:eastAsia="Times New Roman" w:hAnsi="Times New Roman" w:cs="Times New Roman"/>
          <w:sz w:val="28"/>
          <w:szCs w:val="28"/>
          <w:lang w:eastAsia="en-US"/>
        </w:rPr>
        <w:t>Санкт-Петербургский политехнический университет Петра Великого</w:t>
      </w:r>
    </w:p>
    <w:p w:rsidR="00561073" w:rsidRDefault="00156464" w:rsidP="0015646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15646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</w:t>
      </w:r>
      <w:r w:rsidRPr="0015646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г. Санкт-Петербург</w:t>
      </w:r>
    </w:p>
    <w:p w:rsidR="00156464" w:rsidRDefault="00E0515A" w:rsidP="0056107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61073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Аннотация.</w:t>
      </w:r>
      <w:r w:rsidR="00CE49E3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C822A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 данной статье описана сущность процесса консолидации</w:t>
      </w:r>
      <w:r w:rsidR="00E21DF8">
        <w:rPr>
          <w:rFonts w:ascii="Times New Roman" w:eastAsia="Times New Roman" w:hAnsi="Times New Roman" w:cs="Times New Roman"/>
          <w:sz w:val="28"/>
          <w:szCs w:val="28"/>
          <w:lang w:eastAsia="en-US"/>
        </w:rPr>
        <w:t>. Проанализирована мукомольная отрасль.</w:t>
      </w:r>
      <w:r w:rsidR="00561073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Применив коэффициент концентрации, рассчитано на каком этапе консолидации находится исследуемая отрасль.</w:t>
      </w:r>
    </w:p>
    <w:p w:rsidR="00E0515A" w:rsidRPr="00E21DF8" w:rsidRDefault="00E0515A" w:rsidP="00E21DF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C674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Ключевые слова.</w:t>
      </w:r>
      <w:r w:rsidR="00E21DF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Консолидация, </w:t>
      </w:r>
      <w:r w:rsidR="00E21DF8">
        <w:rPr>
          <w:rFonts w:ascii="Times New Roman" w:hAnsi="Times New Roman" w:cs="Times New Roman"/>
          <w:sz w:val="28"/>
          <w:szCs w:val="28"/>
        </w:rPr>
        <w:t>индекс</w:t>
      </w:r>
      <w:r w:rsidR="00E21DF8" w:rsidRPr="00156464">
        <w:rPr>
          <w:rFonts w:ascii="Times New Roman" w:hAnsi="Times New Roman" w:cs="Times New Roman"/>
          <w:sz w:val="28"/>
          <w:szCs w:val="28"/>
        </w:rPr>
        <w:t xml:space="preserve"> рыночной концентрации H</w:t>
      </w:r>
      <w:r w:rsidR="00E21DF8" w:rsidRPr="00156464">
        <w:rPr>
          <w:rFonts w:ascii="Times New Roman" w:hAnsi="Times New Roman" w:cs="Times New Roman"/>
          <w:sz w:val="28"/>
          <w:szCs w:val="28"/>
          <w:lang w:val="en-US"/>
        </w:rPr>
        <w:t>HI</w:t>
      </w:r>
      <w:r w:rsidR="00E21DF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</w:t>
      </w:r>
      <w:r w:rsidR="003C674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индекс концентрации рынка </w:t>
      </w:r>
      <w:proofErr w:type="spellStart"/>
      <w:r w:rsidR="003C674F" w:rsidRPr="00156464">
        <w:rPr>
          <w:rFonts w:ascii="Times New Roman" w:hAnsi="Times New Roman" w:cs="Times New Roman"/>
          <w:sz w:val="28"/>
          <w:szCs w:val="28"/>
        </w:rPr>
        <w:t>CRn</w:t>
      </w:r>
      <w:proofErr w:type="spellEnd"/>
      <w:r w:rsidR="003C674F">
        <w:rPr>
          <w:rFonts w:ascii="Times New Roman" w:hAnsi="Times New Roman" w:cs="Times New Roman"/>
          <w:sz w:val="28"/>
          <w:szCs w:val="28"/>
        </w:rPr>
        <w:t xml:space="preserve">, </w:t>
      </w:r>
      <w:r w:rsidR="003C674F">
        <w:rPr>
          <w:rFonts w:ascii="Times New Roman" w:eastAsia="Times New Roman" w:hAnsi="Times New Roman" w:cs="Times New Roman"/>
          <w:sz w:val="28"/>
          <w:szCs w:val="28"/>
          <w:lang w:eastAsia="en-US"/>
        </w:rPr>
        <w:t>мукомольная отрасль.</w:t>
      </w:r>
    </w:p>
    <w:p w:rsidR="00156464" w:rsidRPr="00156464" w:rsidRDefault="00156464" w:rsidP="0015646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6464">
        <w:rPr>
          <w:rFonts w:ascii="Times New Roman" w:hAnsi="Times New Roman" w:cs="Times New Roman"/>
          <w:sz w:val="28"/>
          <w:szCs w:val="28"/>
        </w:rPr>
        <w:t xml:space="preserve">Согласно модели A.T. </w:t>
      </w:r>
      <w:proofErr w:type="spellStart"/>
      <w:r w:rsidRPr="00156464">
        <w:rPr>
          <w:rFonts w:ascii="Times New Roman" w:hAnsi="Times New Roman" w:cs="Times New Roman"/>
          <w:sz w:val="28"/>
          <w:szCs w:val="28"/>
        </w:rPr>
        <w:t>Kearney</w:t>
      </w:r>
      <w:proofErr w:type="spellEnd"/>
      <w:r w:rsidRPr="00156464">
        <w:rPr>
          <w:rFonts w:ascii="Times New Roman" w:hAnsi="Times New Roman" w:cs="Times New Roman"/>
          <w:sz w:val="28"/>
          <w:szCs w:val="28"/>
        </w:rPr>
        <w:t xml:space="preserve">, развитие отрасли может быть описано в терминах рыночных долей </w:t>
      </w:r>
      <w:r w:rsidR="00B432B9">
        <w:rPr>
          <w:rFonts w:ascii="Times New Roman" w:hAnsi="Times New Roman" w:cs="Times New Roman"/>
          <w:sz w:val="28"/>
          <w:szCs w:val="28"/>
        </w:rPr>
        <w:t>присутствующих</w:t>
      </w:r>
      <w:r w:rsidRPr="00156464">
        <w:rPr>
          <w:rFonts w:ascii="Times New Roman" w:hAnsi="Times New Roman" w:cs="Times New Roman"/>
          <w:sz w:val="28"/>
          <w:szCs w:val="28"/>
        </w:rPr>
        <w:t xml:space="preserve"> в ней компаний и </w:t>
      </w:r>
      <w:r w:rsidR="00CE49E3">
        <w:rPr>
          <w:rFonts w:ascii="Times New Roman" w:hAnsi="Times New Roman" w:cs="Times New Roman"/>
          <w:sz w:val="28"/>
          <w:szCs w:val="28"/>
        </w:rPr>
        <w:t>периода</w:t>
      </w:r>
      <w:r w:rsidRPr="00156464">
        <w:rPr>
          <w:rFonts w:ascii="Times New Roman" w:hAnsi="Times New Roman" w:cs="Times New Roman"/>
          <w:sz w:val="28"/>
          <w:szCs w:val="28"/>
        </w:rPr>
        <w:t xml:space="preserve"> ее существования. </w:t>
      </w:r>
      <w:r w:rsidR="00CE49E3">
        <w:rPr>
          <w:rFonts w:ascii="Times New Roman" w:hAnsi="Times New Roman" w:cs="Times New Roman"/>
          <w:sz w:val="28"/>
          <w:szCs w:val="28"/>
        </w:rPr>
        <w:t>Общая</w:t>
      </w:r>
      <w:r w:rsidRPr="00156464">
        <w:rPr>
          <w:rFonts w:ascii="Times New Roman" w:hAnsi="Times New Roman" w:cs="Times New Roman"/>
          <w:sz w:val="28"/>
          <w:szCs w:val="28"/>
        </w:rPr>
        <w:t xml:space="preserve"> доля рынка, </w:t>
      </w:r>
      <w:r w:rsidR="00CE49E3">
        <w:rPr>
          <w:rFonts w:ascii="Times New Roman" w:hAnsi="Times New Roman" w:cs="Times New Roman"/>
          <w:sz w:val="28"/>
          <w:szCs w:val="28"/>
        </w:rPr>
        <w:t>которая принадлежит</w:t>
      </w:r>
      <w:r w:rsidRPr="00156464">
        <w:rPr>
          <w:rFonts w:ascii="Times New Roman" w:hAnsi="Times New Roman" w:cs="Times New Roman"/>
          <w:sz w:val="28"/>
          <w:szCs w:val="28"/>
        </w:rPr>
        <w:t xml:space="preserve"> </w:t>
      </w:r>
      <w:r w:rsidR="00CE49E3">
        <w:rPr>
          <w:rFonts w:ascii="Times New Roman" w:hAnsi="Times New Roman" w:cs="Times New Roman"/>
          <w:sz w:val="28"/>
          <w:szCs w:val="28"/>
        </w:rPr>
        <w:t>первым 3</w:t>
      </w:r>
      <w:r w:rsidRPr="00156464">
        <w:rPr>
          <w:rFonts w:ascii="Times New Roman" w:hAnsi="Times New Roman" w:cs="Times New Roman"/>
          <w:sz w:val="28"/>
          <w:szCs w:val="28"/>
        </w:rPr>
        <w:t xml:space="preserve"> отраслевым лидерам, изменяется по S-образной кривой. </w:t>
      </w:r>
      <w:r w:rsidR="00CE49E3">
        <w:rPr>
          <w:rFonts w:ascii="Times New Roman" w:hAnsi="Times New Roman" w:cs="Times New Roman"/>
          <w:sz w:val="28"/>
          <w:szCs w:val="28"/>
        </w:rPr>
        <w:t>Предполагается</w:t>
      </w:r>
      <w:r w:rsidRPr="00156464">
        <w:rPr>
          <w:rFonts w:ascii="Times New Roman" w:hAnsi="Times New Roman" w:cs="Times New Roman"/>
          <w:sz w:val="28"/>
          <w:szCs w:val="28"/>
        </w:rPr>
        <w:t xml:space="preserve">, что темп этого изменения зависит </w:t>
      </w:r>
      <w:r w:rsidR="00CE49E3">
        <w:rPr>
          <w:rFonts w:ascii="Times New Roman" w:hAnsi="Times New Roman" w:cs="Times New Roman"/>
          <w:sz w:val="28"/>
          <w:szCs w:val="28"/>
        </w:rPr>
        <w:t>лишь</w:t>
      </w:r>
      <w:r w:rsidR="00833B8F">
        <w:rPr>
          <w:rFonts w:ascii="Times New Roman" w:hAnsi="Times New Roman" w:cs="Times New Roman"/>
          <w:sz w:val="28"/>
          <w:szCs w:val="28"/>
        </w:rPr>
        <w:t xml:space="preserve"> от степени попадания определенного </w:t>
      </w:r>
      <w:r w:rsidRPr="00156464">
        <w:rPr>
          <w:rFonts w:ascii="Times New Roman" w:hAnsi="Times New Roman" w:cs="Times New Roman"/>
          <w:sz w:val="28"/>
          <w:szCs w:val="28"/>
        </w:rPr>
        <w:t>продукта отрасли в рынок</w:t>
      </w:r>
      <w:r w:rsidR="00833B8F">
        <w:rPr>
          <w:rFonts w:ascii="Times New Roman" w:hAnsi="Times New Roman" w:cs="Times New Roman"/>
          <w:sz w:val="28"/>
          <w:szCs w:val="28"/>
        </w:rPr>
        <w:t>, причем</w:t>
      </w:r>
      <w:r w:rsidRPr="00156464">
        <w:rPr>
          <w:rFonts w:ascii="Times New Roman" w:hAnsi="Times New Roman" w:cs="Times New Roman"/>
          <w:sz w:val="28"/>
          <w:szCs w:val="28"/>
        </w:rPr>
        <w:t xml:space="preserve"> если </w:t>
      </w:r>
      <w:r w:rsidR="00833B8F">
        <w:rPr>
          <w:rFonts w:ascii="Times New Roman" w:hAnsi="Times New Roman" w:cs="Times New Roman"/>
          <w:sz w:val="28"/>
          <w:szCs w:val="28"/>
        </w:rPr>
        <w:t>главные</w:t>
      </w:r>
      <w:r w:rsidRPr="00156464">
        <w:rPr>
          <w:rFonts w:ascii="Times New Roman" w:hAnsi="Times New Roman" w:cs="Times New Roman"/>
          <w:sz w:val="28"/>
          <w:szCs w:val="28"/>
        </w:rPr>
        <w:t xml:space="preserve"> факторы, в</w:t>
      </w:r>
      <w:r w:rsidR="00833B8F">
        <w:rPr>
          <w:rFonts w:ascii="Times New Roman" w:hAnsi="Times New Roman" w:cs="Times New Roman"/>
          <w:sz w:val="28"/>
          <w:szCs w:val="28"/>
        </w:rPr>
        <w:t>лияющие</w:t>
      </w:r>
      <w:r w:rsidRPr="00156464">
        <w:rPr>
          <w:rFonts w:ascii="Times New Roman" w:hAnsi="Times New Roman" w:cs="Times New Roman"/>
          <w:sz w:val="28"/>
          <w:szCs w:val="28"/>
        </w:rPr>
        <w:t xml:space="preserve"> на отрасль, постоянны. </w:t>
      </w:r>
    </w:p>
    <w:p w:rsidR="00156464" w:rsidRPr="00156464" w:rsidRDefault="00CE49E3" w:rsidP="0015646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 понятие «консолидация» описано как развитие отрасли, т.е. рынки, со временем, оказываются под влиянием малой группы отраслевых лидеров. </w:t>
      </w:r>
    </w:p>
    <w:p w:rsidR="00156464" w:rsidRPr="00156464" w:rsidRDefault="00156464" w:rsidP="0015646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6464">
        <w:rPr>
          <w:rFonts w:ascii="Times New Roman" w:hAnsi="Times New Roman" w:cs="Times New Roman"/>
          <w:sz w:val="28"/>
          <w:szCs w:val="28"/>
        </w:rPr>
        <w:t xml:space="preserve">Существуют следующие этапы развития отраслей: </w:t>
      </w:r>
    </w:p>
    <w:p w:rsidR="00156464" w:rsidRPr="00156464" w:rsidRDefault="00156464" w:rsidP="00156464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6464">
        <w:rPr>
          <w:rFonts w:ascii="Times New Roman" w:hAnsi="Times New Roman" w:cs="Times New Roman"/>
          <w:sz w:val="28"/>
          <w:szCs w:val="28"/>
        </w:rPr>
        <w:t>- начальная стадия (слабая рыночная концентрация, низкий порог входа);</w:t>
      </w:r>
    </w:p>
    <w:p w:rsidR="00156464" w:rsidRPr="00156464" w:rsidRDefault="00156464" w:rsidP="00156464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6464">
        <w:rPr>
          <w:rFonts w:ascii="Times New Roman" w:hAnsi="Times New Roman" w:cs="Times New Roman"/>
          <w:sz w:val="28"/>
          <w:szCs w:val="28"/>
        </w:rPr>
        <w:t>- стадия роста (решающую роль играет размер компании, крупные игроки возглавляют консолидацию);</w:t>
      </w:r>
    </w:p>
    <w:p w:rsidR="00156464" w:rsidRPr="00156464" w:rsidRDefault="00156464" w:rsidP="00156464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6464">
        <w:rPr>
          <w:rFonts w:ascii="Times New Roman" w:hAnsi="Times New Roman" w:cs="Times New Roman"/>
          <w:sz w:val="28"/>
          <w:szCs w:val="28"/>
        </w:rPr>
        <w:t>- стадия специализации (успешные игроки расширяют присутствие в базовой отрасли, ликвидируя бизнесы в других отраслях);</w:t>
      </w:r>
    </w:p>
    <w:p w:rsidR="00156464" w:rsidRPr="00156464" w:rsidRDefault="00156464" w:rsidP="00156464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6464">
        <w:rPr>
          <w:rFonts w:ascii="Times New Roman" w:hAnsi="Times New Roman" w:cs="Times New Roman"/>
          <w:sz w:val="28"/>
          <w:szCs w:val="28"/>
        </w:rPr>
        <w:t>- стадия равновесия (доминирует небольшое количество игроков).</w:t>
      </w:r>
    </w:p>
    <w:p w:rsidR="00833B8F" w:rsidRDefault="00833B8F" w:rsidP="00833B8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Чтобы измерить концентрацию рынка, используют показатель </w:t>
      </w:r>
      <w:proofErr w:type="spellStart"/>
      <w:r w:rsidRPr="00156464">
        <w:rPr>
          <w:rFonts w:ascii="Times New Roman" w:hAnsi="Times New Roman" w:cs="Times New Roman"/>
          <w:sz w:val="28"/>
          <w:szCs w:val="28"/>
        </w:rPr>
        <w:t>CRn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56464" w:rsidRPr="00156464">
        <w:rPr>
          <w:rFonts w:ascii="Times New Roman" w:hAnsi="Times New Roman" w:cs="Times New Roman"/>
          <w:sz w:val="28"/>
          <w:szCs w:val="28"/>
        </w:rPr>
        <w:t xml:space="preserve">который </w:t>
      </w:r>
      <w:r>
        <w:rPr>
          <w:rFonts w:ascii="Times New Roman" w:hAnsi="Times New Roman" w:cs="Times New Roman"/>
          <w:sz w:val="28"/>
          <w:szCs w:val="28"/>
        </w:rPr>
        <w:t>определяет</w:t>
      </w:r>
      <w:r w:rsidR="00156464" w:rsidRPr="00156464">
        <w:rPr>
          <w:rFonts w:ascii="Times New Roman" w:hAnsi="Times New Roman" w:cs="Times New Roman"/>
          <w:sz w:val="28"/>
          <w:szCs w:val="28"/>
        </w:rPr>
        <w:t xml:space="preserve"> долю крупнейших фирм, действующих на рынке. </w:t>
      </w:r>
    </w:p>
    <w:p w:rsidR="00156464" w:rsidRDefault="00833B8F" w:rsidP="00833B8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 этапе «Зарождение», </w:t>
      </w:r>
      <w:proofErr w:type="spellStart"/>
      <w:r w:rsidRPr="00156464">
        <w:rPr>
          <w:rFonts w:ascii="Times New Roman" w:hAnsi="Times New Roman" w:cs="Times New Roman"/>
          <w:sz w:val="28"/>
          <w:szCs w:val="28"/>
        </w:rPr>
        <w:t>CRn</w:t>
      </w:r>
      <w:proofErr w:type="spellEnd"/>
      <w:r w:rsidRPr="001564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 10–15 %, затем, на этапе «Рост»</w:t>
      </w:r>
      <w:r w:rsidR="00156464" w:rsidRPr="00156464">
        <w:rPr>
          <w:rFonts w:ascii="Times New Roman" w:hAnsi="Times New Roman" w:cs="Times New Roman"/>
          <w:sz w:val="28"/>
          <w:szCs w:val="28"/>
        </w:rPr>
        <w:t xml:space="preserve">, доля компаний-лидеров </w:t>
      </w:r>
      <w:r>
        <w:rPr>
          <w:rFonts w:ascii="Times New Roman" w:hAnsi="Times New Roman" w:cs="Times New Roman"/>
          <w:sz w:val="28"/>
          <w:szCs w:val="28"/>
        </w:rPr>
        <w:t>увеличивается до 45 %. На этапе «Специализация</w:t>
      </w:r>
      <w:r w:rsidR="00156464" w:rsidRPr="00156464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156464">
        <w:rPr>
          <w:rFonts w:ascii="Times New Roman" w:hAnsi="Times New Roman" w:cs="Times New Roman"/>
          <w:sz w:val="28"/>
          <w:szCs w:val="28"/>
        </w:rPr>
        <w:t>CRn</w:t>
      </w:r>
      <w:proofErr w:type="spellEnd"/>
      <w:r w:rsidRPr="001564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 45- 60%</w:t>
      </w:r>
      <w:r w:rsidR="00156464" w:rsidRPr="00156464">
        <w:rPr>
          <w:rFonts w:ascii="Times New Roman" w:hAnsi="Times New Roman" w:cs="Times New Roman"/>
          <w:sz w:val="28"/>
          <w:szCs w:val="28"/>
        </w:rPr>
        <w:t xml:space="preserve">, а на </w:t>
      </w:r>
      <w:r>
        <w:rPr>
          <w:rFonts w:ascii="Times New Roman" w:hAnsi="Times New Roman" w:cs="Times New Roman"/>
          <w:sz w:val="28"/>
          <w:szCs w:val="28"/>
        </w:rPr>
        <w:t xml:space="preserve">последней стадии  «Равновесие </w:t>
      </w:r>
      <w:r w:rsidR="00CE49E3">
        <w:rPr>
          <w:rFonts w:ascii="Times New Roman" w:hAnsi="Times New Roman" w:cs="Times New Roman"/>
          <w:sz w:val="28"/>
          <w:szCs w:val="28"/>
        </w:rPr>
        <w:t>» – приближается к 90 % [1</w:t>
      </w:r>
      <w:r w:rsidR="00156464" w:rsidRPr="00156464">
        <w:rPr>
          <w:rFonts w:ascii="Times New Roman" w:hAnsi="Times New Roman" w:cs="Times New Roman"/>
          <w:sz w:val="28"/>
          <w:szCs w:val="28"/>
        </w:rPr>
        <w:t>].</w:t>
      </w:r>
    </w:p>
    <w:p w:rsidR="00156464" w:rsidRPr="00156464" w:rsidRDefault="00833B8F" w:rsidP="00833B8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данной статье рассчитаем коэффициент концентрации для мукомольной отрасли РФ. Для этого необходимо знать выручку крупнейших предприятий отрасли. </w:t>
      </w:r>
      <w:r w:rsidR="00156464" w:rsidRPr="00156464">
        <w:rPr>
          <w:rFonts w:ascii="Times New Roman" w:hAnsi="Times New Roman" w:cs="Times New Roman"/>
          <w:sz w:val="28"/>
          <w:szCs w:val="28"/>
        </w:rPr>
        <w:t xml:space="preserve">Данные по объему выручки по годам представлены в таблице </w:t>
      </w:r>
      <w:r w:rsidR="00156464">
        <w:rPr>
          <w:rFonts w:ascii="Times New Roman" w:hAnsi="Times New Roman" w:cs="Times New Roman"/>
          <w:sz w:val="28"/>
          <w:szCs w:val="28"/>
        </w:rPr>
        <w:t>1</w:t>
      </w:r>
      <w:r w:rsidR="00156464" w:rsidRPr="00156464">
        <w:rPr>
          <w:rFonts w:ascii="Times New Roman" w:hAnsi="Times New Roman" w:cs="Times New Roman"/>
          <w:sz w:val="28"/>
          <w:szCs w:val="28"/>
        </w:rPr>
        <w:t>.</w:t>
      </w:r>
    </w:p>
    <w:p w:rsidR="00156464" w:rsidRPr="00156464" w:rsidRDefault="00156464" w:rsidP="00156464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6464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833B8F">
        <w:rPr>
          <w:rFonts w:ascii="Times New Roman" w:hAnsi="Times New Roman" w:cs="Times New Roman"/>
          <w:sz w:val="28"/>
          <w:szCs w:val="28"/>
        </w:rPr>
        <w:t>1</w:t>
      </w:r>
      <w:r w:rsidRPr="00156464">
        <w:rPr>
          <w:rFonts w:ascii="Times New Roman" w:hAnsi="Times New Roman" w:cs="Times New Roman"/>
          <w:sz w:val="28"/>
          <w:szCs w:val="28"/>
        </w:rPr>
        <w:t xml:space="preserve"> – Доля основных участников мукомольно-крупяной отрасли, млн</w:t>
      </w:r>
      <w:proofErr w:type="gramStart"/>
      <w:r w:rsidRPr="0015646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56464">
        <w:rPr>
          <w:rFonts w:ascii="Times New Roman" w:hAnsi="Times New Roman" w:cs="Times New Roman"/>
          <w:sz w:val="28"/>
          <w:szCs w:val="28"/>
        </w:rPr>
        <w:t>уб.</w:t>
      </w:r>
      <w:r w:rsidR="003C674F" w:rsidRPr="003C674F">
        <w:rPr>
          <w:rFonts w:ascii="Times New Roman" w:hAnsi="Times New Roman" w:cs="Times New Roman"/>
          <w:sz w:val="28"/>
          <w:szCs w:val="28"/>
        </w:rPr>
        <w:t xml:space="preserve"> </w:t>
      </w:r>
      <w:r w:rsidR="003C674F">
        <w:rPr>
          <w:rFonts w:ascii="Times New Roman" w:hAnsi="Times New Roman" w:cs="Times New Roman"/>
          <w:sz w:val="28"/>
          <w:szCs w:val="28"/>
        </w:rPr>
        <w:t>[2]</w:t>
      </w:r>
    </w:p>
    <w:tbl>
      <w:tblPr>
        <w:tblStyle w:val="GridTableLight"/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/>
      </w:tblPr>
      <w:tblGrid>
        <w:gridCol w:w="2977"/>
        <w:gridCol w:w="992"/>
        <w:gridCol w:w="993"/>
        <w:gridCol w:w="992"/>
        <w:gridCol w:w="1134"/>
        <w:gridCol w:w="1276"/>
        <w:gridCol w:w="1134"/>
      </w:tblGrid>
      <w:tr w:rsidR="00714233" w:rsidRPr="00714233" w:rsidTr="00714233">
        <w:trPr>
          <w:trHeight w:val="506"/>
        </w:trPr>
        <w:tc>
          <w:tcPr>
            <w:tcW w:w="2977" w:type="dxa"/>
            <w:shd w:val="clear" w:color="auto" w:fill="FFFFFF" w:themeFill="background1"/>
            <w:hideMark/>
          </w:tcPr>
          <w:p w:rsidR="00156464" w:rsidRPr="00714233" w:rsidRDefault="00156464" w:rsidP="0015646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23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Предприятие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156464" w:rsidRPr="00714233" w:rsidRDefault="00156464" w:rsidP="0015646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23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F103E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156464" w:rsidRPr="00714233" w:rsidRDefault="00156464" w:rsidP="0015646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23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F103E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156464" w:rsidRPr="00714233" w:rsidRDefault="00156464" w:rsidP="0015646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23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F103E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156464" w:rsidRPr="00714233" w:rsidRDefault="00156464" w:rsidP="0015646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23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F103E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156464" w:rsidRPr="00714233" w:rsidRDefault="00714233" w:rsidP="0015646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Доля рынка, 2015</w:t>
            </w:r>
            <w:r w:rsidR="00156464" w:rsidRPr="0071423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34" w:type="dxa"/>
            <w:shd w:val="clear" w:color="auto" w:fill="FFFFFF" w:themeFill="background1"/>
          </w:tcPr>
          <w:p w:rsidR="00156464" w:rsidRPr="00714233" w:rsidRDefault="00714233" w:rsidP="0015646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Доля рынка, 2018</w:t>
            </w:r>
            <w:r w:rsidR="00156464" w:rsidRPr="0071423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714233" w:rsidRPr="00714233" w:rsidTr="00714233">
        <w:trPr>
          <w:trHeight w:val="286"/>
        </w:trPr>
        <w:tc>
          <w:tcPr>
            <w:tcW w:w="2977" w:type="dxa"/>
            <w:shd w:val="clear" w:color="auto" w:fill="FFFFFF" w:themeFill="background1"/>
            <w:hideMark/>
          </w:tcPr>
          <w:p w:rsidR="00156464" w:rsidRPr="00714233" w:rsidRDefault="00156464" w:rsidP="0015646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23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АО «</w:t>
            </w:r>
            <w:proofErr w:type="spellStart"/>
            <w:r w:rsidRPr="0071423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Макфа</w:t>
            </w:r>
            <w:proofErr w:type="spellEnd"/>
            <w:r w:rsidRPr="0071423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156464" w:rsidRPr="00714233" w:rsidRDefault="00156464" w:rsidP="0015646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23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13800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156464" w:rsidRPr="00714233" w:rsidRDefault="00156464" w:rsidP="0015646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23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16340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156464" w:rsidRPr="00714233" w:rsidRDefault="00156464" w:rsidP="0015646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23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17730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156464" w:rsidRPr="00714233" w:rsidRDefault="00156464" w:rsidP="0015646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23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15391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156464" w:rsidRPr="00714233" w:rsidRDefault="00156464" w:rsidP="0015646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23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10%</w:t>
            </w:r>
          </w:p>
        </w:tc>
        <w:tc>
          <w:tcPr>
            <w:tcW w:w="1134" w:type="dxa"/>
            <w:shd w:val="clear" w:color="auto" w:fill="FFFFFF" w:themeFill="background1"/>
          </w:tcPr>
          <w:p w:rsidR="00156464" w:rsidRPr="00714233" w:rsidRDefault="00156464" w:rsidP="0015646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23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11%</w:t>
            </w:r>
          </w:p>
        </w:tc>
      </w:tr>
      <w:tr w:rsidR="00714233" w:rsidRPr="00714233" w:rsidTr="00714233">
        <w:trPr>
          <w:trHeight w:val="506"/>
        </w:trPr>
        <w:tc>
          <w:tcPr>
            <w:tcW w:w="2977" w:type="dxa"/>
            <w:shd w:val="clear" w:color="auto" w:fill="FFFFFF" w:themeFill="background1"/>
            <w:hideMark/>
          </w:tcPr>
          <w:p w:rsidR="00156464" w:rsidRPr="00714233" w:rsidRDefault="00156464" w:rsidP="0015646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23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ОАО «Ленинградский комбинат хлебопродуктов им</w:t>
            </w:r>
            <w:proofErr w:type="gramStart"/>
            <w:r w:rsidRPr="0071423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71423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ирова»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156464" w:rsidRPr="00714233" w:rsidRDefault="00156464" w:rsidP="0015646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23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8800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156464" w:rsidRPr="00714233" w:rsidRDefault="00156464" w:rsidP="0015646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23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11700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156464" w:rsidRPr="00714233" w:rsidRDefault="00156464" w:rsidP="0015646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23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12500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156464" w:rsidRPr="00714233" w:rsidRDefault="00156464" w:rsidP="0015646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23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11092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156464" w:rsidRPr="00714233" w:rsidRDefault="00156464" w:rsidP="0015646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23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8%</w:t>
            </w:r>
          </w:p>
        </w:tc>
        <w:tc>
          <w:tcPr>
            <w:tcW w:w="1134" w:type="dxa"/>
            <w:shd w:val="clear" w:color="auto" w:fill="FFFFFF" w:themeFill="background1"/>
          </w:tcPr>
          <w:p w:rsidR="00156464" w:rsidRPr="00714233" w:rsidRDefault="00156464" w:rsidP="0015646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23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8%</w:t>
            </w:r>
          </w:p>
        </w:tc>
      </w:tr>
      <w:tr w:rsidR="00714233" w:rsidRPr="00156464" w:rsidTr="00714233">
        <w:trPr>
          <w:trHeight w:val="506"/>
        </w:trPr>
        <w:tc>
          <w:tcPr>
            <w:tcW w:w="2977" w:type="dxa"/>
            <w:shd w:val="clear" w:color="auto" w:fill="FFFFFF" w:themeFill="background1"/>
            <w:hideMark/>
          </w:tcPr>
          <w:p w:rsidR="00156464" w:rsidRPr="00714233" w:rsidRDefault="00156464" w:rsidP="0015646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23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ЗАО «Магнитогорский комбинат хлебопродуктов – Ситно»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156464" w:rsidRPr="00714233" w:rsidRDefault="00156464" w:rsidP="0015646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23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5132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156464" w:rsidRPr="00714233" w:rsidRDefault="00156464" w:rsidP="0015646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23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7300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156464" w:rsidRPr="00714233" w:rsidRDefault="00156464" w:rsidP="0015646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23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7950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156464" w:rsidRPr="00714233" w:rsidRDefault="00156464" w:rsidP="0015646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23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6484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156464" w:rsidRPr="00714233" w:rsidRDefault="00156464" w:rsidP="0015646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23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4 %</w:t>
            </w:r>
          </w:p>
        </w:tc>
        <w:tc>
          <w:tcPr>
            <w:tcW w:w="1134" w:type="dxa"/>
            <w:shd w:val="clear" w:color="auto" w:fill="FFFFFF" w:themeFill="background1"/>
          </w:tcPr>
          <w:p w:rsidR="00156464" w:rsidRPr="00156464" w:rsidRDefault="00156464" w:rsidP="0015646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23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5 %</w:t>
            </w:r>
          </w:p>
        </w:tc>
      </w:tr>
    </w:tbl>
    <w:p w:rsidR="00156464" w:rsidRPr="00156464" w:rsidRDefault="00156464" w:rsidP="00714233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56464" w:rsidRPr="00156464" w:rsidRDefault="00C822AF" w:rsidP="0015646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Лидирующую позицию по объему выручки занимает предприятие 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Макфа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</w:t>
      </w:r>
      <w:r w:rsidR="00156464" w:rsidRPr="00156464">
        <w:rPr>
          <w:rFonts w:ascii="Times New Roman" w:hAnsi="Times New Roman" w:cs="Times New Roman"/>
          <w:sz w:val="28"/>
          <w:szCs w:val="28"/>
        </w:rPr>
        <w:t>Далее рассчитаем, на каком эт</w:t>
      </w:r>
      <w:r>
        <w:rPr>
          <w:rFonts w:ascii="Times New Roman" w:hAnsi="Times New Roman" w:cs="Times New Roman"/>
          <w:sz w:val="28"/>
          <w:szCs w:val="28"/>
        </w:rPr>
        <w:t>апе развития находится отрасль.</w:t>
      </w:r>
    </w:p>
    <w:p w:rsidR="00156464" w:rsidRPr="00C822AF" w:rsidRDefault="00C822AF" w:rsidP="00156464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156464" w:rsidRPr="00156464">
        <w:rPr>
          <w:rFonts w:ascii="Times New Roman" w:hAnsi="Times New Roman" w:cs="Times New Roman"/>
          <w:sz w:val="28"/>
          <w:szCs w:val="28"/>
        </w:rPr>
        <w:t xml:space="preserve">CR3 =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s1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s2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s3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sub>
        </m:sSub>
      </m:oMath>
      <w:r w:rsidR="00156464" w:rsidRPr="00156464">
        <w:rPr>
          <w:rFonts w:ascii="Times New Roman" w:hAnsi="Times New Roman" w:cs="Times New Roman"/>
          <w:sz w:val="28"/>
          <w:szCs w:val="28"/>
          <w:lang w:val="en-US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[3]</w:t>
      </w:r>
    </w:p>
    <w:p w:rsidR="00156464" w:rsidRPr="00156464" w:rsidRDefault="00156464" w:rsidP="00714233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6464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s1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sub>
        </m:sSub>
      </m:oMath>
      <w:r w:rsidRPr="00156464">
        <w:rPr>
          <w:rFonts w:ascii="Times New Roman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s2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sub>
        </m:sSub>
      </m:oMath>
      <w:r w:rsidRPr="00156464">
        <w:rPr>
          <w:rFonts w:ascii="Times New Roman" w:hAnsi="Times New Roman" w:cs="Times New Roman"/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s3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sub>
        </m:sSub>
      </m:oMath>
      <w:r w:rsidRPr="00156464">
        <w:rPr>
          <w:rFonts w:ascii="Times New Roman" w:hAnsi="Times New Roman" w:cs="Times New Roman"/>
          <w:sz w:val="28"/>
          <w:szCs w:val="28"/>
        </w:rPr>
        <w:t xml:space="preserve"> – доли рынка трех ведущих участников рынка на данный момент времени.</w:t>
      </w:r>
    </w:p>
    <w:p w:rsidR="00156464" w:rsidRPr="00156464" w:rsidRDefault="00F103EF" w:rsidP="0015646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</w:t>
      </w:r>
      <w:r w:rsidR="00156464" w:rsidRPr="00156464">
        <w:rPr>
          <w:rFonts w:ascii="Times New Roman" w:hAnsi="Times New Roman" w:cs="Times New Roman"/>
          <w:sz w:val="28"/>
          <w:szCs w:val="28"/>
        </w:rPr>
        <w:t xml:space="preserve"> г.: CR3 = 11 % + 8% + 5% = 24%</w:t>
      </w:r>
    </w:p>
    <w:p w:rsidR="00156464" w:rsidRPr="00156464" w:rsidRDefault="00F103EF" w:rsidP="0015646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2014</w:t>
      </w:r>
      <w:r w:rsidR="00156464" w:rsidRPr="00156464">
        <w:rPr>
          <w:rFonts w:ascii="Times New Roman" w:hAnsi="Times New Roman" w:cs="Times New Roman"/>
          <w:sz w:val="28"/>
          <w:szCs w:val="28"/>
        </w:rPr>
        <w:t xml:space="preserve"> г.: CR3 = 10 % + 8% + 4% = 22%</w:t>
      </w:r>
    </w:p>
    <w:p w:rsidR="00156464" w:rsidRPr="00156464" w:rsidRDefault="00156464" w:rsidP="00C822A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6464">
        <w:rPr>
          <w:rFonts w:ascii="Times New Roman" w:hAnsi="Times New Roman" w:cs="Times New Roman"/>
          <w:sz w:val="28"/>
          <w:szCs w:val="28"/>
        </w:rPr>
        <w:lastRenderedPageBreak/>
        <w:t xml:space="preserve">Оценим состояние конкурентной среды в отрасли с помощью индекса рыночной концентрации </w:t>
      </w:r>
      <w:proofErr w:type="spellStart"/>
      <w:r w:rsidRPr="00156464">
        <w:rPr>
          <w:rFonts w:ascii="Times New Roman" w:hAnsi="Times New Roman" w:cs="Times New Roman"/>
          <w:sz w:val="28"/>
          <w:szCs w:val="28"/>
        </w:rPr>
        <w:t>Херфиндела-Хиршмана</w:t>
      </w:r>
      <w:proofErr w:type="spellEnd"/>
      <w:r w:rsidRPr="00156464">
        <w:rPr>
          <w:rFonts w:ascii="Times New Roman" w:hAnsi="Times New Roman" w:cs="Times New Roman"/>
          <w:sz w:val="28"/>
          <w:szCs w:val="28"/>
        </w:rPr>
        <w:t>:</w:t>
      </w:r>
    </w:p>
    <w:p w:rsidR="00156464" w:rsidRPr="00156464" w:rsidRDefault="00156464" w:rsidP="0015646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56464">
        <w:rPr>
          <w:rFonts w:ascii="Times New Roman" w:hAnsi="Times New Roman" w:cs="Times New Roman"/>
          <w:sz w:val="28"/>
          <w:szCs w:val="28"/>
        </w:rPr>
        <w:t>H</w:t>
      </w:r>
      <w:r w:rsidRPr="00156464">
        <w:rPr>
          <w:rFonts w:ascii="Times New Roman" w:hAnsi="Times New Roman" w:cs="Times New Roman"/>
          <w:sz w:val="28"/>
          <w:szCs w:val="28"/>
          <w:lang w:val="en-US"/>
        </w:rPr>
        <w:t xml:space="preserve">HI </w:t>
      </w:r>
      <w:r w:rsidR="00F103EF">
        <w:rPr>
          <w:rFonts w:ascii="Times New Roman" w:hAnsi="Times New Roman" w:cs="Times New Roman"/>
          <w:sz w:val="28"/>
          <w:szCs w:val="28"/>
        </w:rPr>
        <w:t>2017</w:t>
      </w:r>
      <w:r w:rsidRPr="00156464">
        <w:rPr>
          <w:rFonts w:ascii="Times New Roman" w:hAnsi="Times New Roman" w:cs="Times New Roman"/>
          <w:sz w:val="28"/>
          <w:szCs w:val="28"/>
        </w:rPr>
        <w:t xml:space="preserve">= 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11%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>+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8%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+5%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</m:oMath>
      <w:r w:rsidRPr="00156464">
        <w:rPr>
          <w:rFonts w:ascii="Times New Roman" w:hAnsi="Times New Roman" w:cs="Times New Roman"/>
          <w:sz w:val="28"/>
          <w:szCs w:val="28"/>
        </w:rPr>
        <w:t>=</w:t>
      </w:r>
      <w:r w:rsidRPr="00156464">
        <w:rPr>
          <w:rFonts w:ascii="Times New Roman" w:hAnsi="Times New Roman" w:cs="Times New Roman"/>
          <w:sz w:val="28"/>
          <w:szCs w:val="28"/>
          <w:lang w:val="en-US"/>
        </w:rPr>
        <w:t>(121+64+25)=210</w:t>
      </w:r>
    </w:p>
    <w:p w:rsidR="00156464" w:rsidRPr="00156464" w:rsidRDefault="00156464" w:rsidP="0015646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6464">
        <w:rPr>
          <w:rFonts w:ascii="Times New Roman" w:hAnsi="Times New Roman" w:cs="Times New Roman"/>
          <w:sz w:val="28"/>
          <w:szCs w:val="28"/>
        </w:rPr>
        <w:t>H</w:t>
      </w:r>
      <w:r w:rsidRPr="00156464">
        <w:rPr>
          <w:rFonts w:ascii="Times New Roman" w:hAnsi="Times New Roman" w:cs="Times New Roman"/>
          <w:sz w:val="28"/>
          <w:szCs w:val="28"/>
          <w:lang w:val="en-US"/>
        </w:rPr>
        <w:t xml:space="preserve">HI </w:t>
      </w:r>
      <w:r w:rsidR="00F103EF">
        <w:rPr>
          <w:rFonts w:ascii="Times New Roman" w:hAnsi="Times New Roman" w:cs="Times New Roman"/>
          <w:sz w:val="28"/>
          <w:szCs w:val="28"/>
        </w:rPr>
        <w:t>2014</w:t>
      </w:r>
      <w:r w:rsidRPr="00156464">
        <w:rPr>
          <w:rFonts w:ascii="Times New Roman" w:hAnsi="Times New Roman" w:cs="Times New Roman"/>
          <w:sz w:val="28"/>
          <w:szCs w:val="28"/>
        </w:rPr>
        <w:t xml:space="preserve">= 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10%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>+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8%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+4%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</m:oMath>
      <w:r w:rsidRPr="00156464">
        <w:rPr>
          <w:rFonts w:ascii="Times New Roman" w:hAnsi="Times New Roman" w:cs="Times New Roman"/>
          <w:sz w:val="28"/>
          <w:szCs w:val="28"/>
        </w:rPr>
        <w:t>=</w:t>
      </w:r>
      <w:r w:rsidRPr="00156464">
        <w:rPr>
          <w:rFonts w:ascii="Times New Roman" w:hAnsi="Times New Roman" w:cs="Times New Roman"/>
          <w:sz w:val="28"/>
          <w:szCs w:val="28"/>
          <w:lang w:val="en-US"/>
        </w:rPr>
        <w:t>(100+64+16)=180</w:t>
      </w:r>
    </w:p>
    <w:p w:rsidR="00156464" w:rsidRPr="00156464" w:rsidRDefault="00156464" w:rsidP="0015646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56464" w:rsidRPr="00156464" w:rsidRDefault="00156464" w:rsidP="0015646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6464">
        <w:rPr>
          <w:rFonts w:ascii="Times New Roman" w:hAnsi="Times New Roman" w:cs="Times New Roman"/>
          <w:sz w:val="28"/>
          <w:szCs w:val="28"/>
        </w:rPr>
        <w:t xml:space="preserve">Так как CR3&lt;45%, </w:t>
      </w:r>
      <w:r w:rsidRPr="00156464">
        <w:rPr>
          <w:rFonts w:ascii="Times New Roman" w:hAnsi="Times New Roman" w:cs="Times New Roman"/>
          <w:sz w:val="28"/>
          <w:szCs w:val="28"/>
          <w:lang w:val="en-US"/>
        </w:rPr>
        <w:t>HHI</w:t>
      </w:r>
      <w:r w:rsidRPr="00156464">
        <w:rPr>
          <w:rFonts w:ascii="Times New Roman" w:hAnsi="Times New Roman" w:cs="Times New Roman"/>
          <w:sz w:val="28"/>
          <w:szCs w:val="28"/>
        </w:rPr>
        <w:t xml:space="preserve">&lt;1000, то можно сделать вывод о том, что исследуемый рынок -  </w:t>
      </w:r>
      <w:proofErr w:type="spellStart"/>
      <w:r w:rsidRPr="00156464">
        <w:rPr>
          <w:rFonts w:ascii="Times New Roman" w:hAnsi="Times New Roman" w:cs="Times New Roman"/>
          <w:sz w:val="28"/>
          <w:szCs w:val="28"/>
        </w:rPr>
        <w:t>низкоконцентрированный</w:t>
      </w:r>
      <w:proofErr w:type="spellEnd"/>
      <w:r w:rsidRPr="00156464">
        <w:rPr>
          <w:rFonts w:ascii="Times New Roman" w:hAnsi="Times New Roman" w:cs="Times New Roman"/>
          <w:sz w:val="28"/>
          <w:szCs w:val="28"/>
        </w:rPr>
        <w:t>.</w:t>
      </w:r>
    </w:p>
    <w:p w:rsidR="00156464" w:rsidRPr="00156464" w:rsidRDefault="00156464" w:rsidP="0015646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6464">
        <w:rPr>
          <w:rFonts w:ascii="Times New Roman" w:hAnsi="Times New Roman" w:cs="Times New Roman"/>
          <w:sz w:val="28"/>
          <w:szCs w:val="28"/>
        </w:rPr>
        <w:t xml:space="preserve">Далее определим вектор развития отрасли: </w:t>
      </w:r>
    </w:p>
    <w:p w:rsidR="00156464" w:rsidRPr="00156464" w:rsidRDefault="00F103EF" w:rsidP="0015646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δ (CR3 2017 – CR3 2014</w:t>
      </w:r>
      <w:r w:rsidR="00156464" w:rsidRPr="00156464">
        <w:rPr>
          <w:rFonts w:ascii="Times New Roman" w:hAnsi="Times New Roman" w:cs="Times New Roman"/>
          <w:sz w:val="28"/>
          <w:szCs w:val="28"/>
        </w:rPr>
        <w:t>) = 24% - 22% = 2 %</w:t>
      </w:r>
    </w:p>
    <w:p w:rsidR="00156464" w:rsidRPr="00156464" w:rsidRDefault="00156464" w:rsidP="0015646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6464">
        <w:rPr>
          <w:rFonts w:ascii="Times New Roman" w:hAnsi="Times New Roman" w:cs="Times New Roman"/>
          <w:sz w:val="28"/>
          <w:szCs w:val="28"/>
        </w:rPr>
        <w:t>Следовательно, идет процесс консолидации отрасли.</w:t>
      </w:r>
    </w:p>
    <w:p w:rsidR="00156464" w:rsidRPr="00156464" w:rsidRDefault="00156464" w:rsidP="0015646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6464">
        <w:rPr>
          <w:rFonts w:ascii="Times New Roman" w:hAnsi="Times New Roman" w:cs="Times New Roman"/>
          <w:sz w:val="28"/>
          <w:szCs w:val="28"/>
        </w:rPr>
        <w:t xml:space="preserve">Скорость консолидации измеряется </w:t>
      </w:r>
      <w:proofErr w:type="gramStart"/>
      <w:r w:rsidRPr="0015646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56464">
        <w:rPr>
          <w:rFonts w:ascii="Times New Roman" w:hAnsi="Times New Roman" w:cs="Times New Roman"/>
          <w:sz w:val="28"/>
          <w:szCs w:val="28"/>
        </w:rPr>
        <w:t xml:space="preserve"> % </w:t>
      </w:r>
      <w:proofErr w:type="gramStart"/>
      <w:r w:rsidRPr="00156464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156464">
        <w:rPr>
          <w:rFonts w:ascii="Times New Roman" w:hAnsi="Times New Roman" w:cs="Times New Roman"/>
          <w:sz w:val="28"/>
          <w:szCs w:val="28"/>
        </w:rPr>
        <w:t xml:space="preserve"> год и рассчитывается как частное модульного значения δ и ретроспективы n: </w:t>
      </w:r>
    </w:p>
    <w:p w:rsidR="00156464" w:rsidRPr="00156464" w:rsidRDefault="00C822AF" w:rsidP="00156464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156464" w:rsidRPr="00156464">
        <w:rPr>
          <w:rFonts w:ascii="Times New Roman" w:hAnsi="Times New Roman" w:cs="Times New Roman"/>
          <w:sz w:val="28"/>
          <w:szCs w:val="28"/>
        </w:rPr>
        <w:t xml:space="preserve">τ =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| </m:t>
            </m:r>
            <m:r>
              <m:rPr>
                <m:sty m:val="p"/>
              </m:rPr>
              <w:rPr>
                <w:rFonts w:ascii="Times New Roman" w:hAnsi="Times New Roman" w:cs="Times New Roman"/>
                <w:sz w:val="28"/>
                <w:szCs w:val="28"/>
              </w:rPr>
              <m:t>δ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 | 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n</m:t>
            </m:r>
          </m:den>
        </m:f>
      </m:oMath>
      <w:r w:rsidR="00156464" w:rsidRPr="0015646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[3]</w:t>
      </w:r>
    </w:p>
    <w:p w:rsidR="00156464" w:rsidRPr="00156464" w:rsidRDefault="00156464" w:rsidP="00156464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6464">
        <w:rPr>
          <w:rFonts w:ascii="Times New Roman" w:hAnsi="Times New Roman" w:cs="Times New Roman"/>
          <w:sz w:val="28"/>
          <w:szCs w:val="28"/>
        </w:rPr>
        <w:t xml:space="preserve">где τ – скорость консолидации, δ – вектор развития отрасли, </w:t>
      </w:r>
      <w:proofErr w:type="spellStart"/>
      <w:r w:rsidRPr="00156464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156464">
        <w:rPr>
          <w:rFonts w:ascii="Times New Roman" w:hAnsi="Times New Roman" w:cs="Times New Roman"/>
          <w:sz w:val="28"/>
          <w:szCs w:val="28"/>
        </w:rPr>
        <w:t xml:space="preserve"> – число лет. </w:t>
      </w:r>
    </w:p>
    <w:p w:rsidR="00156464" w:rsidRPr="00156464" w:rsidRDefault="00156464" w:rsidP="0015646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6464">
        <w:rPr>
          <w:rFonts w:ascii="Times New Roman" w:hAnsi="Times New Roman" w:cs="Times New Roman"/>
          <w:sz w:val="28"/>
          <w:szCs w:val="28"/>
        </w:rPr>
        <w:t xml:space="preserve">τ =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2 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4</m:t>
            </m:r>
          </m:den>
        </m:f>
      </m:oMath>
      <w:r w:rsidRPr="00156464">
        <w:rPr>
          <w:rFonts w:ascii="Times New Roman" w:hAnsi="Times New Roman" w:cs="Times New Roman"/>
          <w:sz w:val="28"/>
          <w:szCs w:val="28"/>
        </w:rPr>
        <w:t xml:space="preserve"> = 0,5 % (скорость роста консолидации отрасли = 0,5% в год).</w:t>
      </w:r>
    </w:p>
    <w:p w:rsidR="00F103EF" w:rsidRDefault="00156464" w:rsidP="00F103E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6464">
        <w:rPr>
          <w:rFonts w:ascii="Times New Roman" w:hAnsi="Times New Roman" w:cs="Times New Roman"/>
          <w:sz w:val="28"/>
          <w:szCs w:val="28"/>
        </w:rPr>
        <w:t xml:space="preserve">На рисунке </w:t>
      </w:r>
      <w:r w:rsidR="00C822AF">
        <w:rPr>
          <w:rFonts w:ascii="Times New Roman" w:hAnsi="Times New Roman" w:cs="Times New Roman"/>
          <w:sz w:val="28"/>
          <w:szCs w:val="28"/>
        </w:rPr>
        <w:t>1</w:t>
      </w:r>
      <w:r w:rsidRPr="00156464">
        <w:rPr>
          <w:rFonts w:ascii="Times New Roman" w:hAnsi="Times New Roman" w:cs="Times New Roman"/>
          <w:sz w:val="28"/>
          <w:szCs w:val="28"/>
        </w:rPr>
        <w:t xml:space="preserve"> представлена стадия консолидации </w:t>
      </w:r>
      <w:r w:rsidR="00C822AF">
        <w:rPr>
          <w:rFonts w:ascii="Times New Roman" w:hAnsi="Times New Roman" w:cs="Times New Roman"/>
          <w:sz w:val="28"/>
          <w:szCs w:val="28"/>
        </w:rPr>
        <w:t xml:space="preserve">мукомольной </w:t>
      </w:r>
      <w:r w:rsidR="00561073">
        <w:rPr>
          <w:rFonts w:ascii="Times New Roman" w:hAnsi="Times New Roman" w:cs="Times New Roman"/>
          <w:sz w:val="28"/>
          <w:szCs w:val="28"/>
        </w:rPr>
        <w:t>отрасли с 2</w:t>
      </w:r>
      <w:r w:rsidR="00F103EF">
        <w:rPr>
          <w:rFonts w:ascii="Times New Roman" w:hAnsi="Times New Roman" w:cs="Times New Roman"/>
          <w:sz w:val="28"/>
          <w:szCs w:val="28"/>
        </w:rPr>
        <w:t>014 по 2017</w:t>
      </w:r>
      <w:r w:rsidRPr="00156464">
        <w:rPr>
          <w:rFonts w:ascii="Times New Roman" w:hAnsi="Times New Roman" w:cs="Times New Roman"/>
          <w:sz w:val="28"/>
          <w:szCs w:val="28"/>
        </w:rPr>
        <w:t xml:space="preserve"> г</w:t>
      </w:r>
      <w:r w:rsidR="00F103EF">
        <w:rPr>
          <w:rFonts w:ascii="Times New Roman" w:hAnsi="Times New Roman" w:cs="Times New Roman"/>
          <w:sz w:val="28"/>
          <w:szCs w:val="28"/>
        </w:rPr>
        <w:t>.</w:t>
      </w:r>
      <w:r w:rsidRPr="00156464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156464" w:rsidRPr="00156464" w:rsidRDefault="00156464" w:rsidP="00F103EF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5646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808132" cy="2669810"/>
            <wp:effectExtent l="19050" t="0" r="2118" b="0"/>
            <wp:docPr id="4" name="Рисунок 3" descr="Скриншот 18-10-2019 1406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шот 18-10-2019 140621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21658" cy="2676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6464" w:rsidRPr="00156464" w:rsidRDefault="00156464" w:rsidP="00C822A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56464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C822AF">
        <w:rPr>
          <w:rFonts w:ascii="Times New Roman" w:hAnsi="Times New Roman" w:cs="Times New Roman"/>
          <w:sz w:val="28"/>
          <w:szCs w:val="28"/>
        </w:rPr>
        <w:t>1</w:t>
      </w:r>
      <w:r w:rsidRPr="00156464">
        <w:rPr>
          <w:rFonts w:ascii="Times New Roman" w:hAnsi="Times New Roman" w:cs="Times New Roman"/>
          <w:sz w:val="28"/>
          <w:szCs w:val="28"/>
        </w:rPr>
        <w:t xml:space="preserve"> -  Стадия консолидации му</w:t>
      </w:r>
      <w:r w:rsidR="00F103EF">
        <w:rPr>
          <w:rFonts w:ascii="Times New Roman" w:hAnsi="Times New Roman" w:cs="Times New Roman"/>
          <w:sz w:val="28"/>
          <w:szCs w:val="28"/>
        </w:rPr>
        <w:t>комольно-крупяной отрасли с 2014 по 2017</w:t>
      </w:r>
      <w:r w:rsidRPr="00156464">
        <w:rPr>
          <w:rFonts w:ascii="Times New Roman" w:hAnsi="Times New Roman" w:cs="Times New Roman"/>
          <w:sz w:val="28"/>
          <w:szCs w:val="28"/>
        </w:rPr>
        <w:t xml:space="preserve"> гг.</w:t>
      </w:r>
    </w:p>
    <w:p w:rsidR="00E0515A" w:rsidRPr="00E0515A" w:rsidRDefault="00561073" w:rsidP="00C822A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Таким образом, и</w:t>
      </w:r>
      <w:r w:rsidR="00156464" w:rsidRPr="00156464">
        <w:rPr>
          <w:rFonts w:ascii="Times New Roman" w:hAnsi="Times New Roman" w:cs="Times New Roman"/>
          <w:sz w:val="28"/>
          <w:szCs w:val="28"/>
        </w:rPr>
        <w:t xml:space="preserve">з рисунка можно увидеть, что данная отрасль находится на этапе роста. Современная  мукомольная промышленность представлена более 300 крупными и средними предприятиями, на долю крупных промышленных предприятий приходится 24% объема вырабатываемой продукции. Развитие данного сектора экономики все больше определяют крупные </w:t>
      </w:r>
      <w:proofErr w:type="spellStart"/>
      <w:r w:rsidR="00156464" w:rsidRPr="00156464">
        <w:rPr>
          <w:rFonts w:ascii="Times New Roman" w:hAnsi="Times New Roman" w:cs="Times New Roman"/>
          <w:sz w:val="28"/>
          <w:szCs w:val="28"/>
        </w:rPr>
        <w:t>агрохолдинги</w:t>
      </w:r>
      <w:proofErr w:type="spellEnd"/>
      <w:r w:rsidR="00156464" w:rsidRPr="00156464">
        <w:rPr>
          <w:rFonts w:ascii="Times New Roman" w:hAnsi="Times New Roman" w:cs="Times New Roman"/>
          <w:sz w:val="28"/>
          <w:szCs w:val="28"/>
        </w:rPr>
        <w:t>, чья сущность заключается в установлении связей между организациями, с целью укрепить и расширить существующую позицию.</w:t>
      </w:r>
    </w:p>
    <w:p w:rsidR="00E0515A" w:rsidRPr="00E0515A" w:rsidRDefault="00E0515A" w:rsidP="00E0515A">
      <w:pPr>
        <w:spacing w:after="0" w:line="360" w:lineRule="auto"/>
        <w:ind w:firstLine="709"/>
        <w:contextualSpacing/>
        <w:jc w:val="center"/>
        <w:rPr>
          <w:rFonts w:ascii="Georgia" w:eastAsiaTheme="minorHAnsi" w:hAnsi="Georgia" w:cs="Times New Roman"/>
          <w:b/>
          <w:color w:val="111111"/>
          <w:sz w:val="27"/>
          <w:szCs w:val="27"/>
          <w:shd w:val="clear" w:color="auto" w:fill="FFFFFF"/>
          <w:lang w:eastAsia="en-US"/>
        </w:rPr>
      </w:pPr>
      <w:r w:rsidRPr="00E0515A">
        <w:rPr>
          <w:rFonts w:ascii="Georgia" w:eastAsiaTheme="minorHAnsi" w:hAnsi="Georgia" w:cs="Times New Roman"/>
          <w:b/>
          <w:color w:val="111111"/>
          <w:sz w:val="27"/>
          <w:szCs w:val="27"/>
          <w:shd w:val="clear" w:color="auto" w:fill="FFFFFF"/>
          <w:lang w:eastAsia="en-US"/>
        </w:rPr>
        <w:t>Список использованной литературы</w:t>
      </w:r>
    </w:p>
    <w:p w:rsidR="00E0515A" w:rsidRPr="00E0515A" w:rsidRDefault="00F103EF" w:rsidP="00E0515A">
      <w:pPr>
        <w:spacing w:after="0" w:line="36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E0515A" w:rsidRPr="00E0515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="00E0515A" w:rsidRPr="00E0515A">
        <w:rPr>
          <w:rFonts w:ascii="Times New Roman" w:eastAsiaTheme="minorHAnsi" w:hAnsi="Times New Roman" w:cs="Times New Roman"/>
          <w:sz w:val="28"/>
          <w:szCs w:val="28"/>
          <w:lang w:eastAsia="en-US"/>
        </w:rPr>
        <w:t>Крюгер</w:t>
      </w:r>
      <w:proofErr w:type="spellEnd"/>
      <w:r w:rsidR="00E0515A" w:rsidRPr="00E0515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Ф. К победе через слияние. Как обратить отраслевую консолидацию себе на пользу / Ф. </w:t>
      </w:r>
      <w:proofErr w:type="spellStart"/>
      <w:r w:rsidR="00E0515A" w:rsidRPr="00E0515A">
        <w:rPr>
          <w:rFonts w:ascii="Times New Roman" w:eastAsiaTheme="minorHAnsi" w:hAnsi="Times New Roman" w:cs="Times New Roman"/>
          <w:sz w:val="28"/>
          <w:szCs w:val="28"/>
          <w:lang w:eastAsia="en-US"/>
        </w:rPr>
        <w:t>Крюгер</w:t>
      </w:r>
      <w:proofErr w:type="spellEnd"/>
      <w:r w:rsidR="00E0515A" w:rsidRPr="00E0515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Г. </w:t>
      </w:r>
      <w:proofErr w:type="spellStart"/>
      <w:r w:rsidR="00E0515A" w:rsidRPr="00E0515A">
        <w:rPr>
          <w:rFonts w:ascii="Times New Roman" w:eastAsiaTheme="minorHAnsi" w:hAnsi="Times New Roman" w:cs="Times New Roman"/>
          <w:sz w:val="28"/>
          <w:szCs w:val="28"/>
          <w:lang w:eastAsia="en-US"/>
        </w:rPr>
        <w:t>Динз</w:t>
      </w:r>
      <w:proofErr w:type="spellEnd"/>
      <w:r w:rsidR="00E0515A" w:rsidRPr="00E0515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С. </w:t>
      </w:r>
      <w:proofErr w:type="spellStart"/>
      <w:r w:rsidR="00E0515A" w:rsidRPr="00E0515A">
        <w:rPr>
          <w:rFonts w:ascii="Times New Roman" w:eastAsiaTheme="minorHAnsi" w:hAnsi="Times New Roman" w:cs="Times New Roman"/>
          <w:sz w:val="28"/>
          <w:szCs w:val="28"/>
          <w:lang w:eastAsia="en-US"/>
        </w:rPr>
        <w:t>Зайзель</w:t>
      </w:r>
      <w:proofErr w:type="spellEnd"/>
      <w:r w:rsidR="00E0515A" w:rsidRPr="00E0515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[и др.]. – М.</w:t>
      </w:r>
      <w:proofErr w:type="gramStart"/>
      <w:r w:rsidR="00E0515A" w:rsidRPr="00E0515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:</w:t>
      </w:r>
      <w:proofErr w:type="gramEnd"/>
      <w:r w:rsidR="00E0515A" w:rsidRPr="00E0515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E0515A" w:rsidRPr="00E0515A">
        <w:rPr>
          <w:rFonts w:ascii="Times New Roman" w:eastAsiaTheme="minorHAnsi" w:hAnsi="Times New Roman" w:cs="Times New Roman"/>
          <w:sz w:val="28"/>
          <w:szCs w:val="28"/>
          <w:lang w:eastAsia="en-US"/>
        </w:rPr>
        <w:t>Альпина</w:t>
      </w:r>
      <w:proofErr w:type="spellEnd"/>
      <w:r w:rsidR="00E0515A" w:rsidRPr="00E0515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Бизнес Букс, 2009. – 252 с.</w:t>
      </w:r>
    </w:p>
    <w:p w:rsidR="00561073" w:rsidRDefault="00561073" w:rsidP="00E0515A">
      <w:pPr>
        <w:spacing w:after="0" w:line="36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 </w:t>
      </w:r>
      <w:r w:rsidRPr="00E0515A">
        <w:rPr>
          <w:rFonts w:ascii="Times New Roman" w:eastAsiaTheme="minorHAnsi" w:hAnsi="Times New Roman" w:cs="Times New Roman"/>
          <w:sz w:val="28"/>
          <w:szCs w:val="28"/>
          <w:lang w:eastAsia="en-US"/>
        </w:rPr>
        <w:t>Центр раскрытия корпоративной информации. [Электронный ресурс]. URL:https://www.e-disclosure.ru</w:t>
      </w:r>
    </w:p>
    <w:p w:rsidR="00E0515A" w:rsidRDefault="00F103EF" w:rsidP="00E0515A">
      <w:pPr>
        <w:spacing w:after="0" w:line="36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E0515A" w:rsidRPr="00E0515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Богданова Т.А.  Стратегический менеджмент: управление развитием. </w:t>
      </w:r>
      <w:r w:rsidR="00561073" w:rsidRPr="00E0515A">
        <w:rPr>
          <w:rFonts w:ascii="Times New Roman" w:eastAsiaTheme="minorHAnsi" w:hAnsi="Times New Roman" w:cs="Times New Roman"/>
          <w:sz w:val="28"/>
          <w:szCs w:val="28"/>
          <w:lang w:eastAsia="en-US"/>
        </w:rPr>
        <w:t>[Электронный ресурс]. URL:</w:t>
      </w:r>
      <w:r w:rsidR="00E0515A" w:rsidRPr="00E0515A">
        <w:rPr>
          <w:rFonts w:ascii="Times New Roman" w:eastAsiaTheme="minorHAnsi" w:hAnsi="Times New Roman" w:cs="Times New Roman"/>
          <w:sz w:val="28"/>
          <w:szCs w:val="28"/>
          <w:lang w:eastAsia="en-US"/>
        </w:rPr>
        <w:t>http://elib.spbstu.ru/dl/2/3505.pdf/info</w:t>
      </w:r>
    </w:p>
    <w:p w:rsidR="00E0515A" w:rsidRPr="00E0515A" w:rsidRDefault="00E0515A" w:rsidP="00E0515A">
      <w:pPr>
        <w:spacing w:after="0" w:line="36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0515A" w:rsidRPr="00E0515A" w:rsidRDefault="00E0515A" w:rsidP="00E0515A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E0515A" w:rsidRDefault="00E0515A" w:rsidP="00E0515A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3C674F" w:rsidRDefault="003C674F" w:rsidP="00E0515A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3C674F" w:rsidRDefault="003C674F" w:rsidP="00E0515A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3C674F" w:rsidRDefault="003C674F" w:rsidP="00E0515A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3C674F" w:rsidRDefault="003C674F" w:rsidP="00E0515A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3C674F" w:rsidRDefault="003C674F" w:rsidP="00E0515A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3C674F" w:rsidRDefault="003C674F" w:rsidP="00E0515A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3C674F" w:rsidRDefault="003C674F" w:rsidP="00E0515A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3C674F" w:rsidRDefault="003C674F" w:rsidP="00E0515A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3C674F" w:rsidRDefault="003C674F" w:rsidP="00E0515A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3C674F" w:rsidRDefault="003C674F" w:rsidP="00E0515A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3C674F" w:rsidRDefault="003C674F" w:rsidP="00E0515A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3C674F" w:rsidRDefault="003C674F" w:rsidP="00E0515A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3C674F" w:rsidRDefault="003C674F" w:rsidP="00E0515A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3C674F" w:rsidRDefault="003C674F" w:rsidP="00E0515A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3C674F" w:rsidRDefault="003C674F" w:rsidP="00E0515A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E0515A" w:rsidRPr="00561073" w:rsidRDefault="00E0515A" w:rsidP="00561073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0515A" w:rsidRPr="003C674F" w:rsidRDefault="00E0515A" w:rsidP="003C674F">
      <w:pPr>
        <w:spacing w:after="0" w:line="360" w:lineRule="auto"/>
        <w:jc w:val="right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E0515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</w:t>
      </w:r>
      <w:r w:rsidRPr="00E0515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  © В.С.Миронова, 2019</w:t>
      </w:r>
    </w:p>
    <w:sectPr w:rsidR="00E0515A" w:rsidRPr="003C674F" w:rsidSect="0015646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56464"/>
    <w:rsid w:val="00156464"/>
    <w:rsid w:val="003C674F"/>
    <w:rsid w:val="00495948"/>
    <w:rsid w:val="00561073"/>
    <w:rsid w:val="00714233"/>
    <w:rsid w:val="00833B8F"/>
    <w:rsid w:val="00AF0E7C"/>
    <w:rsid w:val="00B432B9"/>
    <w:rsid w:val="00BA6B4B"/>
    <w:rsid w:val="00C822AF"/>
    <w:rsid w:val="00CE49E3"/>
    <w:rsid w:val="00E0515A"/>
    <w:rsid w:val="00E21DF8"/>
    <w:rsid w:val="00F10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9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15646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156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646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0515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6</cp:revision>
  <dcterms:created xsi:type="dcterms:W3CDTF">2019-11-02T17:07:00Z</dcterms:created>
  <dcterms:modified xsi:type="dcterms:W3CDTF">2019-11-02T19:12:00Z</dcterms:modified>
</cp:coreProperties>
</file>