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B6A" w:rsidRPr="00160781" w:rsidRDefault="00CE240D" w:rsidP="006A5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ОБОБЩЕНИЕ</w:t>
      </w:r>
      <w:bookmarkStart w:id="0" w:name="_GoBack"/>
      <w:bookmarkEnd w:id="0"/>
      <w:r w:rsidR="006A5B6A" w:rsidRPr="00160781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ЭКСПЕРИМЕНТАЛЬНЫХ ЗАВИСИМОСТЕЙ ДЛЯ РАСЧЕТА</w:t>
      </w:r>
      <w:r w:rsidR="006A5B6A" w:rsidRPr="00160781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 </w:t>
      </w:r>
      <w:proofErr w:type="gramStart"/>
      <w:r w:rsidR="006A5B6A" w:rsidRPr="00160781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СОПРОТИВЛЕНИЙ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 </w:t>
      </w:r>
      <w:r w:rsidR="006A5B6A" w:rsidRPr="00160781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ПУЧКОВ</w:t>
      </w:r>
      <w:proofErr w:type="gramEnd"/>
      <w:r w:rsidR="006A5B6A" w:rsidRPr="00160781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ГЛАДКИХ </w:t>
      </w:r>
      <w:r w:rsidR="006A5B6A" w:rsidRPr="00160781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ТРУБ</w:t>
      </w:r>
    </w:p>
    <w:p w:rsidR="006A5B6A" w:rsidRPr="00160781" w:rsidRDefault="006A5B6A" w:rsidP="006A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6A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Сугиров</w:t>
      </w:r>
      <w:proofErr w:type="spellEnd"/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Д.У.</w:t>
      </w:r>
    </w:p>
    <w:p w:rsidR="006A5B6A" w:rsidRPr="00160781" w:rsidRDefault="006A5B6A" w:rsidP="006A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6A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Каспийский государственный университет технологий и инжиниринга имени Ш. </w:t>
      </w:r>
      <w:proofErr w:type="spellStart"/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Есенова</w:t>
      </w:r>
      <w:proofErr w:type="spellEnd"/>
    </w:p>
    <w:p w:rsidR="006A5B6A" w:rsidRPr="00160781" w:rsidRDefault="006A5B6A" w:rsidP="006A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6A5B6A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</w:pPr>
      <w:r w:rsidRPr="00160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Аннотация.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160781">
        <w:rPr>
          <w:rFonts w:ascii="Times New Roman" w:eastAsia="Times New Roman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160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</w:t>
      </w:r>
      <w:r w:rsidRPr="0016078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ь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60781">
        <w:rPr>
          <w:rFonts w:ascii="Times New Roman" w:eastAsia="Times New Roman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приводятся результаты</w:t>
      </w:r>
      <w:r w:rsidRPr="00160781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экспериментальных исследований аэродинамических сопротивлений пучков труб, позволяющие решать задачи нахождения обобщающих зависимостей для расчета аэродинамических сопротивлений,</w:t>
      </w:r>
      <w:r w:rsidRPr="00160781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при установки различных </w:t>
      </w:r>
      <w:proofErr w:type="spellStart"/>
      <w:r w:rsidRPr="00160781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>турбулизаторов</w:t>
      </w:r>
      <w:proofErr w:type="spellEnd"/>
      <w:r w:rsidRPr="00160781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в газоходах установок, при различной скорости теплоносителя.</w:t>
      </w:r>
      <w:r w:rsidRPr="00160781">
        <w:rPr>
          <w:rFonts w:ascii="Times New Roman" w:eastAsia="Times New Roman" w:hAnsi="Times New Roman" w:cs="Times New Roman"/>
          <w:b/>
          <w:spacing w:val="25"/>
          <w:sz w:val="28"/>
          <w:szCs w:val="28"/>
          <w:lang w:eastAsia="ru-RU"/>
        </w:rPr>
        <w:t xml:space="preserve"> </w:t>
      </w:r>
    </w:p>
    <w:p w:rsidR="006A5B6A" w:rsidRPr="00160781" w:rsidRDefault="006A5B6A" w:rsidP="006A5B6A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78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К</w:t>
      </w:r>
      <w:r w:rsidRPr="00160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люче</w:t>
      </w:r>
      <w:r w:rsidRPr="00160781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в</w:t>
      </w:r>
      <w:r w:rsidRPr="00160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ые</w:t>
      </w:r>
      <w:r w:rsidRPr="00160781">
        <w:rPr>
          <w:rFonts w:ascii="Times New Roman" w:eastAsia="Times New Roman" w:hAnsi="Times New Roman" w:cs="Times New Roman"/>
          <w:i/>
          <w:spacing w:val="44"/>
          <w:sz w:val="28"/>
          <w:szCs w:val="28"/>
          <w:lang w:eastAsia="ru-RU"/>
        </w:rPr>
        <w:t xml:space="preserve"> </w:t>
      </w:r>
      <w:r w:rsidRPr="0016078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с</w:t>
      </w:r>
      <w:r w:rsidRPr="00160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</w:t>
      </w:r>
      <w:r w:rsidRPr="0016078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в</w:t>
      </w:r>
      <w:r w:rsidRPr="00160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60781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 конвективный теплообмен, аэродинамические сопротивления, пучки гладких труб, </w:t>
      </w:r>
      <w:proofErr w:type="spellStart"/>
      <w:r w:rsidRPr="00160781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>турбулизаторы</w:t>
      </w:r>
      <w:proofErr w:type="spellEnd"/>
      <w:r w:rsidRPr="00160781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>.</w:t>
      </w:r>
    </w:p>
    <w:p w:rsidR="006A5B6A" w:rsidRPr="00160781" w:rsidRDefault="006A5B6A" w:rsidP="00772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6A5B6A" w:rsidRPr="00160781" w:rsidRDefault="006A5B6A" w:rsidP="006A5B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>При обобщении экспериментальных данных по сопротивлению пучков важную роль играет выбор определяющей температуры при подборе физических параметров в критериях подобия.</w:t>
      </w:r>
    </w:p>
    <w:p w:rsidR="00106B58" w:rsidRPr="00160781" w:rsidRDefault="006A5B6A" w:rsidP="006A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ab/>
        <w:t>Одни авторы отдают пре</w:t>
      </w:r>
      <w:r w:rsidR="00106B58"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>дпочтение температуре стенки /2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>/, др</w:t>
      </w:r>
      <w:r w:rsidR="00106B58"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>угие – температуре потока /1-6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/. </w:t>
      </w:r>
    </w:p>
    <w:p w:rsidR="00106B58" w:rsidRPr="00160781" w:rsidRDefault="006A5B6A" w:rsidP="00106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Установлено, что потери давления распределяются неравномерно, а сопротивление первых рядов больше, чем глубинных. Поэтому, определяя величину среднего коэффициента сопротивления одного ряда пучка, это учитывают введением дополнительного коэффициента   Х= </w:t>
      </w:r>
      <w:r w:rsidRPr="00160781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z</w:t>
      </w:r>
      <w:r w:rsidRPr="00160781">
        <w:rPr>
          <w:rFonts w:ascii="Times New Roman" w:eastAsia="Times New Roman" w:hAnsi="Times New Roman" w:cs="Times New Roman"/>
          <w:sz w:val="28"/>
          <w:szCs w:val="28"/>
          <w:vertAlign w:val="subscript"/>
          <w:lang w:eastAsia="ko-KR"/>
        </w:rPr>
        <w:t xml:space="preserve">2 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>+</w:t>
      </w:r>
      <w:proofErr w:type="gramStart"/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>1  в</w:t>
      </w:r>
      <w:proofErr w:type="gramEnd"/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полученные зависимости. </w:t>
      </w:r>
    </w:p>
    <w:p w:rsidR="006A5B6A" w:rsidRPr="00160781" w:rsidRDefault="006A5B6A" w:rsidP="00106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Как видно из таблицы 1 для большинства пучков значения показателя степени “ </w:t>
      </w:r>
      <w:proofErr w:type="gramStart"/>
      <w:r w:rsidRPr="00160781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q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”</w:t>
      </w:r>
      <w:proofErr w:type="gramEnd"/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при  </w:t>
      </w:r>
      <w:r w:rsidRPr="00160781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Re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равным  - 0,25  или  - 0,27, и какой-либо четкой зависимости   “ </w:t>
      </w:r>
      <w:r w:rsidRPr="00160781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q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”  от геометрии пучков выявить исследователям не удалось.  </w:t>
      </w:r>
    </w:p>
    <w:p w:rsidR="006A5B6A" w:rsidRPr="00160781" w:rsidRDefault="006A5B6A" w:rsidP="00772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ab/>
        <w:t xml:space="preserve">В тоже время показатель степени “ </w:t>
      </w:r>
      <w:proofErr w:type="gramStart"/>
      <w:r w:rsidRPr="00160781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q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”</w:t>
      </w:r>
      <w:proofErr w:type="gramEnd"/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в области больших чисел  </w:t>
      </w:r>
      <w:r w:rsidRPr="00160781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Re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сильно отличается от области смешанного обтекания. Это объясняется тем, что при очень больших </w:t>
      </w:r>
      <w:r w:rsidRPr="00160781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Re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наступает автомодельный режим сопротивления, т.е. переход в область развитого турбулентного обтекания.</w:t>
      </w:r>
    </w:p>
    <w:p w:rsidR="00772417" w:rsidRPr="00160781" w:rsidRDefault="00772417" w:rsidP="00772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>В области смешанного обтекания имеются много работ по исследова</w:t>
      </w:r>
      <w:r w:rsidR="006A5B6A"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>нию сопротивления пучков (табл.1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>).</w:t>
      </w:r>
    </w:p>
    <w:p w:rsidR="006A5B6A" w:rsidRPr="00160781" w:rsidRDefault="006A5B6A" w:rsidP="00772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6A5B6A" w:rsidRPr="00160781" w:rsidRDefault="006A5B6A" w:rsidP="00772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772417" w:rsidRPr="00160781" w:rsidRDefault="00772417" w:rsidP="00772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772417" w:rsidRPr="00160781" w:rsidRDefault="006A5B6A" w:rsidP="00772417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lastRenderedPageBreak/>
        <w:t>Таблица 1</w:t>
      </w:r>
    </w:p>
    <w:p w:rsidR="00772417" w:rsidRPr="00160781" w:rsidRDefault="00772417" w:rsidP="00772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417" w:rsidRPr="00160781" w:rsidRDefault="00772417" w:rsidP="00772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>Обобщающие зависимости для расчета сопротивлений поперечно омываемых пучков по данным разных авторов (область смешанного обтекания).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774"/>
        <w:gridCol w:w="851"/>
        <w:gridCol w:w="535"/>
        <w:gridCol w:w="599"/>
        <w:gridCol w:w="567"/>
        <w:gridCol w:w="567"/>
        <w:gridCol w:w="1327"/>
        <w:gridCol w:w="4201"/>
      </w:tblGrid>
      <w:tr w:rsidR="00772417" w:rsidRPr="00160781" w:rsidTr="006A5B6A">
        <w:trPr>
          <w:cantSplit/>
          <w:trHeight w:val="600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тепло-</w:t>
            </w:r>
          </w:p>
          <w:p w:rsidR="00772417" w:rsidRPr="00160781" w:rsidRDefault="00772417" w:rsidP="0077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носи-</w:t>
            </w:r>
          </w:p>
          <w:p w:rsidR="00772417" w:rsidRPr="00160781" w:rsidRDefault="00772417" w:rsidP="0077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</w:t>
            </w:r>
            <w:proofErr w:type="spellEnd"/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пучка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пучка, мм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область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</w:p>
        </w:tc>
        <w:tc>
          <w:tcPr>
            <w:tcW w:w="4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772417" w:rsidRPr="00160781" w:rsidTr="006A5B6A">
        <w:trPr>
          <w:cantSplit/>
          <w:trHeight w:val="48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417" w:rsidRPr="00160781" w:rsidRDefault="00772417" w:rsidP="0077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417" w:rsidRPr="00160781" w:rsidRDefault="00772417" w:rsidP="0077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417" w:rsidRPr="00160781" w:rsidRDefault="00772417" w:rsidP="0077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417" w:rsidRPr="00160781" w:rsidRDefault="00772417" w:rsidP="0077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160781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20" w:dyaOrig="3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pt;height:17.25pt" o:ole="" fillcolor="window">
                  <v:imagedata r:id="rId5" o:title=""/>
                </v:shape>
                <o:OLEObject Type="Embed" ProgID="Equation.3" ShapeID="_x0000_i1025" DrawAspect="Content" ObjectID="_1616831114" r:id="rId6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160781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65" w:dyaOrig="345">
                <v:shape id="_x0000_i1026" type="#_x0000_t75" style="width:8.25pt;height:17.25pt" o:ole="" fillcolor="window">
                  <v:imagedata r:id="rId7" o:title=""/>
                </v:shape>
                <o:OLEObject Type="Embed" ProgID="Equation.3" ShapeID="_x0000_i1026" DrawAspect="Content" ObjectID="_1616831115" r:id="rId8"/>
              </w:object>
            </w: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417" w:rsidRPr="00160781" w:rsidRDefault="00772417" w:rsidP="0077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417" w:rsidRPr="00160781" w:rsidRDefault="00772417" w:rsidP="0077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417" w:rsidRPr="00160781" w:rsidTr="006A5B6A">
        <w:trPr>
          <w:trHeight w:val="22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72417" w:rsidRPr="00160781" w:rsidTr="006A5B6A">
        <w:trPr>
          <w:trHeight w:val="5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Куз-нецов</w:t>
            </w:r>
            <w:proofErr w:type="spellEnd"/>
            <w:proofErr w:type="gram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  <w:p w:rsidR="00772417" w:rsidRPr="00160781" w:rsidRDefault="00106B58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/3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1,41-2,9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1,5-2,9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1·10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95" w:dyaOrig="195">
                <v:shape id="_x0000_i1027" type="#_x0000_t75" style="width:9.75pt;height:9.75pt" o:ole="" fillcolor="window">
                  <v:imagedata r:id="rId9" o:title=""/>
                </v:shape>
                <o:OLEObject Type="Embed" ProgID="Equation.3" ShapeID="_x0000_i1027" DrawAspect="Content" ObjectID="_1616831116" r:id="rId10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28" type="#_x0000_t75" style="width:8.25pt;height:15pt" o:ole="" fillcolor="window">
                  <v:imagedata r:id="rId11" o:title=""/>
                </v:shape>
                <o:OLEObject Type="Embed" ProgID="Equation.3" ShapeID="_x0000_i1028" DrawAspect="Content" ObjectID="_1616831117" r:id="rId12"/>
              </w:objec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  </w:t>
            </w:r>
            <w:r w:rsidRPr="00160781">
              <w:rPr>
                <w:rFonts w:ascii="Times New Roman" w:eastAsia="Times New Roman" w:hAnsi="Times New Roman" w:cs="Times New Roman"/>
                <w:position w:val="-28"/>
                <w:sz w:val="24"/>
                <w:szCs w:val="24"/>
                <w:lang w:val="en-US" w:eastAsia="ru-RU"/>
              </w:rPr>
              <w:object w:dxaOrig="255" w:dyaOrig="660">
                <v:shape id="_x0000_i1029" type="#_x0000_t75" style="width:12.75pt;height:33pt" o:ole="" fillcolor="window">
                  <v:imagedata r:id="rId13" o:title=""/>
                </v:shape>
                <o:OLEObject Type="Embed" ProgID="Equation.3" ShapeID="_x0000_i1029" DrawAspect="Content" ObjectID="_1616831118" r:id="rId14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</w:t>
            </w:r>
            <w:r w:rsidRPr="00160781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en-US" w:eastAsia="ru-RU"/>
              </w:rPr>
              <w:object w:dxaOrig="375" w:dyaOrig="675">
                <v:shape id="_x0000_i1030" type="#_x0000_t75" style="width:18.75pt;height:33.75pt" o:ole="" fillcolor="window">
                  <v:imagedata r:id="rId15" o:title=""/>
                </v:shape>
                <o:OLEObject Type="Embed" ProgID="Equation.3" ShapeID="_x0000_i1030" DrawAspect="Content" ObjectID="_1616831119" r:id="rId16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A3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0,32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Eu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0,13· (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+ 1)·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- 0,27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(</w:t>
            </w:r>
            <w:r w:rsidRPr="00160781">
              <w:rPr>
                <w:rFonts w:ascii="Times New Roman" w:eastAsia="Times New Roman" w:hAnsi="Times New Roman" w:cs="Times New Roman"/>
                <w:position w:val="-28"/>
                <w:sz w:val="24"/>
                <w:szCs w:val="24"/>
                <w:lang w:val="en-US" w:eastAsia="ru-RU"/>
              </w:rPr>
              <w:object w:dxaOrig="255" w:dyaOrig="660">
                <v:shape id="_x0000_i1031" type="#_x0000_t75" style="width:12.75pt;height:33pt" o:ole="" fillcolor="window">
                  <v:imagedata r:id="rId13" o:title=""/>
                </v:shape>
                <o:OLEObject Type="Embed" ProgID="Equation.3" ShapeID="_x0000_i1031" DrawAspect="Content" ObjectID="_1616831120" r:id="rId17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</w:t>
            </w:r>
            <w:r w:rsidRPr="00160781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en-US" w:eastAsia="ru-RU"/>
              </w:rPr>
              <w:object w:dxaOrig="375" w:dyaOrig="675">
                <v:shape id="_x0000_i1032" type="#_x0000_t75" style="width:18.75pt;height:33.75pt" o:ole="" fillcolor="window">
                  <v:imagedata r:id="rId15" o:title=""/>
                </v:shape>
                <o:OLEObject Type="Embed" ProgID="Equation.3" ShapeID="_x0000_i1032" DrawAspect="Content" ObjectID="_1616831121" r:id="rId18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- 2,1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  0,32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C"/>
            </w:r>
            <w:r w:rsidRPr="00160781">
              <w:rPr>
                <w:rFonts w:ascii="Times New Roman" w:eastAsia="Times New Roman" w:hAnsi="Times New Roman" w:cs="Times New Roman"/>
                <w:position w:val="-28"/>
                <w:sz w:val="24"/>
                <w:szCs w:val="24"/>
                <w:lang w:val="en-US" w:eastAsia="ru-RU"/>
              </w:rPr>
              <w:object w:dxaOrig="255" w:dyaOrig="660">
                <v:shape id="_x0000_i1033" type="#_x0000_t75" style="width:12.75pt;height:33pt" o:ole="" fillcolor="window">
                  <v:imagedata r:id="rId13" o:title=""/>
                </v:shape>
                <o:OLEObject Type="Embed" ProgID="Equation.3" ShapeID="_x0000_i1033" DrawAspect="Content" ObjectID="_1616831122" r:id="rId19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</w:t>
            </w:r>
            <w:r w:rsidRPr="00160781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en-US" w:eastAsia="ru-RU"/>
              </w:rPr>
              <w:object w:dxaOrig="375" w:dyaOrig="675">
                <v:shape id="_x0000_i1034" type="#_x0000_t75" style="width:18.75pt;height:33.75pt" o:ole="" fillcolor="window">
                  <v:imagedata r:id="rId15" o:title=""/>
                </v:shape>
                <o:OLEObject Type="Embed" ProgID="Equation.3" ShapeID="_x0000_i1034" DrawAspect="Content" ObjectID="_1616831123" r:id="rId20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C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0,53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Eu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,4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(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gram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1)·</w:t>
            </w:r>
            <w:proofErr w:type="gram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- 0,25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</w:t>
            </w:r>
            <w:r w:rsidRPr="00160781">
              <w:rPr>
                <w:rFonts w:ascii="Times New Roman" w:eastAsia="Times New Roman" w:hAnsi="Times New Roman" w:cs="Times New Roman"/>
                <w:position w:val="-28"/>
                <w:sz w:val="24"/>
                <w:szCs w:val="24"/>
                <w:lang w:val="en-US" w:eastAsia="ru-RU"/>
              </w:rPr>
              <w:object w:dxaOrig="255" w:dyaOrig="660">
                <v:shape id="_x0000_i1035" type="#_x0000_t75" style="width:12.75pt;height:33pt" o:ole="" fillcolor="window">
                  <v:imagedata r:id="rId13" o:title=""/>
                </v:shape>
                <o:OLEObject Type="Embed" ProgID="Equation.3" ShapeID="_x0000_i1035" DrawAspect="Content" ObjectID="_1616831124" r:id="rId21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</w:t>
            </w:r>
            <w:r w:rsidRPr="00160781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en-US" w:eastAsia="ru-RU"/>
              </w:rPr>
              <w:object w:dxaOrig="375" w:dyaOrig="675">
                <v:shape id="_x0000_i1036" type="#_x0000_t75" style="width:18.75pt;height:33.75pt" o:ole="" fillcolor="window">
                  <v:imagedata r:id="rId15" o:title=""/>
                </v:shape>
                <o:OLEObject Type="Embed" ProgID="Equation.3" ShapeID="_x0000_i1036" DrawAspect="Content" ObjectID="_1616831125" r:id="rId22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E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0,53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Eu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1,93· (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+ 1)·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- 0,25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(</w:t>
            </w:r>
            <w:r w:rsidRPr="00160781">
              <w:rPr>
                <w:rFonts w:ascii="Times New Roman" w:eastAsia="Times New Roman" w:hAnsi="Times New Roman" w:cs="Times New Roman"/>
                <w:position w:val="-28"/>
                <w:sz w:val="24"/>
                <w:szCs w:val="24"/>
                <w:lang w:val="en-US" w:eastAsia="ru-RU"/>
              </w:rPr>
              <w:object w:dxaOrig="255" w:dyaOrig="660">
                <v:shape id="_x0000_i1037" type="#_x0000_t75" style="width:12.75pt;height:33pt" o:ole="" fillcolor="window">
                  <v:imagedata r:id="rId13" o:title=""/>
                </v:shape>
                <o:OLEObject Type="Embed" ProgID="Equation.3" ShapeID="_x0000_i1037" DrawAspect="Content" ObjectID="_1616831126" r:id="rId23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</w:t>
            </w:r>
            <w:r w:rsidRPr="00160781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en-US" w:eastAsia="ru-RU"/>
              </w:rPr>
              <w:object w:dxaOrig="375" w:dyaOrig="675">
                <v:shape id="_x0000_i1038" type="#_x0000_t75" style="width:18.75pt;height:33.75pt" o:ole="" fillcolor="window">
                  <v:imagedata r:id="rId15" o:title=""/>
                </v:shape>
                <o:OLEObject Type="Embed" ProgID="Equation.3" ShapeID="_x0000_i1038" DrawAspect="Content" ObjectID="_1616831127" r:id="rId24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0,5</w:t>
            </w:r>
          </w:p>
        </w:tc>
      </w:tr>
      <w:tr w:rsidR="00772417" w:rsidRPr="00160781" w:rsidTr="006A5B6A">
        <w:trPr>
          <w:trHeight w:val="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FD5BF9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Жука-</w:t>
            </w: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ускас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 и др. /14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1,5-2,6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0,89-3,5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039" type="#_x0000_t75" style="width:6.75pt;height:15pt" o:ole="" fillcolor="window">
                  <v:imagedata r:id="rId25" o:title=""/>
                </v:shape>
                <o:OLEObject Type="Embed" ProgID="Equation.3" ShapeID="_x0000_i1039" DrawAspect="Content" ObjectID="_1616831128" r:id="rId26"/>
              </w:objec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80" w:dyaOrig="180">
                <v:shape id="_x0000_i1040" type="#_x0000_t75" style="width:9pt;height:9pt" o:ole="" fillcolor="window">
                  <v:imagedata r:id="rId9" o:title=""/>
                </v:shape>
                <o:OLEObject Type="Embed" ProgID="Equation.3" ShapeID="_x0000_i1040" DrawAspect="Content" ObjectID="_1616831129" r:id="rId27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41" type="#_x0000_t75" style="width:8.25pt;height:15pt" o:ole="" fillcolor="window">
                  <v:imagedata r:id="rId11" o:title=""/>
                </v:shape>
                <o:OLEObject Type="Embed" ProgID="Equation.3" ShapeID="_x0000_i1041" DrawAspect="Content" ObjectID="_1616831130" r:id="rId28"/>
              </w:objec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6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=1</w:t>
            </w:r>
          </w:p>
          <w:p w:rsidR="00772417" w:rsidRPr="00160781" w:rsidRDefault="00772417" w:rsidP="0077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Eu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2,6 · (</w:t>
            </w:r>
            <w:r w:rsidRPr="00160781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en-US" w:eastAsia="ru-RU"/>
              </w:rPr>
              <w:object w:dxaOrig="705" w:dyaOrig="540">
                <v:shape id="_x0000_i1042" type="#_x0000_t75" style="width:35.25pt;height:27pt" o:ole="" fillcolor="window">
                  <v:imagedata r:id="rId29" o:title=""/>
                </v:shape>
                <o:OLEObject Type="Embed" ProgID="Equation.3" ShapeID="_x0000_i1042" DrawAspect="Content" ObjectID="_1616831131" r:id="rId30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0,25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·  Re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- 0,29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·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</w:tr>
      <w:tr w:rsidR="00772417" w:rsidRPr="00160781" w:rsidTr="006A5B6A">
        <w:trPr>
          <w:trHeight w:val="5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Мо-чан С.И.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Ревзина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О.Г.</w:t>
            </w:r>
          </w:p>
          <w:p w:rsidR="00772417" w:rsidRPr="00160781" w:rsidRDefault="00FD5BF9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/6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1,2-2,9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0,7-3,75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043" type="#_x0000_t75" style="width:6.75pt;height:15pt" o:ole="" fillcolor="window">
                  <v:imagedata r:id="rId25" o:title=""/>
                </v:shape>
                <o:OLEObject Type="Embed" ProgID="Equation.3" ShapeID="_x0000_i1043" DrawAspect="Content" ObjectID="_1616831132" r:id="rId31"/>
              </w:objec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80" w:dyaOrig="180">
                <v:shape id="_x0000_i1044" type="#_x0000_t75" style="width:9pt;height:9pt" o:ole="" fillcolor="window">
                  <v:imagedata r:id="rId9" o:title=""/>
                </v:shape>
                <o:OLEObject Type="Embed" ProgID="Equation.3" ShapeID="_x0000_i1044" DrawAspect="Content" ObjectID="_1616831133" r:id="rId32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45" type="#_x0000_t75" style="width:8.25pt;height:15pt" o:ole="" fillcolor="window">
                  <v:imagedata r:id="rId11" o:title=""/>
                </v:shape>
                <o:OLEObject Type="Embed" ProgID="Equation.3" ShapeID="_x0000_i1045" DrawAspect="Content" ObjectID="_1616831134" r:id="rId33"/>
              </w:objec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     0,14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A3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6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A3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1,7     и     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1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C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  <w:p w:rsidR="00772417" w:rsidRPr="00160781" w:rsidRDefault="00772417" w:rsidP="0077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Eu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=[1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6+0,5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(46-2,7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6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)·(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+ 1)·(2-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29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5D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- 0,27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   0,14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C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6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C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1,7     и     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1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B3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Eu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- 0,27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(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+ 1)</w:t>
            </w:r>
          </w:p>
        </w:tc>
      </w:tr>
      <w:tr w:rsidR="00772417" w:rsidRPr="00160781" w:rsidTr="006A5B6A">
        <w:trPr>
          <w:trHeight w:val="5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Толу-бин-</w:t>
            </w: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Лег-кий</w:t>
            </w:r>
            <w:proofErr w:type="gramEnd"/>
          </w:p>
          <w:p w:rsidR="00772417" w:rsidRPr="00160781" w:rsidRDefault="00FD5BF9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1,75-2,0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0,7-1,55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046" type="#_x0000_t75" style="width:6.75pt;height:15pt" o:ole="" fillcolor="window">
                  <v:imagedata r:id="rId25" o:title=""/>
                </v:shape>
                <o:OLEObject Type="Embed" ProgID="Equation.3" ShapeID="_x0000_i1046" DrawAspect="Content" ObjectID="_1616831135" r:id="rId34"/>
              </w:objec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80" w:dyaOrig="180">
                <v:shape id="_x0000_i1047" type="#_x0000_t75" style="width:9pt;height:9pt" o:ole="" fillcolor="window">
                  <v:imagedata r:id="rId9" o:title=""/>
                </v:shape>
                <o:OLEObject Type="Embed" ProgID="Equation.3" ShapeID="_x0000_i1047" DrawAspect="Content" ObjectID="_1616831136" r:id="rId35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48" type="#_x0000_t75" style="width:8.25pt;height:15pt" o:ole="" fillcolor="window">
                  <v:imagedata r:id="rId11" o:title=""/>
                </v:shape>
                <o:OLEObject Type="Embed" ProgID="Equation.3" ShapeID="_x0000_i1048" DrawAspect="Content" ObjectID="_1616831137" r:id="rId36"/>
              </w:objec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методике </w:t>
            </w:r>
            <w:proofErr w:type="gram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 /</w:t>
            </w:r>
            <w:proofErr w:type="gram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Eu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=0,465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+ 1)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6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1,7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· 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- 0,25</w:t>
            </w:r>
          </w:p>
          <w:p w:rsidR="00772417" w:rsidRPr="00160781" w:rsidRDefault="00772417" w:rsidP="0077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По нормативной методике: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Eu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=0,56 · (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+ 1)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6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1,7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- 0,27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417" w:rsidRPr="00160781" w:rsidTr="006A5B6A">
        <w:trPr>
          <w:trHeight w:val="5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Анту-</w:t>
            </w: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фьев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Беле-</w:t>
            </w: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цкий</w:t>
            </w:r>
            <w:proofErr w:type="spellEnd"/>
            <w:proofErr w:type="gramEnd"/>
          </w:p>
          <w:p w:rsidR="00772417" w:rsidRPr="00160781" w:rsidRDefault="00FD5BF9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/8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1,25-2,0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1,25-2,0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049" type="#_x0000_t75" style="width:6.75pt;height:15pt" o:ole="" fillcolor="window">
                  <v:imagedata r:id="rId25" o:title=""/>
                </v:shape>
                <o:OLEObject Type="Embed" ProgID="Equation.3" ShapeID="_x0000_i1049" DrawAspect="Content" ObjectID="_1616831138" r:id="rId37"/>
              </w:objec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80" w:dyaOrig="180">
                <v:shape id="_x0000_i1050" type="#_x0000_t75" style="width:9pt;height:9pt" o:ole="" fillcolor="window">
                  <v:imagedata r:id="rId9" o:title=""/>
                </v:shape>
                <o:OLEObject Type="Embed" ProgID="Equation.3" ShapeID="_x0000_i1050" DrawAspect="Content" ObjectID="_1616831139" r:id="rId38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51" type="#_x0000_t75" style="width:8.25pt;height:15pt" o:ole="" fillcolor="window">
                  <v:imagedata r:id="rId11" o:title=""/>
                </v:shape>
                <o:OLEObject Type="Embed" ProgID="Equation.3" ShapeID="_x0000_i1051" DrawAspect="Content" ObjectID="_1616831140" r:id="rId39"/>
              </w:objec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Eu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=С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·С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(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+ 1)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- 0,27</w:t>
            </w:r>
          </w:p>
          <w:p w:rsidR="00772417" w:rsidRPr="00160781" w:rsidRDefault="00772417" w:rsidP="0077241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772417" w:rsidRPr="00160781" w:rsidRDefault="00772417" w:rsidP="0077241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417" w:rsidRPr="00160781" w:rsidTr="006A5B6A">
        <w:trPr>
          <w:trHeight w:val="5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-шин</w:t>
            </w:r>
            <w:proofErr w:type="gram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  <w:p w:rsidR="00772417" w:rsidRPr="00160781" w:rsidRDefault="00FD5BF9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/9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</w:t>
            </w:r>
            <w:proofErr w:type="spellEnd"/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1,25-2,0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1,25-2,0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052" type="#_x0000_t75" style="width:6.75pt;height:15pt" o:ole="" fillcolor="window">
                  <v:imagedata r:id="rId25" o:title=""/>
                </v:shape>
                <o:OLEObject Type="Embed" ProgID="Equation.3" ShapeID="_x0000_i1052" DrawAspect="Content" ObjectID="_1616831141" r:id="rId40"/>
              </w:objec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80" w:dyaOrig="180">
                <v:shape id="_x0000_i1053" type="#_x0000_t75" style="width:9pt;height:9pt" o:ole="" fillcolor="window">
                  <v:imagedata r:id="rId9" o:title=""/>
                </v:shape>
                <o:OLEObject Type="Embed" ProgID="Equation.3" ShapeID="_x0000_i1053" DrawAspect="Content" ObjectID="_1616831142" r:id="rId41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7·10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54" type="#_x0000_t75" style="width:8.25pt;height:15pt" o:ole="" fillcolor="window">
                  <v:imagedata r:id="rId11" o:title=""/>
                </v:shape>
                <o:OLEObject Type="Embed" ProgID="Equation.3" ShapeID="_x0000_i1054" DrawAspect="Content" ObjectID="_1616831143" r:id="rId42"/>
              </w:objec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Eu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=0,3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6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-0,385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· Z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 xml:space="preserve">2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 - 0,1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72417" w:rsidRPr="00160781" w:rsidTr="009A4654">
        <w:trPr>
          <w:trHeight w:val="113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Мо-чан и др.</w:t>
            </w:r>
          </w:p>
          <w:p w:rsidR="00772417" w:rsidRPr="00160781" w:rsidRDefault="00FD5BF9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/10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</w:t>
            </w:r>
            <w:proofErr w:type="spellEnd"/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1,49-2,0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1,14-3,0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055" type="#_x0000_t75" style="width:6.75pt;height:15pt" o:ole="" fillcolor="window">
                  <v:imagedata r:id="rId25" o:title=""/>
                </v:shape>
                <o:OLEObject Type="Embed" ProgID="Equation.3" ShapeID="_x0000_i1055" DrawAspect="Content" ObjectID="_1616831144" r:id="rId43"/>
              </w:objec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80" w:dyaOrig="180">
                <v:shape id="_x0000_i1056" type="#_x0000_t75" style="width:9pt;height:9pt" o:ole="" fillcolor="window">
                  <v:imagedata r:id="rId9" o:title=""/>
                </v:shape>
                <o:OLEObject Type="Embed" ProgID="Equation.3" ShapeID="_x0000_i1056" DrawAspect="Content" ObjectID="_1616831145" r:id="rId44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57" type="#_x0000_t75" style="width:8.25pt;height:15pt" o:ole="" fillcolor="window">
                  <v:imagedata r:id="rId11" o:title=""/>
                </v:shape>
                <o:OLEObject Type="Embed" ProgID="Equation.3" ShapeID="_x0000_i1057" DrawAspect="Content" ObjectID="_1616831146" r:id="rId45"/>
              </w:objec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A3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2                  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0,06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A3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6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A3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  <w:p w:rsidR="00772417" w:rsidRPr="00160781" w:rsidRDefault="00772417" w:rsidP="0077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Eu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=0,17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1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-1)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-0,5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Z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6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-0,94)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-0,59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·  </w:t>
            </w:r>
          </w:p>
          <w:p w:rsidR="00772417" w:rsidRPr="00160781" w:rsidRDefault="00772417" w:rsidP="009A4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160781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vertAlign w:val="superscript"/>
                <w:lang w:val="en-US" w:eastAsia="ru-RU"/>
              </w:rPr>
              <w:object w:dxaOrig="420" w:dyaOrig="555">
                <v:shape id="_x0000_i1058" type="#_x0000_t75" style="width:21pt;height:27.75pt" o:ole="" fillcolor="window">
                  <v:imagedata r:id="rId46" o:title=""/>
                </v:shape>
                <o:OLEObject Type="Embed" ProgID="Equation.3" ShapeID="_x0000_i1058" DrawAspect="Content" ObjectID="_1616831147" r:id="rId47"/>
              </w:object>
            </w:r>
          </w:p>
        </w:tc>
      </w:tr>
      <w:tr w:rsidR="00772417" w:rsidRPr="00160781" w:rsidTr="006A5B6A">
        <w:trPr>
          <w:trHeight w:val="5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-шин</w:t>
            </w:r>
            <w:proofErr w:type="gram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  <w:p w:rsidR="00772417" w:rsidRPr="00160781" w:rsidRDefault="00FD5BF9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/11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</w:t>
            </w:r>
            <w:proofErr w:type="spellEnd"/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1,48-4,12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0,79-2,6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5·10</w: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059" type="#_x0000_t75" style="width:6.75pt;height:15pt" o:ole="" fillcolor="window">
                  <v:imagedata r:id="rId25" o:title=""/>
                </v:shape>
                <o:OLEObject Type="Embed" ProgID="Equation.3" ShapeID="_x0000_i1059" DrawAspect="Content" ObjectID="_1616831148" r:id="rId48"/>
              </w:object>
            </w:r>
            <w:r w:rsidRPr="0016078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80" w:dyaOrig="180">
                <v:shape id="_x0000_i1060" type="#_x0000_t75" style="width:9pt;height:9pt" o:ole="" fillcolor="window">
                  <v:imagedata r:id="rId9" o:title=""/>
                </v:shape>
                <o:OLEObject Type="Embed" ProgID="Equation.3" ShapeID="_x0000_i1060" DrawAspect="Content" ObjectID="_1616831149" r:id="rId49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9A4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Eu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=1,6 + 0,33(1,7-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6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1,5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 +</w:t>
            </w:r>
            <w:r w:rsidRPr="00160781">
              <w:rPr>
                <w:rFonts w:ascii="Times New Roman" w:eastAsia="Times New Roman" w:hAnsi="Times New Roman" w:cs="Times New Roman"/>
                <w:position w:val="-28"/>
                <w:sz w:val="24"/>
                <w:szCs w:val="24"/>
                <w:lang w:val="en-US" w:eastAsia="ru-RU"/>
              </w:rPr>
              <w:object w:dxaOrig="810" w:dyaOrig="480">
                <v:shape id="_x0000_i1061" type="#_x0000_t75" style="width:40.5pt;height:24pt" o:ole="" fillcolor="window">
                  <v:imagedata r:id="rId50" o:title=""/>
                </v:shape>
                <o:OLEObject Type="Embed" ProgID="Equation.3" ShapeID="_x0000_i1061" DrawAspect="Content" ObjectID="_1616831150" r:id="rId51"/>
              </w:object>
            </w:r>
            <w:r w:rsidRPr="00160781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545" w:dyaOrig="345">
                <v:shape id="_x0000_i1062" type="#_x0000_t75" style="width:77.25pt;height:17.25pt" o:ole="" fillcolor="window">
                  <v:imagedata r:id="rId52" o:title=""/>
                </v:shape>
                <o:OLEObject Type="Embed" ProgID="Equation.3" ShapeID="_x0000_i1062" DrawAspect="Content" ObjectID="_1616831151" r:id="rId53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 Z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+1)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-0,27</w:t>
            </w:r>
          </w:p>
        </w:tc>
      </w:tr>
    </w:tbl>
    <w:p w:rsidR="00772417" w:rsidRPr="00160781" w:rsidRDefault="00772417" w:rsidP="00772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</w:pPr>
    </w:p>
    <w:p w:rsidR="00772417" w:rsidRPr="00160781" w:rsidRDefault="006A5B6A" w:rsidP="00772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ab/>
        <w:t>В табл. 2</w:t>
      </w:r>
      <w:r w:rsidR="00772417"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даны величины </w:t>
      </w:r>
      <w:proofErr w:type="gramStart"/>
      <w:r w:rsidR="00772417"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>показателя  “</w:t>
      </w:r>
      <w:proofErr w:type="gramEnd"/>
      <w:r w:rsidR="00772417"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 w:rsidR="00772417" w:rsidRPr="00160781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q</w:t>
      </w:r>
      <w:r w:rsidR="00772417"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” в области критических </w:t>
      </w:r>
      <w:r w:rsidR="00772417" w:rsidRPr="00160781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Re</w:t>
      </w:r>
      <w:r w:rsidR="00772417"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, полученные различными авторами.</w:t>
      </w:r>
    </w:p>
    <w:p w:rsidR="00772417" w:rsidRPr="00160781" w:rsidRDefault="00160781" w:rsidP="006A5B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>Таблица 2</w:t>
      </w:r>
    </w:p>
    <w:p w:rsidR="00772417" w:rsidRPr="00160781" w:rsidRDefault="00772417" w:rsidP="00772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Изменения </w:t>
      </w:r>
      <w:proofErr w:type="gramStart"/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>показателя  “</w:t>
      </w:r>
      <w:proofErr w:type="gramEnd"/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 w:rsidRPr="00160781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q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”  при числе </w:t>
      </w:r>
      <w:r w:rsidRPr="00160781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Re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в области высоких чисел, полученные разными авторами</w:t>
      </w:r>
    </w:p>
    <w:p w:rsidR="00772417" w:rsidRPr="00160781" w:rsidRDefault="00772417" w:rsidP="00772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tbl>
      <w:tblPr>
        <w:tblW w:w="9360" w:type="dxa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5"/>
        <w:gridCol w:w="1623"/>
        <w:gridCol w:w="850"/>
        <w:gridCol w:w="992"/>
        <w:gridCol w:w="2127"/>
        <w:gridCol w:w="2148"/>
        <w:gridCol w:w="1245"/>
      </w:tblGrid>
      <w:tr w:rsidR="00772417" w:rsidRPr="00160781" w:rsidTr="006A5B6A">
        <w:trPr>
          <w:trHeight w:val="675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№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Авторы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тепло-носи-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пучка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160781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20" w:dyaOrig="345">
                <v:shape id="_x0000_i1063" type="#_x0000_t75" style="width:6pt;height:17.25pt" o:ole="" fillcolor="window">
                  <v:imagedata r:id="rId5" o:title=""/>
                </v:shape>
                <o:OLEObject Type="Embed" ProgID="Equation.3" ShapeID="_x0000_i1063" DrawAspect="Content" ObjectID="_1616831152" r:id="rId54"/>
              </w:objec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160781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65" w:dyaOrig="345">
                <v:shape id="_x0000_i1064" type="#_x0000_t75" style="width:8.25pt;height:17.25pt" o:ole="" fillcolor="window">
                  <v:imagedata r:id="rId7" o:title=""/>
                </v:shape>
                <o:OLEObject Type="Embed" ProgID="Equation.3" ShapeID="_x0000_i1064" DrawAspect="Content" ObjectID="_1616831153" r:id="rId55"/>
              </w:objec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зона 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Re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</w:t>
            </w:r>
          </w:p>
        </w:tc>
      </w:tr>
      <w:tr w:rsidR="00772417" w:rsidRPr="00160781" w:rsidTr="006A5B6A">
        <w:trPr>
          <w:trHeight w:val="371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Ляпин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М.Ф.</w:t>
            </w:r>
          </w:p>
          <w:p w:rsidR="00772417" w:rsidRPr="00160781" w:rsidRDefault="00FD5BF9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/6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воздух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1,28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1,50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(1,3  - 5)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0,15</w:t>
            </w:r>
          </w:p>
        </w:tc>
      </w:tr>
      <w:tr w:rsidR="00772417" w:rsidRPr="00160781" w:rsidTr="006A5B6A">
        <w:trPr>
          <w:trHeight w:val="305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Двайер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и др.</w:t>
            </w:r>
          </w:p>
          <w:p w:rsidR="00772417" w:rsidRPr="00160781" w:rsidRDefault="00FD5BF9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/7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1,58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1,37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(0,8  - 12)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0,15</w:t>
            </w:r>
          </w:p>
        </w:tc>
      </w:tr>
      <w:tr w:rsidR="00772417" w:rsidRPr="00160781" w:rsidTr="006A5B6A">
        <w:trPr>
          <w:trHeight w:val="419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Стасюлявичус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Самошка</w:t>
            </w:r>
            <w:proofErr w:type="spellEnd"/>
          </w:p>
          <w:p w:rsidR="00772417" w:rsidRPr="00160781" w:rsidRDefault="00FD5BF9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/8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воздух</w:t>
            </w:r>
          </w:p>
          <w:p w:rsidR="00772417" w:rsidRPr="00160781" w:rsidRDefault="00772417" w:rsidP="0077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</w:t>
            </w:r>
            <w:proofErr w:type="spellEnd"/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</w:t>
            </w:r>
            <w:proofErr w:type="spellEnd"/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</w:t>
            </w:r>
            <w:proofErr w:type="spellEnd"/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корид</w:t>
            </w:r>
            <w:proofErr w:type="spellEnd"/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корид</w:t>
            </w:r>
            <w:proofErr w:type="spellEnd"/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корид</w:t>
            </w:r>
            <w:proofErr w:type="spellEnd"/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корид</w:t>
            </w:r>
            <w:proofErr w:type="spellEnd"/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корид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1,28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1,50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1,28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1,50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1,19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0,94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1,26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1,26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2,52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1,26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1,89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1,25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1,68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1,13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2,52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1,89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 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 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 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 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 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8 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 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-0,038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-0,12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-0,17</w:t>
            </w:r>
          </w:p>
          <w:p w:rsidR="00772417" w:rsidRPr="00160781" w:rsidRDefault="00772417" w:rsidP="0077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    -0,065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-0,1</w:t>
            </w:r>
          </w:p>
        </w:tc>
      </w:tr>
      <w:tr w:rsidR="00772417" w:rsidRPr="00160781" w:rsidTr="006A5B6A">
        <w:trPr>
          <w:trHeight w:val="419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Жукаускас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Улинскас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Марцинаускас</w:t>
            </w:r>
            <w:proofErr w:type="spellEnd"/>
          </w:p>
          <w:p w:rsidR="00772417" w:rsidRPr="00160781" w:rsidRDefault="00FD5BF9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/14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вода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корид</w:t>
            </w:r>
            <w:proofErr w:type="spellEnd"/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2,0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2,0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2,0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2,0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0,00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0,00</w:t>
            </w:r>
          </w:p>
        </w:tc>
      </w:tr>
      <w:tr w:rsidR="00772417" w:rsidRPr="00160781" w:rsidTr="006A5B6A">
        <w:trPr>
          <w:trHeight w:val="419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Жукаускас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Сурвила</w:t>
            </w:r>
            <w:proofErr w:type="spell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Пошкаш</w:t>
            </w:r>
            <w:proofErr w:type="spellEnd"/>
          </w:p>
          <w:p w:rsidR="00772417" w:rsidRPr="00160781" w:rsidRDefault="00FD5BF9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/12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воздух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</w:t>
            </w:r>
            <w:proofErr w:type="spellEnd"/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корид</w:t>
            </w:r>
            <w:proofErr w:type="spellEnd"/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корид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2,0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2,0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1,25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1,25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 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 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 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</w:t>
            </w:r>
          </w:p>
        </w:tc>
      </w:tr>
      <w:tr w:rsidR="00772417" w:rsidRPr="00160781" w:rsidTr="006A5B6A">
        <w:trPr>
          <w:trHeight w:val="419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Швегджа</w:t>
            </w:r>
            <w:proofErr w:type="spellEnd"/>
          </w:p>
          <w:p w:rsidR="00772417" w:rsidRPr="00160781" w:rsidRDefault="00FD5BF9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/13</w:t>
            </w:r>
            <w:r w:rsidR="00772417"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Вода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</w:t>
            </w:r>
            <w:proofErr w:type="spellEnd"/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корид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1,25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1,25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1,25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1,25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(2,</w:t>
            </w:r>
            <w:proofErr w:type="gramStart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  -</w:t>
            </w:r>
            <w:proofErr w:type="gramEnd"/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6,0)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(1,0  - 2,0) 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·10</w:t>
            </w: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</w:t>
            </w:r>
          </w:p>
          <w:p w:rsidR="00772417" w:rsidRPr="00160781" w:rsidRDefault="00772417" w:rsidP="0077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1607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</w:t>
            </w:r>
          </w:p>
        </w:tc>
      </w:tr>
    </w:tbl>
    <w:p w:rsidR="00772417" w:rsidRPr="00160781" w:rsidRDefault="00772417" w:rsidP="00772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5B6A" w:rsidRPr="00160781" w:rsidRDefault="00772417" w:rsidP="00772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Ряд экспериментальных данных, по</w:t>
      </w:r>
      <w:r w:rsidR="00FD5BF9"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лученных при обтекании цилиндра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свидетельствуют о сильном влиянии уровня начальной турбулентности на теплоперенос. </w:t>
      </w:r>
    </w:p>
    <w:p w:rsidR="00772417" w:rsidRPr="00160781" w:rsidRDefault="00772417" w:rsidP="006A5B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Рассматривая уравнение теплоп</w:t>
      </w:r>
      <w:r w:rsidR="00FD5BF9"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роводности </w:t>
      </w:r>
      <w:proofErr w:type="spellStart"/>
      <w:r w:rsidR="00FD5BF9"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Кутателадзе</w:t>
      </w:r>
      <w:proofErr w:type="spellEnd"/>
      <w:r w:rsidR="00FD5BF9"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С.С.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можно заметить, что наличие конвективного члена в этом уравнении свидетельствует о том, что в движущейся среде теплообмен осуществляется не только за счет теплопроводности, но и вследствие переноса теплоты перемешивающимися молями жидкости. Интенсивность конвективного переноса теплоты пропорционально мгновенному значению скорости течения среды в данной точке пространства. Следовательно, характер температурных полей в движущейся среде зависит от конфигурации поля скоростей. Чем выше скорость течения теплоносителя, тем больше и значение к</w:t>
      </w:r>
      <w:r w:rsidR="00425E6F"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оэффициента теплопередачи /12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/. Вместе с тем интенсивность теплопередачи существенно зависит от режима течения, т.е. имеет место течение ламинарное или турбулентное.</w:t>
      </w:r>
    </w:p>
    <w:p w:rsidR="00160781" w:rsidRPr="00160781" w:rsidRDefault="00772417" w:rsidP="00772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Переход от ламинарного течения к турбулентному характеризуется сильным ростом толщины пограничного слоя. Если для ламинарного режима толщина пограничного слоя  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64"/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5,5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Re</w:t>
      </w:r>
      <w:r w:rsidRPr="0016078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-0,5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то для турбулентного 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64"/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0,37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Re</w:t>
      </w:r>
      <w:r w:rsidRPr="0016078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-0,2</w:t>
      </w: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72417" w:rsidRPr="00160781" w:rsidRDefault="00772417" w:rsidP="001607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турбулентном течении скорость диффузии значительно выше, чем при ламинарном. Это влияет и на теплопередачу. </w:t>
      </w:r>
    </w:p>
    <w:p w:rsidR="00106B58" w:rsidRPr="00160781" w:rsidRDefault="00106B58" w:rsidP="00772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106B58" w:rsidP="00106B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</w:p>
    <w:p w:rsidR="00106B58" w:rsidRPr="00160781" w:rsidRDefault="00106B58" w:rsidP="00106B5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Кузнецов Н.В., Щербаков А.З., Титова Е.Я. Новые расчетные формулы для аэродинамического сопротивления поперечно обтекаемых трубных </w:t>
      </w:r>
      <w:proofErr w:type="gramStart"/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пучков./</w:t>
      </w:r>
      <w:proofErr w:type="gramEnd"/>
      <w:r w:rsidRPr="00160781">
        <w:rPr>
          <w:rFonts w:ascii="Times New Roman" w:eastAsia="Times New Roman" w:hAnsi="Times New Roman" w:cs="Times New Roman"/>
          <w:sz w:val="28"/>
          <w:szCs w:val="28"/>
          <w:lang w:eastAsia="ru-RU"/>
        </w:rPr>
        <w:t>/ Теплоэнергетика, №9, 1954, с.48-56.</w:t>
      </w: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0781">
        <w:rPr>
          <w:rFonts w:ascii="Times New Roman" w:hAnsi="Times New Roman" w:cs="Times New Roman"/>
          <w:sz w:val="28"/>
          <w:szCs w:val="28"/>
        </w:rPr>
        <w:t>Антуфьев</w:t>
      </w:r>
      <w:proofErr w:type="spellEnd"/>
      <w:r w:rsidRPr="00160781">
        <w:rPr>
          <w:rFonts w:ascii="Times New Roman" w:hAnsi="Times New Roman" w:cs="Times New Roman"/>
          <w:sz w:val="28"/>
          <w:szCs w:val="28"/>
        </w:rPr>
        <w:t xml:space="preserve"> В.М., Козаченко Л.С. Теплоотдача и аэродинамическое сопротивление конвективных поверхностей нагрева – ОНТИ, М., 1938, -102с.</w:t>
      </w: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0781">
        <w:rPr>
          <w:rFonts w:ascii="Times New Roman" w:hAnsi="Times New Roman" w:cs="Times New Roman"/>
          <w:sz w:val="28"/>
          <w:szCs w:val="28"/>
        </w:rPr>
        <w:t xml:space="preserve">Кузнецов Н.В., </w:t>
      </w:r>
      <w:proofErr w:type="spellStart"/>
      <w:r w:rsidRPr="00160781">
        <w:rPr>
          <w:rFonts w:ascii="Times New Roman" w:hAnsi="Times New Roman" w:cs="Times New Roman"/>
          <w:sz w:val="28"/>
          <w:szCs w:val="28"/>
        </w:rPr>
        <w:t>Карасина</w:t>
      </w:r>
      <w:proofErr w:type="spellEnd"/>
      <w:r w:rsidRPr="00160781">
        <w:rPr>
          <w:rFonts w:ascii="Times New Roman" w:hAnsi="Times New Roman" w:cs="Times New Roman"/>
          <w:sz w:val="28"/>
          <w:szCs w:val="28"/>
        </w:rPr>
        <w:t xml:space="preserve"> Э.С. Формулы для коэффициента теплоотдачи в гладкотрубном </w:t>
      </w:r>
      <w:proofErr w:type="spellStart"/>
      <w:r w:rsidRPr="00160781">
        <w:rPr>
          <w:rFonts w:ascii="Times New Roman" w:hAnsi="Times New Roman" w:cs="Times New Roman"/>
          <w:sz w:val="28"/>
          <w:szCs w:val="28"/>
        </w:rPr>
        <w:t>омывании</w:t>
      </w:r>
      <w:proofErr w:type="spellEnd"/>
      <w:r w:rsidRPr="00160781">
        <w:rPr>
          <w:rFonts w:ascii="Times New Roman" w:hAnsi="Times New Roman" w:cs="Times New Roman"/>
          <w:sz w:val="28"/>
          <w:szCs w:val="28"/>
        </w:rPr>
        <w:t xml:space="preserve"> – Теплоэнергетика, 1954, №6, с.31-35</w:t>
      </w: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781">
        <w:rPr>
          <w:rFonts w:ascii="Times New Roman" w:hAnsi="Times New Roman" w:cs="Times New Roman"/>
          <w:sz w:val="28"/>
          <w:szCs w:val="28"/>
        </w:rPr>
        <w:t xml:space="preserve">Кузнецов Н.В. Теплоотдача и сопротивление в поперечно омываемых пучках труб при различной их компоновке. // </w:t>
      </w:r>
      <w:proofErr w:type="spellStart"/>
      <w:r w:rsidRPr="00160781">
        <w:rPr>
          <w:rFonts w:ascii="Times New Roman" w:hAnsi="Times New Roman" w:cs="Times New Roman"/>
          <w:sz w:val="28"/>
          <w:szCs w:val="28"/>
        </w:rPr>
        <w:t>Изв</w:t>
      </w:r>
      <w:proofErr w:type="spellEnd"/>
      <w:r w:rsidRPr="00160781">
        <w:rPr>
          <w:rFonts w:ascii="Times New Roman" w:hAnsi="Times New Roman" w:cs="Times New Roman"/>
          <w:sz w:val="28"/>
          <w:szCs w:val="28"/>
        </w:rPr>
        <w:t>. АН ССР, 1937, №5, с.26-31.</w:t>
      </w: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781">
        <w:rPr>
          <w:rFonts w:ascii="Times New Roman" w:hAnsi="Times New Roman" w:cs="Times New Roman"/>
          <w:sz w:val="28"/>
          <w:szCs w:val="28"/>
        </w:rPr>
        <w:t xml:space="preserve">Локшин В.А., </w:t>
      </w:r>
      <w:proofErr w:type="spellStart"/>
      <w:r w:rsidRPr="00160781">
        <w:rPr>
          <w:rFonts w:ascii="Times New Roman" w:hAnsi="Times New Roman" w:cs="Times New Roman"/>
          <w:sz w:val="28"/>
          <w:szCs w:val="28"/>
        </w:rPr>
        <w:t>Мочан</w:t>
      </w:r>
      <w:proofErr w:type="spellEnd"/>
      <w:r w:rsidRPr="00160781">
        <w:rPr>
          <w:rFonts w:ascii="Times New Roman" w:hAnsi="Times New Roman" w:cs="Times New Roman"/>
          <w:sz w:val="28"/>
          <w:szCs w:val="28"/>
        </w:rPr>
        <w:t xml:space="preserve"> С.И., Фомина В.И. Обобщение материалов по аэродинамическому сопротивлению поперечно омываемых пучков </w:t>
      </w:r>
      <w:proofErr w:type="gramStart"/>
      <w:r w:rsidRPr="00160781">
        <w:rPr>
          <w:rFonts w:ascii="Times New Roman" w:hAnsi="Times New Roman" w:cs="Times New Roman"/>
          <w:sz w:val="28"/>
          <w:szCs w:val="28"/>
        </w:rPr>
        <w:t>труб./</w:t>
      </w:r>
      <w:proofErr w:type="gramEnd"/>
      <w:r w:rsidRPr="00160781">
        <w:rPr>
          <w:rFonts w:ascii="Times New Roman" w:hAnsi="Times New Roman" w:cs="Times New Roman"/>
          <w:sz w:val="28"/>
          <w:szCs w:val="28"/>
        </w:rPr>
        <w:t>/ Теплоэнергетика, 1971, №10, с.67-70.</w:t>
      </w: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0781">
        <w:rPr>
          <w:rFonts w:ascii="Times New Roman" w:hAnsi="Times New Roman" w:cs="Times New Roman"/>
          <w:sz w:val="28"/>
          <w:szCs w:val="28"/>
        </w:rPr>
        <w:t>Антуфьев</w:t>
      </w:r>
      <w:proofErr w:type="spellEnd"/>
      <w:r w:rsidRPr="00160781">
        <w:rPr>
          <w:rFonts w:ascii="Times New Roman" w:hAnsi="Times New Roman" w:cs="Times New Roman"/>
          <w:sz w:val="28"/>
          <w:szCs w:val="28"/>
        </w:rPr>
        <w:t xml:space="preserve"> В.М. Аэродинамические сопротивления шероховатых труб в поперечном потоке // Теплоэнергетика. 1962.- №</w:t>
      </w:r>
      <w:proofErr w:type="gramStart"/>
      <w:r w:rsidRPr="00160781">
        <w:rPr>
          <w:rFonts w:ascii="Times New Roman" w:hAnsi="Times New Roman" w:cs="Times New Roman"/>
          <w:sz w:val="28"/>
          <w:szCs w:val="28"/>
        </w:rPr>
        <w:t>4.-</w:t>
      </w:r>
      <w:proofErr w:type="gramEnd"/>
      <w:r w:rsidRPr="00160781">
        <w:rPr>
          <w:rFonts w:ascii="Times New Roman" w:hAnsi="Times New Roman" w:cs="Times New Roman"/>
          <w:sz w:val="28"/>
          <w:szCs w:val="28"/>
        </w:rPr>
        <w:t>с. 26-30</w:t>
      </w:r>
      <w:r w:rsidRPr="00160781">
        <w:rPr>
          <w:rFonts w:ascii="Times New Roman" w:hAnsi="Times New Roman" w:cs="Times New Roman"/>
          <w:sz w:val="28"/>
          <w:szCs w:val="28"/>
        </w:rPr>
        <w:tab/>
      </w:r>
      <w:r w:rsidRPr="00160781">
        <w:rPr>
          <w:rFonts w:ascii="Times New Roman" w:hAnsi="Times New Roman" w:cs="Times New Roman"/>
          <w:sz w:val="28"/>
          <w:szCs w:val="28"/>
        </w:rPr>
        <w:tab/>
      </w: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781">
        <w:rPr>
          <w:rFonts w:ascii="Times New Roman" w:hAnsi="Times New Roman" w:cs="Times New Roman"/>
          <w:sz w:val="28"/>
          <w:szCs w:val="28"/>
        </w:rPr>
        <w:t xml:space="preserve">Локшин В.А., Фомина В.Н., Ушакова Е.Л., </w:t>
      </w:r>
      <w:proofErr w:type="spellStart"/>
      <w:r w:rsidRPr="00160781">
        <w:rPr>
          <w:rFonts w:ascii="Times New Roman" w:hAnsi="Times New Roman" w:cs="Times New Roman"/>
          <w:sz w:val="28"/>
          <w:szCs w:val="28"/>
        </w:rPr>
        <w:t>Агресс</w:t>
      </w:r>
      <w:proofErr w:type="spellEnd"/>
      <w:r w:rsidRPr="00160781">
        <w:rPr>
          <w:rFonts w:ascii="Times New Roman" w:hAnsi="Times New Roman" w:cs="Times New Roman"/>
          <w:sz w:val="28"/>
          <w:szCs w:val="28"/>
        </w:rPr>
        <w:t xml:space="preserve"> Б.А. Аэродинамические </w:t>
      </w:r>
      <w:proofErr w:type="gramStart"/>
      <w:r w:rsidRPr="00160781">
        <w:rPr>
          <w:rFonts w:ascii="Times New Roman" w:hAnsi="Times New Roman" w:cs="Times New Roman"/>
          <w:sz w:val="28"/>
          <w:szCs w:val="28"/>
        </w:rPr>
        <w:t>сопротивления  поперечно</w:t>
      </w:r>
      <w:proofErr w:type="gramEnd"/>
      <w:r w:rsidRPr="00160781">
        <w:rPr>
          <w:rFonts w:ascii="Times New Roman" w:hAnsi="Times New Roman" w:cs="Times New Roman"/>
          <w:sz w:val="28"/>
          <w:szCs w:val="28"/>
        </w:rPr>
        <w:t xml:space="preserve"> обтекаемых пучков труб с неравномерными шагами // Теплоэнергетика. 1976.- №</w:t>
      </w:r>
      <w:proofErr w:type="gramStart"/>
      <w:r w:rsidRPr="00160781">
        <w:rPr>
          <w:rFonts w:ascii="Times New Roman" w:hAnsi="Times New Roman" w:cs="Times New Roman"/>
          <w:sz w:val="28"/>
          <w:szCs w:val="28"/>
        </w:rPr>
        <w:t>12.-</w:t>
      </w:r>
      <w:proofErr w:type="gramEnd"/>
      <w:r w:rsidRPr="00160781">
        <w:rPr>
          <w:rFonts w:ascii="Times New Roman" w:hAnsi="Times New Roman" w:cs="Times New Roman"/>
          <w:sz w:val="28"/>
          <w:szCs w:val="28"/>
        </w:rPr>
        <w:t>с. 80-84</w:t>
      </w:r>
      <w:r w:rsidRPr="00160781">
        <w:rPr>
          <w:rFonts w:ascii="Times New Roman" w:hAnsi="Times New Roman" w:cs="Times New Roman"/>
          <w:sz w:val="28"/>
          <w:szCs w:val="28"/>
        </w:rPr>
        <w:tab/>
      </w:r>
      <w:r w:rsidRPr="00160781">
        <w:rPr>
          <w:rFonts w:ascii="Times New Roman" w:hAnsi="Times New Roman" w:cs="Times New Roman"/>
          <w:sz w:val="28"/>
          <w:szCs w:val="28"/>
        </w:rPr>
        <w:tab/>
      </w: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781">
        <w:rPr>
          <w:rFonts w:ascii="Times New Roman" w:hAnsi="Times New Roman" w:cs="Times New Roman"/>
          <w:sz w:val="28"/>
          <w:szCs w:val="28"/>
        </w:rPr>
        <w:lastRenderedPageBreak/>
        <w:t xml:space="preserve">Локшин В.А., Фомина </w:t>
      </w:r>
      <w:proofErr w:type="gramStart"/>
      <w:r w:rsidRPr="00160781">
        <w:rPr>
          <w:rFonts w:ascii="Times New Roman" w:hAnsi="Times New Roman" w:cs="Times New Roman"/>
          <w:sz w:val="28"/>
          <w:szCs w:val="28"/>
        </w:rPr>
        <w:t>В.Н..</w:t>
      </w:r>
      <w:proofErr w:type="gramEnd"/>
      <w:r w:rsidRPr="00160781">
        <w:rPr>
          <w:rFonts w:ascii="Times New Roman" w:hAnsi="Times New Roman" w:cs="Times New Roman"/>
          <w:sz w:val="28"/>
          <w:szCs w:val="28"/>
        </w:rPr>
        <w:t xml:space="preserve"> Ушаков Е.Н., </w:t>
      </w:r>
      <w:proofErr w:type="spellStart"/>
      <w:r w:rsidRPr="00160781">
        <w:rPr>
          <w:rFonts w:ascii="Times New Roman" w:hAnsi="Times New Roman" w:cs="Times New Roman"/>
          <w:sz w:val="28"/>
          <w:szCs w:val="28"/>
        </w:rPr>
        <w:t>Агресс</w:t>
      </w:r>
      <w:proofErr w:type="spellEnd"/>
      <w:r w:rsidRPr="00160781">
        <w:rPr>
          <w:rFonts w:ascii="Times New Roman" w:hAnsi="Times New Roman" w:cs="Times New Roman"/>
          <w:sz w:val="28"/>
          <w:szCs w:val="28"/>
        </w:rPr>
        <w:t xml:space="preserve"> Б.А. Аэродинамические сопротивления поперечно омываемых пучков труб // Теплоэнергетика. 1980.- №</w:t>
      </w:r>
      <w:proofErr w:type="gramStart"/>
      <w:r w:rsidRPr="00160781">
        <w:rPr>
          <w:rFonts w:ascii="Times New Roman" w:hAnsi="Times New Roman" w:cs="Times New Roman"/>
          <w:sz w:val="28"/>
          <w:szCs w:val="28"/>
        </w:rPr>
        <w:t>4.-</w:t>
      </w:r>
      <w:proofErr w:type="gramEnd"/>
      <w:r w:rsidRPr="00160781">
        <w:rPr>
          <w:rFonts w:ascii="Times New Roman" w:hAnsi="Times New Roman" w:cs="Times New Roman"/>
          <w:sz w:val="28"/>
          <w:szCs w:val="28"/>
        </w:rPr>
        <w:t>с. 53-56</w:t>
      </w:r>
      <w:r w:rsidRPr="00160781">
        <w:rPr>
          <w:rFonts w:ascii="Times New Roman" w:hAnsi="Times New Roman" w:cs="Times New Roman"/>
          <w:sz w:val="28"/>
          <w:szCs w:val="28"/>
        </w:rPr>
        <w:tab/>
      </w:r>
      <w:r w:rsidRPr="00160781">
        <w:rPr>
          <w:rFonts w:ascii="Times New Roman" w:hAnsi="Times New Roman" w:cs="Times New Roman"/>
          <w:sz w:val="28"/>
          <w:szCs w:val="28"/>
        </w:rPr>
        <w:tab/>
      </w: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781">
        <w:rPr>
          <w:rFonts w:ascii="Times New Roman" w:hAnsi="Times New Roman" w:cs="Times New Roman"/>
          <w:sz w:val="28"/>
          <w:szCs w:val="28"/>
        </w:rPr>
        <w:t>Фомина В.Н., Локшин В.А. Экспериментальные данные об аэродинамических сопротивлениях поперечно омываемых шахматных пучков труб новых конфигураций // Теплоэнергетика. 1971.- №</w:t>
      </w:r>
      <w:proofErr w:type="gramStart"/>
      <w:r w:rsidRPr="00160781">
        <w:rPr>
          <w:rFonts w:ascii="Times New Roman" w:hAnsi="Times New Roman" w:cs="Times New Roman"/>
          <w:sz w:val="28"/>
          <w:szCs w:val="28"/>
        </w:rPr>
        <w:t>7.-</w:t>
      </w:r>
      <w:proofErr w:type="gramEnd"/>
      <w:r w:rsidRPr="00160781">
        <w:rPr>
          <w:rFonts w:ascii="Times New Roman" w:hAnsi="Times New Roman" w:cs="Times New Roman"/>
          <w:sz w:val="28"/>
          <w:szCs w:val="28"/>
        </w:rPr>
        <w:t xml:space="preserve"> с. 53-56.</w:t>
      </w: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781">
        <w:rPr>
          <w:rFonts w:ascii="Times New Roman" w:hAnsi="Times New Roman" w:cs="Times New Roman"/>
          <w:sz w:val="28"/>
          <w:szCs w:val="28"/>
        </w:rPr>
        <w:t xml:space="preserve">Казакевич В.А. Аэродинамические сопротивления трубчатых пучков, обладающих свойствами </w:t>
      </w:r>
      <w:proofErr w:type="spellStart"/>
      <w:r w:rsidRPr="00160781">
        <w:rPr>
          <w:rFonts w:ascii="Times New Roman" w:hAnsi="Times New Roman" w:cs="Times New Roman"/>
          <w:sz w:val="28"/>
          <w:szCs w:val="28"/>
        </w:rPr>
        <w:t>самообдувки</w:t>
      </w:r>
      <w:proofErr w:type="spellEnd"/>
      <w:r w:rsidRPr="00160781">
        <w:rPr>
          <w:rFonts w:ascii="Times New Roman" w:hAnsi="Times New Roman" w:cs="Times New Roman"/>
          <w:sz w:val="28"/>
          <w:szCs w:val="28"/>
        </w:rPr>
        <w:t xml:space="preserve"> // Теплоэнергетика. 1958.- №</w:t>
      </w:r>
      <w:proofErr w:type="gramStart"/>
      <w:r w:rsidRPr="00160781">
        <w:rPr>
          <w:rFonts w:ascii="Times New Roman" w:hAnsi="Times New Roman" w:cs="Times New Roman"/>
          <w:sz w:val="28"/>
          <w:szCs w:val="28"/>
        </w:rPr>
        <w:t>8.-</w:t>
      </w:r>
      <w:proofErr w:type="gramEnd"/>
      <w:r w:rsidRPr="00160781">
        <w:rPr>
          <w:rFonts w:ascii="Times New Roman" w:hAnsi="Times New Roman" w:cs="Times New Roman"/>
          <w:sz w:val="28"/>
          <w:szCs w:val="28"/>
        </w:rPr>
        <w:t>с. 48-56</w:t>
      </w:r>
      <w:r w:rsidRPr="00160781">
        <w:rPr>
          <w:rFonts w:ascii="Times New Roman" w:hAnsi="Times New Roman" w:cs="Times New Roman"/>
          <w:sz w:val="28"/>
          <w:szCs w:val="28"/>
        </w:rPr>
        <w:tab/>
      </w: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0781">
        <w:rPr>
          <w:rFonts w:ascii="Times New Roman" w:hAnsi="Times New Roman" w:cs="Times New Roman"/>
          <w:sz w:val="28"/>
          <w:szCs w:val="28"/>
        </w:rPr>
        <w:t>Эйгенс</w:t>
      </w:r>
      <w:proofErr w:type="spellEnd"/>
      <w:r w:rsidRPr="00160781">
        <w:rPr>
          <w:rFonts w:ascii="Times New Roman" w:hAnsi="Times New Roman" w:cs="Times New Roman"/>
          <w:sz w:val="28"/>
          <w:szCs w:val="28"/>
        </w:rPr>
        <w:t xml:space="preserve"> Л.С. Известия энергетического института им. Г.М. Кржижановского, 1940, т.8</w:t>
      </w: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781">
        <w:rPr>
          <w:rFonts w:ascii="Times New Roman" w:hAnsi="Times New Roman" w:cs="Times New Roman"/>
          <w:sz w:val="28"/>
          <w:szCs w:val="28"/>
        </w:rPr>
        <w:t xml:space="preserve">Кузнецов Н.В., </w:t>
      </w:r>
      <w:proofErr w:type="spellStart"/>
      <w:r w:rsidRPr="00160781">
        <w:rPr>
          <w:rFonts w:ascii="Times New Roman" w:hAnsi="Times New Roman" w:cs="Times New Roman"/>
          <w:sz w:val="28"/>
          <w:szCs w:val="28"/>
        </w:rPr>
        <w:t>Турилин</w:t>
      </w:r>
      <w:proofErr w:type="spellEnd"/>
      <w:r w:rsidRPr="00160781">
        <w:rPr>
          <w:rFonts w:ascii="Times New Roman" w:hAnsi="Times New Roman" w:cs="Times New Roman"/>
          <w:sz w:val="28"/>
          <w:szCs w:val="28"/>
        </w:rPr>
        <w:t xml:space="preserve"> С.И. Влияние температурных условий на теплоотдачу и сопротивление трубчатых поверхностей в поперечном потоке – </w:t>
      </w:r>
      <w:proofErr w:type="spellStart"/>
      <w:r w:rsidRPr="00160781">
        <w:rPr>
          <w:rFonts w:ascii="Times New Roman" w:hAnsi="Times New Roman" w:cs="Times New Roman"/>
          <w:sz w:val="28"/>
          <w:szCs w:val="28"/>
        </w:rPr>
        <w:t>Изв</w:t>
      </w:r>
      <w:proofErr w:type="spellEnd"/>
      <w:r w:rsidRPr="00160781">
        <w:rPr>
          <w:rFonts w:ascii="Times New Roman" w:hAnsi="Times New Roman" w:cs="Times New Roman"/>
          <w:sz w:val="28"/>
          <w:szCs w:val="28"/>
        </w:rPr>
        <w:t>. ВТИ, 1952, №11.</w:t>
      </w: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781">
        <w:rPr>
          <w:rFonts w:ascii="Times New Roman" w:hAnsi="Times New Roman" w:cs="Times New Roman"/>
          <w:sz w:val="28"/>
          <w:szCs w:val="28"/>
        </w:rPr>
        <w:t xml:space="preserve">Локшин В.А. Газовые сопротивления наклонных пучков </w:t>
      </w:r>
      <w:proofErr w:type="gramStart"/>
      <w:r w:rsidRPr="00160781">
        <w:rPr>
          <w:rFonts w:ascii="Times New Roman" w:hAnsi="Times New Roman" w:cs="Times New Roman"/>
          <w:sz w:val="28"/>
          <w:szCs w:val="28"/>
        </w:rPr>
        <w:t>труб./</w:t>
      </w:r>
      <w:proofErr w:type="gramEnd"/>
      <w:r w:rsidRPr="00160781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160781">
        <w:rPr>
          <w:rFonts w:ascii="Times New Roman" w:hAnsi="Times New Roman" w:cs="Times New Roman"/>
          <w:sz w:val="28"/>
          <w:szCs w:val="28"/>
        </w:rPr>
        <w:t>Изв</w:t>
      </w:r>
      <w:proofErr w:type="spellEnd"/>
      <w:r w:rsidRPr="00160781">
        <w:rPr>
          <w:rFonts w:ascii="Times New Roman" w:hAnsi="Times New Roman" w:cs="Times New Roman"/>
          <w:sz w:val="28"/>
          <w:szCs w:val="28"/>
        </w:rPr>
        <w:t>. ВТИ, 1941, №6</w:t>
      </w:r>
    </w:p>
    <w:p w:rsidR="00106B58" w:rsidRPr="00160781" w:rsidRDefault="00106B58" w:rsidP="00106B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0781">
        <w:rPr>
          <w:rFonts w:ascii="Times New Roman" w:hAnsi="Times New Roman" w:cs="Times New Roman"/>
          <w:sz w:val="28"/>
          <w:szCs w:val="28"/>
          <w:lang w:eastAsia="ko-KR"/>
        </w:rPr>
        <w:t>Жукаускас</w:t>
      </w:r>
      <w:proofErr w:type="spellEnd"/>
      <w:r w:rsidRPr="00160781">
        <w:rPr>
          <w:rFonts w:ascii="Times New Roman" w:hAnsi="Times New Roman" w:cs="Times New Roman"/>
          <w:sz w:val="28"/>
          <w:szCs w:val="28"/>
          <w:lang w:eastAsia="ko-KR"/>
        </w:rPr>
        <w:t xml:space="preserve"> А.А. Конвективный перенос в </w:t>
      </w:r>
      <w:proofErr w:type="gramStart"/>
      <w:r w:rsidRPr="00160781">
        <w:rPr>
          <w:rFonts w:ascii="Times New Roman" w:hAnsi="Times New Roman" w:cs="Times New Roman"/>
          <w:sz w:val="28"/>
          <w:szCs w:val="28"/>
          <w:lang w:eastAsia="ko-KR"/>
        </w:rPr>
        <w:t>теплообменниках.-</w:t>
      </w:r>
      <w:proofErr w:type="gramEnd"/>
      <w:r w:rsidRPr="00160781">
        <w:rPr>
          <w:rFonts w:ascii="Times New Roman" w:hAnsi="Times New Roman" w:cs="Times New Roman"/>
          <w:sz w:val="28"/>
          <w:szCs w:val="28"/>
          <w:lang w:eastAsia="ko-KR"/>
        </w:rPr>
        <w:t>М.,1982, 472с.</w:t>
      </w: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958" w:rsidRDefault="001F3958" w:rsidP="001F3958">
      <w:pPr>
        <w:pStyle w:val="Default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© </w:t>
      </w:r>
      <w:proofErr w:type="spellStart"/>
      <w:r>
        <w:rPr>
          <w:bCs/>
          <w:sz w:val="28"/>
          <w:szCs w:val="28"/>
        </w:rPr>
        <w:t>Д.У.Сугиров</w:t>
      </w:r>
      <w:proofErr w:type="spellEnd"/>
      <w:r>
        <w:rPr>
          <w:bCs/>
          <w:sz w:val="28"/>
          <w:szCs w:val="28"/>
        </w:rPr>
        <w:t>, 2019.</w:t>
      </w: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654" w:rsidRPr="00160781" w:rsidRDefault="009A4654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654" w:rsidRPr="00160781" w:rsidRDefault="009A4654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B6A" w:rsidRPr="00160781" w:rsidRDefault="006A5B6A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781" w:rsidRDefault="00160781" w:rsidP="00772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9C" w:rsidRPr="00160781" w:rsidRDefault="000A389C">
      <w:pPr>
        <w:rPr>
          <w:rFonts w:ascii="Times New Roman" w:hAnsi="Times New Roman" w:cs="Times New Roman"/>
          <w:sz w:val="28"/>
          <w:szCs w:val="28"/>
        </w:rPr>
      </w:pPr>
    </w:p>
    <w:sectPr w:rsidR="000A389C" w:rsidRPr="00160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C74C0"/>
    <w:multiLevelType w:val="singleLevel"/>
    <w:tmpl w:val="98D0FC5E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</w:lvl>
  </w:abstractNum>
  <w:abstractNum w:abstractNumId="1" w15:restartNumberingAfterBreak="0">
    <w:nsid w:val="35C338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127"/>
    <w:rsid w:val="000A389C"/>
    <w:rsid w:val="00106B58"/>
    <w:rsid w:val="00160781"/>
    <w:rsid w:val="001F3958"/>
    <w:rsid w:val="0038281E"/>
    <w:rsid w:val="00425E6F"/>
    <w:rsid w:val="006A5B6A"/>
    <w:rsid w:val="00772417"/>
    <w:rsid w:val="009A4654"/>
    <w:rsid w:val="009F7127"/>
    <w:rsid w:val="00CE240D"/>
    <w:rsid w:val="00FD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252E"/>
  <w15:chartTrackingRefBased/>
  <w15:docId w15:val="{F889FFC9-0A2D-4B43-87A8-C1A7AC9D6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F39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5.bin"/><Relationship Id="rId39" Type="http://schemas.openxmlformats.org/officeDocument/2006/relationships/oleObject" Target="embeddings/oleObject27.bin"/><Relationship Id="rId21" Type="http://schemas.openxmlformats.org/officeDocument/2006/relationships/oleObject" Target="embeddings/oleObject11.bin"/><Relationship Id="rId34" Type="http://schemas.openxmlformats.org/officeDocument/2006/relationships/oleObject" Target="embeddings/oleObject22.bin"/><Relationship Id="rId42" Type="http://schemas.openxmlformats.org/officeDocument/2006/relationships/oleObject" Target="embeddings/oleObject30.bin"/><Relationship Id="rId47" Type="http://schemas.openxmlformats.org/officeDocument/2006/relationships/oleObject" Target="embeddings/oleObject34.bin"/><Relationship Id="rId50" Type="http://schemas.openxmlformats.org/officeDocument/2006/relationships/image" Target="media/image10.wmf"/><Relationship Id="rId55" Type="http://schemas.openxmlformats.org/officeDocument/2006/relationships/oleObject" Target="embeddings/oleObject40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image" Target="media/image7.wmf"/><Relationship Id="rId33" Type="http://schemas.openxmlformats.org/officeDocument/2006/relationships/oleObject" Target="embeddings/oleObject21.bin"/><Relationship Id="rId38" Type="http://schemas.openxmlformats.org/officeDocument/2006/relationships/oleObject" Target="embeddings/oleObject26.bin"/><Relationship Id="rId46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10.bin"/><Relationship Id="rId29" Type="http://schemas.openxmlformats.org/officeDocument/2006/relationships/image" Target="media/image8.wmf"/><Relationship Id="rId41" Type="http://schemas.openxmlformats.org/officeDocument/2006/relationships/oleObject" Target="embeddings/oleObject29.bin"/><Relationship Id="rId54" Type="http://schemas.openxmlformats.org/officeDocument/2006/relationships/oleObject" Target="embeddings/oleObject3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4.bin"/><Relationship Id="rId32" Type="http://schemas.openxmlformats.org/officeDocument/2006/relationships/oleObject" Target="embeddings/oleObject20.bin"/><Relationship Id="rId37" Type="http://schemas.openxmlformats.org/officeDocument/2006/relationships/oleObject" Target="embeddings/oleObject25.bin"/><Relationship Id="rId40" Type="http://schemas.openxmlformats.org/officeDocument/2006/relationships/oleObject" Target="embeddings/oleObject28.bin"/><Relationship Id="rId45" Type="http://schemas.openxmlformats.org/officeDocument/2006/relationships/oleObject" Target="embeddings/oleObject33.bin"/><Relationship Id="rId53" Type="http://schemas.openxmlformats.org/officeDocument/2006/relationships/oleObject" Target="embeddings/oleObject38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7.bin"/><Relationship Id="rId36" Type="http://schemas.openxmlformats.org/officeDocument/2006/relationships/oleObject" Target="embeddings/oleObject24.bin"/><Relationship Id="rId49" Type="http://schemas.openxmlformats.org/officeDocument/2006/relationships/oleObject" Target="embeddings/oleObject36.bin"/><Relationship Id="rId57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31" Type="http://schemas.openxmlformats.org/officeDocument/2006/relationships/oleObject" Target="embeddings/oleObject19.bin"/><Relationship Id="rId44" Type="http://schemas.openxmlformats.org/officeDocument/2006/relationships/oleObject" Target="embeddings/oleObject32.bin"/><Relationship Id="rId52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6.bin"/><Relationship Id="rId30" Type="http://schemas.openxmlformats.org/officeDocument/2006/relationships/oleObject" Target="embeddings/oleObject18.bin"/><Relationship Id="rId35" Type="http://schemas.openxmlformats.org/officeDocument/2006/relationships/oleObject" Target="embeddings/oleObject23.bin"/><Relationship Id="rId43" Type="http://schemas.openxmlformats.org/officeDocument/2006/relationships/oleObject" Target="embeddings/oleObject31.bin"/><Relationship Id="rId48" Type="http://schemas.openxmlformats.org/officeDocument/2006/relationships/oleObject" Target="embeddings/oleObject35.bin"/><Relationship Id="rId56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37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2019-04-10T06:01:00Z</dcterms:created>
  <dcterms:modified xsi:type="dcterms:W3CDTF">2019-04-15T05:58:00Z</dcterms:modified>
</cp:coreProperties>
</file>