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2761EC" w14:textId="77777777" w:rsidR="009E3B1E" w:rsidRPr="00BA4845" w:rsidRDefault="009E3B1E" w:rsidP="00BA4845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E3B1E">
        <w:rPr>
          <w:rFonts w:ascii="Times New Roman" w:hAnsi="Times New Roman" w:cs="Times New Roman"/>
          <w:i/>
          <w:sz w:val="28"/>
          <w:szCs w:val="28"/>
        </w:rPr>
        <w:t xml:space="preserve">А.А. </w:t>
      </w:r>
      <w:proofErr w:type="spellStart"/>
      <w:r w:rsidRPr="009E3B1E">
        <w:rPr>
          <w:rFonts w:ascii="Times New Roman" w:hAnsi="Times New Roman" w:cs="Times New Roman"/>
          <w:i/>
          <w:sz w:val="28"/>
          <w:szCs w:val="28"/>
        </w:rPr>
        <w:t>Лопушко</w:t>
      </w:r>
      <w:proofErr w:type="spellEnd"/>
    </w:p>
    <w:p w14:paraId="62E47C24" w14:textId="77777777" w:rsidR="00F631E3" w:rsidRPr="00BA4845" w:rsidRDefault="00F631E3" w:rsidP="00BA4845">
      <w:pPr>
        <w:spacing w:line="360" w:lineRule="auto"/>
      </w:pPr>
    </w:p>
    <w:p w14:paraId="727B5002" w14:textId="6DCBD75E" w:rsidR="00F631E3" w:rsidRPr="00BA4845" w:rsidRDefault="00F631E3" w:rsidP="00BA4845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BA4845">
        <w:rPr>
          <w:rFonts w:ascii="Times New Roman" w:hAnsi="Times New Roman" w:cs="Times New Roman"/>
          <w:b/>
        </w:rPr>
        <w:t xml:space="preserve">ИССЛЕДОВАНИЯ СОСТАВА И СВОЙСТВ НЕФТИ </w:t>
      </w:r>
      <w:r w:rsidR="00694206">
        <w:rPr>
          <w:rFonts w:ascii="Times New Roman" w:hAnsi="Times New Roman" w:cs="Times New Roman"/>
          <w:b/>
        </w:rPr>
        <w:t>ПРИПЯТСКОГО ПРОГИБА        (</w:t>
      </w:r>
      <w:r w:rsidRPr="00BA4845">
        <w:rPr>
          <w:rFonts w:ascii="Times New Roman" w:hAnsi="Times New Roman" w:cs="Times New Roman"/>
          <w:b/>
        </w:rPr>
        <w:t>РЕСПУБЛИКА БЕЛАРУСЬ)</w:t>
      </w:r>
    </w:p>
    <w:p w14:paraId="7FB9623F" w14:textId="77777777" w:rsidR="00F631E3" w:rsidRDefault="00F631E3" w:rsidP="00F631E3">
      <w:pPr>
        <w:spacing w:line="360" w:lineRule="auto"/>
        <w:ind w:firstLine="709"/>
        <w:jc w:val="both"/>
        <w:rPr>
          <w:rStyle w:val="FontStyle41"/>
          <w:rFonts w:eastAsiaTheme="minorHAnsi"/>
          <w:sz w:val="28"/>
          <w:szCs w:val="28"/>
        </w:rPr>
      </w:pPr>
    </w:p>
    <w:p w14:paraId="05FAFF1B" w14:textId="22E75904" w:rsidR="00F631E3" w:rsidRDefault="00F631E3" w:rsidP="00F631E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1E3">
        <w:rPr>
          <w:rStyle w:val="FontStyle41"/>
          <w:rFonts w:eastAsiaTheme="minorHAnsi"/>
          <w:sz w:val="28"/>
          <w:szCs w:val="28"/>
        </w:rPr>
        <w:t>Аннотация:</w:t>
      </w:r>
      <w:r w:rsidRPr="00F631E3">
        <w:rPr>
          <w:rFonts w:ascii="Times New Roman" w:hAnsi="Times New Roman" w:cs="Times New Roman"/>
          <w:sz w:val="28"/>
          <w:szCs w:val="28"/>
        </w:rPr>
        <w:t xml:space="preserve"> Целью данной работы является исследование состава и свойств неф</w:t>
      </w:r>
      <w:r>
        <w:rPr>
          <w:rFonts w:ascii="Times New Roman" w:hAnsi="Times New Roman" w:cs="Times New Roman"/>
          <w:sz w:val="28"/>
          <w:szCs w:val="28"/>
        </w:rPr>
        <w:t>ти</w:t>
      </w:r>
      <w:r w:rsidR="00F73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3B7C">
        <w:rPr>
          <w:rFonts w:ascii="Times New Roman" w:hAnsi="Times New Roman" w:cs="Times New Roman"/>
          <w:sz w:val="28"/>
          <w:szCs w:val="28"/>
        </w:rPr>
        <w:t>Припятского</w:t>
      </w:r>
      <w:proofErr w:type="spellEnd"/>
      <w:r w:rsidR="00F73B7C">
        <w:rPr>
          <w:rFonts w:ascii="Times New Roman" w:hAnsi="Times New Roman" w:cs="Times New Roman"/>
          <w:sz w:val="28"/>
          <w:szCs w:val="28"/>
        </w:rPr>
        <w:t xml:space="preserve"> прогиба</w:t>
      </w:r>
      <w:r w:rsidRPr="00F631E3">
        <w:rPr>
          <w:rFonts w:ascii="Times New Roman" w:hAnsi="Times New Roman" w:cs="Times New Roman"/>
          <w:sz w:val="28"/>
          <w:szCs w:val="28"/>
        </w:rPr>
        <w:t xml:space="preserve">. </w:t>
      </w:r>
      <w:r w:rsidRPr="00F631E3">
        <w:rPr>
          <w:rFonts w:ascii="Times New Roman" w:hAnsi="Times New Roman" w:cs="Times New Roman"/>
          <w:sz w:val="28"/>
          <w:szCs w:val="28"/>
          <w:shd w:val="clear" w:color="auto" w:fill="FFFFFF"/>
        </w:rPr>
        <w:t>Нефть характеризуется определенным набором физических параметров, которые позволяют контролировать качество нефти и </w:t>
      </w:r>
      <w:r w:rsidRPr="00F631E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fldChar w:fldCharType="begin"/>
      </w:r>
      <w:r w:rsidRPr="00F631E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instrText xml:space="preserve"> HYPERLINK "https://petrodigest.ru/info/neft/klassifikacija-nefti" \o "Классификация нефти" \t "_blank" </w:instrText>
      </w:r>
      <w:r w:rsidRPr="00F631E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fldChar w:fldCharType="separate"/>
      </w:r>
      <w:r w:rsidRPr="00F631E3">
        <w:rPr>
          <w:rFonts w:ascii="Times New Roman" w:hAnsi="Times New Roman" w:cs="Times New Roman"/>
          <w:bCs/>
          <w:sz w:val="28"/>
          <w:szCs w:val="28"/>
        </w:rPr>
        <w:t>классифицировать нефть</w:t>
      </w:r>
      <w:r w:rsidRPr="00F631E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fldChar w:fldCharType="end"/>
      </w:r>
      <w:r w:rsidRPr="00F631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F631E3">
        <w:rPr>
          <w:rFonts w:ascii="Times New Roman" w:hAnsi="Times New Roman" w:cs="Times New Roman"/>
          <w:sz w:val="28"/>
          <w:szCs w:val="28"/>
        </w:rPr>
        <w:t>Для достижения поставлен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F631E3">
        <w:rPr>
          <w:rFonts w:ascii="Times New Roman" w:hAnsi="Times New Roman" w:cs="Times New Roman"/>
          <w:sz w:val="28"/>
          <w:szCs w:val="28"/>
        </w:rPr>
        <w:t>ой цел</w:t>
      </w:r>
      <w:r w:rsidR="00F73B7C">
        <w:rPr>
          <w:rFonts w:ascii="Times New Roman" w:hAnsi="Times New Roman" w:cs="Times New Roman"/>
          <w:sz w:val="28"/>
          <w:szCs w:val="28"/>
        </w:rPr>
        <w:t xml:space="preserve">и исследовались 2 месторождения нефти: </w:t>
      </w:r>
      <w:proofErr w:type="spellStart"/>
      <w:r w:rsidR="00F73B7C">
        <w:rPr>
          <w:rFonts w:ascii="Times New Roman" w:hAnsi="Times New Roman" w:cs="Times New Roman"/>
          <w:sz w:val="28"/>
          <w:szCs w:val="28"/>
        </w:rPr>
        <w:t>Золотухинское</w:t>
      </w:r>
      <w:proofErr w:type="spellEnd"/>
      <w:r w:rsidR="00F73B7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F73B7C">
        <w:rPr>
          <w:rFonts w:ascii="Times New Roman" w:hAnsi="Times New Roman" w:cs="Times New Roman"/>
          <w:sz w:val="28"/>
          <w:szCs w:val="28"/>
        </w:rPr>
        <w:t>Осташковское</w:t>
      </w:r>
      <w:proofErr w:type="spellEnd"/>
      <w:r w:rsidR="00F73B7C">
        <w:rPr>
          <w:rFonts w:ascii="Times New Roman" w:hAnsi="Times New Roman" w:cs="Times New Roman"/>
          <w:sz w:val="28"/>
          <w:szCs w:val="28"/>
        </w:rPr>
        <w:t>.</w:t>
      </w:r>
      <w:r w:rsidRPr="00F631E3">
        <w:rPr>
          <w:rFonts w:ascii="Times New Roman" w:hAnsi="Times New Roman" w:cs="Times New Roman"/>
          <w:sz w:val="28"/>
          <w:szCs w:val="28"/>
        </w:rPr>
        <w:t xml:space="preserve"> По результатам исследований нефть в продуктивных отложениях</w:t>
      </w:r>
      <w:r w:rsidR="00F73B7C">
        <w:rPr>
          <w:rFonts w:ascii="Times New Roman" w:hAnsi="Times New Roman" w:cs="Times New Roman"/>
          <w:sz w:val="28"/>
          <w:szCs w:val="28"/>
        </w:rPr>
        <w:t xml:space="preserve"> </w:t>
      </w:r>
      <w:r w:rsidR="00C613B4">
        <w:rPr>
          <w:rFonts w:ascii="Times New Roman" w:hAnsi="Times New Roman" w:cs="Times New Roman"/>
          <w:sz w:val="28"/>
          <w:szCs w:val="28"/>
        </w:rPr>
        <w:t>разного состава, но преимущественно парафиновая, смолистая либо высокосмолистая, малосернистая и сернистая, особо легкая либо тяжёлая</w:t>
      </w:r>
      <w:r w:rsidRPr="00F631E3">
        <w:rPr>
          <w:rFonts w:ascii="Times New Roman" w:hAnsi="Times New Roman" w:cs="Times New Roman"/>
          <w:sz w:val="28"/>
          <w:szCs w:val="28"/>
        </w:rPr>
        <w:t>.</w:t>
      </w:r>
    </w:p>
    <w:p w14:paraId="091957CC" w14:textId="0BA7D509" w:rsidR="00BA4845" w:rsidRDefault="000078F1" w:rsidP="00F631E3">
      <w:pPr>
        <w:spacing w:line="360" w:lineRule="auto"/>
        <w:ind w:firstLine="709"/>
        <w:jc w:val="both"/>
        <w:rPr>
          <w:rStyle w:val="FontStyle41"/>
          <w:sz w:val="28"/>
          <w:szCs w:val="28"/>
        </w:rPr>
      </w:pPr>
      <w:r>
        <w:rPr>
          <w:rStyle w:val="FontStyle41"/>
          <w:sz w:val="28"/>
          <w:szCs w:val="28"/>
        </w:rPr>
        <w:t>Ключевые слова:</w:t>
      </w:r>
      <w:r w:rsidR="006235F1">
        <w:rPr>
          <w:rStyle w:val="FontStyle41"/>
          <w:sz w:val="28"/>
          <w:szCs w:val="28"/>
        </w:rPr>
        <w:t xml:space="preserve"> состав нефти, свойство нефти, качество нефти, </w:t>
      </w:r>
      <w:proofErr w:type="spellStart"/>
      <w:r w:rsidR="006235F1">
        <w:rPr>
          <w:rStyle w:val="FontStyle41"/>
          <w:sz w:val="28"/>
          <w:szCs w:val="28"/>
        </w:rPr>
        <w:t>Золотухинское</w:t>
      </w:r>
      <w:proofErr w:type="spellEnd"/>
      <w:r w:rsidR="006235F1">
        <w:rPr>
          <w:rStyle w:val="FontStyle41"/>
          <w:sz w:val="28"/>
          <w:szCs w:val="28"/>
        </w:rPr>
        <w:t xml:space="preserve"> месторождение, </w:t>
      </w:r>
      <w:proofErr w:type="spellStart"/>
      <w:r w:rsidR="006235F1">
        <w:rPr>
          <w:rStyle w:val="FontStyle41"/>
          <w:sz w:val="28"/>
          <w:szCs w:val="28"/>
        </w:rPr>
        <w:t>Осташковское</w:t>
      </w:r>
      <w:proofErr w:type="spellEnd"/>
      <w:r w:rsidR="006235F1">
        <w:rPr>
          <w:rStyle w:val="FontStyle41"/>
          <w:sz w:val="28"/>
          <w:szCs w:val="28"/>
        </w:rPr>
        <w:t xml:space="preserve"> месторождение, </w:t>
      </w:r>
      <w:proofErr w:type="spellStart"/>
      <w:r w:rsidR="006235F1">
        <w:rPr>
          <w:rStyle w:val="FontStyle41"/>
          <w:sz w:val="28"/>
          <w:szCs w:val="28"/>
        </w:rPr>
        <w:t>Припятский</w:t>
      </w:r>
      <w:proofErr w:type="spellEnd"/>
      <w:r w:rsidR="006235F1">
        <w:rPr>
          <w:rStyle w:val="FontStyle41"/>
          <w:sz w:val="28"/>
          <w:szCs w:val="28"/>
        </w:rPr>
        <w:t xml:space="preserve"> прогиб.</w:t>
      </w:r>
    </w:p>
    <w:p w14:paraId="1C1FD129" w14:textId="77777777" w:rsidR="006235F1" w:rsidRPr="00F631E3" w:rsidRDefault="006235F1" w:rsidP="00F631E3">
      <w:pPr>
        <w:spacing w:line="360" w:lineRule="auto"/>
        <w:ind w:firstLine="709"/>
        <w:jc w:val="both"/>
        <w:rPr>
          <w:rStyle w:val="FontStyle41"/>
          <w:sz w:val="28"/>
          <w:szCs w:val="28"/>
        </w:rPr>
      </w:pPr>
    </w:p>
    <w:p w14:paraId="2C49EE4C" w14:textId="77777777" w:rsidR="009E3B1E" w:rsidRDefault="009E3B1E" w:rsidP="00F631E3">
      <w:pPr>
        <w:spacing w:line="360" w:lineRule="auto"/>
        <w:ind w:firstLine="709"/>
        <w:jc w:val="both"/>
        <w:rPr>
          <w:rStyle w:val="FontStyle41"/>
          <w:rFonts w:eastAsiaTheme="minorHAnsi"/>
          <w:sz w:val="28"/>
          <w:szCs w:val="28"/>
        </w:rPr>
      </w:pPr>
      <w:r w:rsidRPr="009E3B1E">
        <w:rPr>
          <w:rStyle w:val="FontStyle41"/>
          <w:rFonts w:eastAsiaTheme="minorHAnsi"/>
          <w:sz w:val="28"/>
          <w:szCs w:val="28"/>
        </w:rPr>
        <w:t xml:space="preserve">Основной нефтегазоносной территорией Беларуси является </w:t>
      </w:r>
      <w:proofErr w:type="spellStart"/>
      <w:r w:rsidRPr="009E3B1E">
        <w:rPr>
          <w:rStyle w:val="FontStyle41"/>
          <w:rFonts w:eastAsiaTheme="minorHAnsi"/>
          <w:sz w:val="28"/>
          <w:szCs w:val="28"/>
        </w:rPr>
        <w:t>Припятский</w:t>
      </w:r>
      <w:proofErr w:type="spellEnd"/>
      <w:r w:rsidRPr="009E3B1E">
        <w:rPr>
          <w:rStyle w:val="FontStyle41"/>
          <w:rFonts w:eastAsiaTheme="minorHAnsi"/>
          <w:sz w:val="28"/>
          <w:szCs w:val="28"/>
        </w:rPr>
        <w:t xml:space="preserve"> прогиб – составная часть единого </w:t>
      </w:r>
      <w:proofErr w:type="spellStart"/>
      <w:r w:rsidRPr="009E3B1E">
        <w:rPr>
          <w:rStyle w:val="FontStyle41"/>
          <w:rFonts w:eastAsiaTheme="minorHAnsi"/>
          <w:sz w:val="28"/>
          <w:szCs w:val="28"/>
        </w:rPr>
        <w:t>Припятско</w:t>
      </w:r>
      <w:proofErr w:type="spellEnd"/>
      <w:r w:rsidRPr="009E3B1E">
        <w:rPr>
          <w:rStyle w:val="FontStyle41"/>
          <w:rFonts w:eastAsiaTheme="minorHAnsi"/>
          <w:sz w:val="28"/>
          <w:szCs w:val="28"/>
        </w:rPr>
        <w:t xml:space="preserve">-Днепровско-Донецкого </w:t>
      </w:r>
      <w:proofErr w:type="spellStart"/>
      <w:r w:rsidRPr="009E3B1E">
        <w:rPr>
          <w:rStyle w:val="FontStyle41"/>
          <w:rFonts w:eastAsiaTheme="minorHAnsi"/>
          <w:sz w:val="28"/>
          <w:szCs w:val="28"/>
        </w:rPr>
        <w:t>авлакогена</w:t>
      </w:r>
      <w:proofErr w:type="spellEnd"/>
      <w:r w:rsidRPr="009E3B1E">
        <w:rPr>
          <w:rStyle w:val="FontStyle41"/>
          <w:rFonts w:eastAsiaTheme="minorHAnsi"/>
          <w:sz w:val="28"/>
          <w:szCs w:val="28"/>
        </w:rPr>
        <w:t>.</w:t>
      </w:r>
    </w:p>
    <w:p w14:paraId="2B47B480" w14:textId="77777777" w:rsidR="009E3B1E" w:rsidRPr="009E3B1E" w:rsidRDefault="009E3B1E" w:rsidP="00F631E3">
      <w:pPr>
        <w:pStyle w:val="Style11"/>
        <w:widowControl/>
        <w:suppressAutoHyphens/>
        <w:spacing w:line="360" w:lineRule="auto"/>
        <w:ind w:firstLine="709"/>
        <w:rPr>
          <w:rStyle w:val="FontStyle41"/>
          <w:rFonts w:eastAsiaTheme="minorHAnsi"/>
          <w:sz w:val="28"/>
          <w:szCs w:val="28"/>
        </w:rPr>
      </w:pPr>
      <w:r w:rsidRPr="00B73AD8">
        <w:rPr>
          <w:rStyle w:val="FontStyle41"/>
          <w:rFonts w:eastAsiaTheme="minorHAnsi"/>
          <w:sz w:val="28"/>
          <w:szCs w:val="28"/>
        </w:rPr>
        <w:t xml:space="preserve">Поиски и разведка залежей углеводородов в </w:t>
      </w:r>
      <w:proofErr w:type="spellStart"/>
      <w:r w:rsidRPr="00B73AD8">
        <w:rPr>
          <w:rStyle w:val="FontStyle41"/>
          <w:rFonts w:eastAsiaTheme="minorHAnsi"/>
          <w:sz w:val="28"/>
          <w:szCs w:val="28"/>
        </w:rPr>
        <w:t>Припятском</w:t>
      </w:r>
      <w:proofErr w:type="spellEnd"/>
      <w:r w:rsidRPr="00B73AD8">
        <w:rPr>
          <w:rStyle w:val="FontStyle41"/>
          <w:rFonts w:eastAsiaTheme="minorHAnsi"/>
          <w:sz w:val="28"/>
          <w:szCs w:val="28"/>
        </w:rPr>
        <w:t xml:space="preserve"> нефтегазоносном бассейне осуществлялась с 1952 г., разработка – с 1965 г</w:t>
      </w:r>
      <w:r w:rsidR="00263A7B">
        <w:rPr>
          <w:rStyle w:val="FontStyle41"/>
          <w:rFonts w:eastAsiaTheme="minorHAnsi"/>
          <w:sz w:val="28"/>
          <w:szCs w:val="28"/>
        </w:rPr>
        <w:t>. [1</w:t>
      </w:r>
      <w:r w:rsidR="00F631E3">
        <w:rPr>
          <w:rStyle w:val="FontStyle41"/>
          <w:rFonts w:eastAsiaTheme="minorHAnsi"/>
          <w:sz w:val="28"/>
          <w:szCs w:val="28"/>
        </w:rPr>
        <w:t>, c. 10</w:t>
      </w:r>
      <w:r w:rsidR="00263A7B">
        <w:rPr>
          <w:rStyle w:val="FontStyle41"/>
          <w:rFonts w:eastAsiaTheme="minorHAnsi"/>
          <w:sz w:val="28"/>
          <w:szCs w:val="28"/>
        </w:rPr>
        <w:t>]</w:t>
      </w:r>
      <w:r w:rsidRPr="00B73AD8">
        <w:rPr>
          <w:rStyle w:val="FontStyle41"/>
          <w:rFonts w:eastAsiaTheme="minorHAnsi"/>
          <w:sz w:val="28"/>
          <w:szCs w:val="28"/>
        </w:rPr>
        <w:t xml:space="preserve">. </w:t>
      </w:r>
    </w:p>
    <w:p w14:paraId="78E452A3" w14:textId="47B48BAA" w:rsidR="009E3B1E" w:rsidRPr="009E3B1E" w:rsidRDefault="009E3B1E" w:rsidP="00F631E3">
      <w:pPr>
        <w:spacing w:line="360" w:lineRule="auto"/>
        <w:ind w:firstLine="709"/>
        <w:jc w:val="both"/>
        <w:rPr>
          <w:rStyle w:val="FontStyle41"/>
          <w:rFonts w:eastAsiaTheme="minorHAnsi"/>
          <w:sz w:val="28"/>
          <w:szCs w:val="28"/>
        </w:rPr>
      </w:pPr>
      <w:r w:rsidRPr="009E3B1E">
        <w:rPr>
          <w:rStyle w:val="FontStyle41"/>
          <w:rFonts w:eastAsiaTheme="minorHAnsi"/>
          <w:sz w:val="28"/>
          <w:szCs w:val="28"/>
        </w:rPr>
        <w:t xml:space="preserve">В настоящее время в пределах </w:t>
      </w:r>
      <w:proofErr w:type="spellStart"/>
      <w:r w:rsidRPr="009E3B1E">
        <w:rPr>
          <w:rStyle w:val="FontStyle41"/>
          <w:rFonts w:eastAsiaTheme="minorHAnsi"/>
          <w:sz w:val="28"/>
          <w:szCs w:val="28"/>
        </w:rPr>
        <w:t>Припятского</w:t>
      </w:r>
      <w:proofErr w:type="spellEnd"/>
      <w:r w:rsidRPr="009E3B1E">
        <w:rPr>
          <w:rStyle w:val="FontStyle41"/>
          <w:rFonts w:eastAsiaTheme="minorHAnsi"/>
          <w:sz w:val="28"/>
          <w:szCs w:val="28"/>
        </w:rPr>
        <w:t xml:space="preserve"> прогиба открыто 85 </w:t>
      </w:r>
      <w:r>
        <w:rPr>
          <w:rStyle w:val="FontStyle41"/>
          <w:rFonts w:eastAsiaTheme="minorHAnsi"/>
          <w:sz w:val="28"/>
          <w:szCs w:val="28"/>
        </w:rPr>
        <w:t>месторождений</w:t>
      </w:r>
      <w:r w:rsidR="0013285D">
        <w:rPr>
          <w:rStyle w:val="FontStyle41"/>
          <w:rFonts w:eastAsiaTheme="minorHAnsi"/>
          <w:sz w:val="28"/>
          <w:szCs w:val="28"/>
        </w:rPr>
        <w:t xml:space="preserve"> нефти, газа и </w:t>
      </w:r>
      <w:proofErr w:type="spellStart"/>
      <w:r w:rsidR="0013285D">
        <w:rPr>
          <w:rStyle w:val="FontStyle41"/>
          <w:rFonts w:eastAsiaTheme="minorHAnsi"/>
          <w:sz w:val="28"/>
          <w:szCs w:val="28"/>
        </w:rPr>
        <w:t>газо</w:t>
      </w:r>
      <w:r w:rsidRPr="009E3B1E">
        <w:rPr>
          <w:rStyle w:val="FontStyle41"/>
          <w:rFonts w:eastAsiaTheme="minorHAnsi"/>
          <w:sz w:val="28"/>
          <w:szCs w:val="28"/>
        </w:rPr>
        <w:t>конденсата</w:t>
      </w:r>
      <w:proofErr w:type="spellEnd"/>
      <w:r w:rsidRPr="009E3B1E">
        <w:rPr>
          <w:rStyle w:val="FontStyle41"/>
          <w:rFonts w:eastAsiaTheme="minorHAnsi"/>
          <w:sz w:val="28"/>
          <w:szCs w:val="28"/>
        </w:rPr>
        <w:t>.</w:t>
      </w:r>
    </w:p>
    <w:p w14:paraId="6A4323A2" w14:textId="77777777" w:rsidR="009E3B1E" w:rsidRDefault="009E3B1E" w:rsidP="00F631E3">
      <w:pPr>
        <w:pStyle w:val="Style11"/>
        <w:widowControl/>
        <w:suppressAutoHyphens/>
        <w:spacing w:line="360" w:lineRule="auto"/>
        <w:ind w:firstLine="709"/>
        <w:rPr>
          <w:rStyle w:val="FontStyle41"/>
          <w:rFonts w:eastAsiaTheme="minorHAnsi"/>
          <w:sz w:val="28"/>
          <w:szCs w:val="28"/>
        </w:rPr>
      </w:pPr>
      <w:r w:rsidRPr="009E3B1E">
        <w:rPr>
          <w:rStyle w:val="FontStyle41"/>
          <w:rFonts w:eastAsiaTheme="minorHAnsi"/>
          <w:sz w:val="28"/>
          <w:szCs w:val="28"/>
        </w:rPr>
        <w:t xml:space="preserve">Особенностью размещения нефтяных месторождений является их приуроченность к системам </w:t>
      </w:r>
      <w:proofErr w:type="spellStart"/>
      <w:r w:rsidRPr="009E3B1E">
        <w:rPr>
          <w:rStyle w:val="FontStyle41"/>
          <w:rFonts w:eastAsiaTheme="minorHAnsi"/>
          <w:sz w:val="28"/>
          <w:szCs w:val="28"/>
        </w:rPr>
        <w:t>приразломных</w:t>
      </w:r>
      <w:proofErr w:type="spellEnd"/>
      <w:r w:rsidRPr="009E3B1E">
        <w:rPr>
          <w:rStyle w:val="FontStyle41"/>
          <w:rFonts w:eastAsiaTheme="minorHAnsi"/>
          <w:sz w:val="28"/>
          <w:szCs w:val="28"/>
        </w:rPr>
        <w:t xml:space="preserve"> блоков и </w:t>
      </w:r>
      <w:proofErr w:type="spellStart"/>
      <w:r w:rsidRPr="009E3B1E">
        <w:rPr>
          <w:rStyle w:val="FontStyle41"/>
          <w:rFonts w:eastAsiaTheme="minorHAnsi"/>
          <w:sz w:val="28"/>
          <w:szCs w:val="28"/>
        </w:rPr>
        <w:t>надразломных</w:t>
      </w:r>
      <w:proofErr w:type="spellEnd"/>
      <w:r w:rsidRPr="009E3B1E">
        <w:rPr>
          <w:rStyle w:val="FontStyle41"/>
          <w:rFonts w:eastAsiaTheme="minorHAnsi"/>
          <w:sz w:val="28"/>
          <w:szCs w:val="28"/>
        </w:rPr>
        <w:t xml:space="preserve"> поднятий, контролируемых региональными разломами </w:t>
      </w:r>
      <w:proofErr w:type="spellStart"/>
      <w:r w:rsidRPr="009E3B1E">
        <w:rPr>
          <w:rStyle w:val="FontStyle41"/>
          <w:rFonts w:eastAsiaTheme="minorHAnsi"/>
          <w:sz w:val="28"/>
          <w:szCs w:val="28"/>
        </w:rPr>
        <w:t>субширотного</w:t>
      </w:r>
      <w:proofErr w:type="spellEnd"/>
      <w:r w:rsidRPr="009E3B1E">
        <w:rPr>
          <w:rStyle w:val="FontStyle41"/>
          <w:rFonts w:eastAsiaTheme="minorHAnsi"/>
          <w:sz w:val="28"/>
          <w:szCs w:val="28"/>
        </w:rPr>
        <w:t xml:space="preserve"> простирания</w:t>
      </w:r>
      <w:r w:rsidR="00F631E3">
        <w:rPr>
          <w:rStyle w:val="FontStyle41"/>
          <w:rFonts w:eastAsiaTheme="minorHAnsi"/>
          <w:sz w:val="28"/>
          <w:szCs w:val="28"/>
        </w:rPr>
        <w:t xml:space="preserve"> [1,       c. 11]</w:t>
      </w:r>
      <w:r w:rsidR="00F631E3" w:rsidRPr="00B73AD8">
        <w:rPr>
          <w:rStyle w:val="FontStyle41"/>
          <w:rFonts w:eastAsiaTheme="minorHAnsi"/>
          <w:sz w:val="28"/>
          <w:szCs w:val="28"/>
        </w:rPr>
        <w:t xml:space="preserve">. </w:t>
      </w:r>
    </w:p>
    <w:p w14:paraId="2CBAF7C3" w14:textId="77777777" w:rsidR="009E3B1E" w:rsidRDefault="009E3B1E" w:rsidP="00F631E3">
      <w:pPr>
        <w:spacing w:line="360" w:lineRule="auto"/>
        <w:ind w:firstLine="709"/>
        <w:jc w:val="both"/>
        <w:rPr>
          <w:rStyle w:val="FontStyle41"/>
          <w:rFonts w:eastAsiaTheme="minorHAnsi"/>
          <w:sz w:val="28"/>
          <w:szCs w:val="28"/>
        </w:rPr>
      </w:pPr>
      <w:r w:rsidRPr="00B73AD8">
        <w:rPr>
          <w:rStyle w:val="FontStyle41"/>
          <w:rFonts w:eastAsiaTheme="minorHAnsi"/>
          <w:sz w:val="28"/>
          <w:szCs w:val="28"/>
        </w:rPr>
        <w:lastRenderedPageBreak/>
        <w:t xml:space="preserve">Нефти большинства месторождений, выявленных в пределах северного нефтегазоносного района (северо-восточная часть </w:t>
      </w:r>
      <w:proofErr w:type="spellStart"/>
      <w:r w:rsidRPr="00B73AD8">
        <w:rPr>
          <w:rStyle w:val="FontStyle41"/>
          <w:rFonts w:eastAsiaTheme="minorHAnsi"/>
          <w:sz w:val="28"/>
          <w:szCs w:val="28"/>
        </w:rPr>
        <w:t>Припятского</w:t>
      </w:r>
      <w:proofErr w:type="spellEnd"/>
      <w:r w:rsidRPr="00B73AD8">
        <w:rPr>
          <w:rStyle w:val="FontStyle41"/>
          <w:rFonts w:eastAsiaTheme="minorHAnsi"/>
          <w:sz w:val="28"/>
          <w:szCs w:val="28"/>
        </w:rPr>
        <w:t xml:space="preserve"> прогиба), преимущественно </w:t>
      </w:r>
      <w:proofErr w:type="spellStart"/>
      <w:r w:rsidRPr="00B73AD8">
        <w:rPr>
          <w:rStyle w:val="FontStyle41"/>
          <w:rFonts w:eastAsiaTheme="minorHAnsi"/>
          <w:sz w:val="28"/>
          <w:szCs w:val="28"/>
        </w:rPr>
        <w:t>парафинистые</w:t>
      </w:r>
      <w:proofErr w:type="spellEnd"/>
      <w:r w:rsidRPr="00B73AD8">
        <w:rPr>
          <w:rStyle w:val="FontStyle41"/>
          <w:rFonts w:eastAsiaTheme="minorHAnsi"/>
          <w:sz w:val="28"/>
          <w:szCs w:val="28"/>
        </w:rPr>
        <w:t xml:space="preserve">, смолистые, мало- и </w:t>
      </w:r>
      <w:proofErr w:type="spellStart"/>
      <w:r w:rsidRPr="00B73AD8">
        <w:rPr>
          <w:rStyle w:val="FontStyle41"/>
          <w:rFonts w:eastAsiaTheme="minorHAnsi"/>
          <w:sz w:val="28"/>
          <w:szCs w:val="28"/>
        </w:rPr>
        <w:t>среднесернистые</w:t>
      </w:r>
      <w:proofErr w:type="spellEnd"/>
      <w:r w:rsidRPr="00B73AD8">
        <w:rPr>
          <w:rStyle w:val="FontStyle41"/>
          <w:rFonts w:eastAsiaTheme="minorHAnsi"/>
          <w:sz w:val="28"/>
          <w:szCs w:val="28"/>
        </w:rPr>
        <w:t>, сравнительно легкие (удельный вес их 0,825-0,890 г/см</w:t>
      </w:r>
      <w:r w:rsidRPr="00B73AD8">
        <w:rPr>
          <w:rStyle w:val="FontStyle41"/>
          <w:rFonts w:eastAsiaTheme="minorHAnsi"/>
          <w:sz w:val="28"/>
          <w:szCs w:val="28"/>
          <w:vertAlign w:val="superscript"/>
        </w:rPr>
        <w:t>3</w:t>
      </w:r>
      <w:r w:rsidRPr="00B73AD8">
        <w:rPr>
          <w:rStyle w:val="FontStyle41"/>
          <w:rFonts w:eastAsiaTheme="minorHAnsi"/>
          <w:sz w:val="28"/>
          <w:szCs w:val="28"/>
        </w:rPr>
        <w:t>).</w:t>
      </w:r>
      <w:r>
        <w:rPr>
          <w:rStyle w:val="FontStyle41"/>
          <w:rFonts w:eastAsiaTheme="minorHAnsi"/>
          <w:sz w:val="28"/>
          <w:szCs w:val="28"/>
        </w:rPr>
        <w:t xml:space="preserve"> </w:t>
      </w:r>
      <w:r w:rsidRPr="00B73AD8">
        <w:rPr>
          <w:rStyle w:val="FontStyle41"/>
          <w:rFonts w:eastAsiaTheme="minorHAnsi"/>
          <w:sz w:val="28"/>
          <w:szCs w:val="28"/>
        </w:rPr>
        <w:t xml:space="preserve">Для южного и преобладающей части центрального нефтегазоносного района характерны </w:t>
      </w:r>
      <w:proofErr w:type="spellStart"/>
      <w:r w:rsidRPr="00B73AD8">
        <w:rPr>
          <w:rStyle w:val="FontStyle41"/>
          <w:rFonts w:eastAsiaTheme="minorHAnsi"/>
          <w:sz w:val="28"/>
          <w:szCs w:val="28"/>
        </w:rPr>
        <w:t>непарафинистые</w:t>
      </w:r>
      <w:proofErr w:type="spellEnd"/>
      <w:r w:rsidRPr="00B73AD8">
        <w:rPr>
          <w:rStyle w:val="FontStyle41"/>
          <w:rFonts w:eastAsiaTheme="minorHAnsi"/>
          <w:sz w:val="28"/>
          <w:szCs w:val="28"/>
        </w:rPr>
        <w:t>, высокосмолистые и высокосернистые тяжелые нефти</w:t>
      </w:r>
      <w:r w:rsidR="00263A7B">
        <w:rPr>
          <w:rStyle w:val="FontStyle41"/>
          <w:rFonts w:eastAsiaTheme="minorHAnsi"/>
          <w:sz w:val="28"/>
          <w:szCs w:val="28"/>
        </w:rPr>
        <w:t xml:space="preserve"> [1</w:t>
      </w:r>
      <w:r w:rsidR="00F631E3">
        <w:rPr>
          <w:rStyle w:val="FontStyle41"/>
          <w:rFonts w:eastAsiaTheme="minorHAnsi"/>
          <w:sz w:val="28"/>
          <w:szCs w:val="28"/>
        </w:rPr>
        <w:t>,        c. 155; 2, c. 6</w:t>
      </w:r>
      <w:r w:rsidR="00263A7B">
        <w:rPr>
          <w:rStyle w:val="FontStyle41"/>
          <w:rFonts w:eastAsiaTheme="minorHAnsi"/>
          <w:sz w:val="28"/>
          <w:szCs w:val="28"/>
        </w:rPr>
        <w:t>]</w:t>
      </w:r>
      <w:r>
        <w:rPr>
          <w:rStyle w:val="FontStyle41"/>
          <w:rFonts w:eastAsiaTheme="minorHAnsi"/>
          <w:sz w:val="28"/>
          <w:szCs w:val="28"/>
        </w:rPr>
        <w:t>.</w:t>
      </w:r>
    </w:p>
    <w:p w14:paraId="44D319AB" w14:textId="0705F96F" w:rsidR="00035B21" w:rsidRPr="00762FC1" w:rsidRDefault="00762FC1" w:rsidP="00762FC1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62FC1">
        <w:rPr>
          <w:rStyle w:val="FontStyle41"/>
          <w:rFonts w:eastAsiaTheme="minorHAnsi"/>
          <w:sz w:val="28"/>
          <w:szCs w:val="28"/>
        </w:rPr>
        <w:t xml:space="preserve">Качество </w:t>
      </w:r>
      <w:r w:rsidRPr="00762FC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сырой нефти и получаемых нефтепродуктов зависит от ее состава. </w:t>
      </w:r>
      <w:r w:rsidR="00035B21" w:rsidRPr="000B735A">
        <w:rPr>
          <w:rFonts w:ascii="Times New Roman" w:hAnsi="Times New Roman" w:cs="Times New Roman"/>
          <w:color w:val="222222"/>
          <w:sz w:val="28"/>
          <w:szCs w:val="28"/>
        </w:rPr>
        <w:t>По</w:t>
      </w:r>
      <w:r w:rsidR="000B735A" w:rsidRPr="000B735A">
        <w:rPr>
          <w:rFonts w:ascii="Times New Roman" w:hAnsi="Times New Roman" w:cs="Times New Roman"/>
          <w:color w:val="222222"/>
          <w:sz w:val="28"/>
          <w:szCs w:val="28"/>
        </w:rPr>
        <w:t xml:space="preserve"> содержанию </w:t>
      </w:r>
      <w:r w:rsidR="00035B21" w:rsidRPr="000B735A">
        <w:rPr>
          <w:rFonts w:ascii="Times New Roman" w:hAnsi="Times New Roman" w:cs="Times New Roman"/>
          <w:color w:val="222222"/>
          <w:sz w:val="28"/>
          <w:szCs w:val="28"/>
        </w:rPr>
        <w:t>общей серы, нефть делится на четыре класса:</w:t>
      </w:r>
    </w:p>
    <w:p w14:paraId="718C9F38" w14:textId="3C271F49" w:rsidR="00035B21" w:rsidRPr="00693E55" w:rsidRDefault="00035B21" w:rsidP="00693E55">
      <w:pPr>
        <w:pStyle w:val="a6"/>
        <w:numPr>
          <w:ilvl w:val="0"/>
          <w:numId w:val="11"/>
        </w:num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693E55">
        <w:rPr>
          <w:rFonts w:ascii="Times New Roman" w:eastAsia="Times New Roman" w:hAnsi="Times New Roman" w:cs="Times New Roman"/>
          <w:color w:val="222222"/>
          <w:sz w:val="28"/>
          <w:szCs w:val="28"/>
        </w:rPr>
        <w:t>малосернистая (не более 0,60</w:t>
      </w:r>
      <w:r w:rsidR="00762FC1" w:rsidRPr="00693E5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%</w:t>
      </w:r>
      <w:r w:rsidRPr="00693E55">
        <w:rPr>
          <w:rFonts w:ascii="Times New Roman" w:eastAsia="Times New Roman" w:hAnsi="Times New Roman" w:cs="Times New Roman"/>
          <w:color w:val="222222"/>
          <w:sz w:val="28"/>
          <w:szCs w:val="28"/>
        </w:rPr>
        <w:t>) (класс 1);</w:t>
      </w:r>
    </w:p>
    <w:p w14:paraId="3AC508FA" w14:textId="36640A78" w:rsidR="00035B21" w:rsidRPr="00693E55" w:rsidRDefault="00035B21" w:rsidP="00693E55">
      <w:pPr>
        <w:pStyle w:val="a6"/>
        <w:numPr>
          <w:ilvl w:val="0"/>
          <w:numId w:val="11"/>
        </w:num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693E5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сернистая – (от 0,61 процента до 1,80 </w:t>
      </w:r>
      <w:r w:rsidR="00762FC1" w:rsidRPr="00693E55">
        <w:rPr>
          <w:rFonts w:ascii="Times New Roman" w:eastAsia="Times New Roman" w:hAnsi="Times New Roman" w:cs="Times New Roman"/>
          <w:color w:val="222222"/>
          <w:sz w:val="28"/>
          <w:szCs w:val="28"/>
        </w:rPr>
        <w:t>%</w:t>
      </w:r>
      <w:r w:rsidRPr="00693E55">
        <w:rPr>
          <w:rFonts w:ascii="Times New Roman" w:eastAsia="Times New Roman" w:hAnsi="Times New Roman" w:cs="Times New Roman"/>
          <w:color w:val="222222"/>
          <w:sz w:val="28"/>
          <w:szCs w:val="28"/>
        </w:rPr>
        <w:t>) (класс 2);</w:t>
      </w:r>
    </w:p>
    <w:p w14:paraId="33F62C5F" w14:textId="0C672B52" w:rsidR="00035B21" w:rsidRPr="00693E55" w:rsidRDefault="00035B21" w:rsidP="00693E55">
      <w:pPr>
        <w:pStyle w:val="a6"/>
        <w:numPr>
          <w:ilvl w:val="0"/>
          <w:numId w:val="11"/>
        </w:num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693E5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высокосернистая (от 1,81 до 3,50 </w:t>
      </w:r>
      <w:r w:rsidR="00762FC1" w:rsidRPr="00693E55">
        <w:rPr>
          <w:rFonts w:ascii="Times New Roman" w:eastAsia="Times New Roman" w:hAnsi="Times New Roman" w:cs="Times New Roman"/>
          <w:color w:val="222222"/>
          <w:sz w:val="28"/>
          <w:szCs w:val="28"/>
        </w:rPr>
        <w:t>%</w:t>
      </w:r>
      <w:r w:rsidRPr="00693E55">
        <w:rPr>
          <w:rFonts w:ascii="Times New Roman" w:eastAsia="Times New Roman" w:hAnsi="Times New Roman" w:cs="Times New Roman"/>
          <w:color w:val="222222"/>
          <w:sz w:val="28"/>
          <w:szCs w:val="28"/>
        </w:rPr>
        <w:t>) (класс 3);</w:t>
      </w:r>
    </w:p>
    <w:p w14:paraId="4FD07292" w14:textId="6C1D3B95" w:rsidR="00035B21" w:rsidRPr="00693E55" w:rsidRDefault="00035B21" w:rsidP="00693E55">
      <w:pPr>
        <w:pStyle w:val="a6"/>
        <w:numPr>
          <w:ilvl w:val="0"/>
          <w:numId w:val="11"/>
        </w:num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693E55">
        <w:rPr>
          <w:rFonts w:ascii="Times New Roman" w:eastAsia="Times New Roman" w:hAnsi="Times New Roman" w:cs="Times New Roman"/>
          <w:color w:val="222222"/>
          <w:sz w:val="28"/>
          <w:szCs w:val="28"/>
        </w:rPr>
        <w:t>особо высокосернистая (более 3,50</w:t>
      </w:r>
      <w:r w:rsidR="00762FC1" w:rsidRPr="00693E5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%</w:t>
      </w:r>
      <w:r w:rsidRPr="00693E55">
        <w:rPr>
          <w:rFonts w:ascii="Times New Roman" w:eastAsia="Times New Roman" w:hAnsi="Times New Roman" w:cs="Times New Roman"/>
          <w:color w:val="222222"/>
          <w:sz w:val="28"/>
          <w:szCs w:val="28"/>
        </w:rPr>
        <w:t>) (класс 4).</w:t>
      </w:r>
    </w:p>
    <w:p w14:paraId="3DB3C7CD" w14:textId="61B5FF91" w:rsidR="00035B21" w:rsidRPr="000B735A" w:rsidRDefault="00035B21" w:rsidP="000B735A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color w:val="222222"/>
          <w:sz w:val="28"/>
          <w:szCs w:val="28"/>
        </w:rPr>
      </w:pPr>
      <w:r w:rsidRPr="000B735A">
        <w:rPr>
          <w:rFonts w:ascii="Times New Roman" w:hAnsi="Times New Roman" w:cs="Times New Roman"/>
          <w:color w:val="222222"/>
          <w:sz w:val="28"/>
          <w:szCs w:val="28"/>
        </w:rPr>
        <w:t>По плотн</w:t>
      </w:r>
      <w:r w:rsidR="00762FC1">
        <w:rPr>
          <w:rFonts w:ascii="Times New Roman" w:hAnsi="Times New Roman" w:cs="Times New Roman"/>
          <w:color w:val="222222"/>
          <w:sz w:val="28"/>
          <w:szCs w:val="28"/>
        </w:rPr>
        <w:t>ости при температуре 20 градусов,</w:t>
      </w:r>
      <w:r w:rsidRPr="000B735A">
        <w:rPr>
          <w:rFonts w:ascii="Times New Roman" w:hAnsi="Times New Roman" w:cs="Times New Roman"/>
          <w:color w:val="222222"/>
          <w:sz w:val="28"/>
          <w:szCs w:val="28"/>
        </w:rPr>
        <w:t xml:space="preserve"> классы нефти делятся на:</w:t>
      </w:r>
    </w:p>
    <w:p w14:paraId="3504D1EC" w14:textId="77777777" w:rsidR="00035B21" w:rsidRPr="00693E55" w:rsidRDefault="00035B21" w:rsidP="00693E55">
      <w:pPr>
        <w:pStyle w:val="a6"/>
        <w:numPr>
          <w:ilvl w:val="0"/>
          <w:numId w:val="10"/>
        </w:num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693E55">
        <w:rPr>
          <w:rFonts w:ascii="Times New Roman" w:eastAsia="Times New Roman" w:hAnsi="Times New Roman" w:cs="Times New Roman"/>
          <w:color w:val="222222"/>
          <w:sz w:val="28"/>
          <w:szCs w:val="28"/>
        </w:rPr>
        <w:t>тип 0 – особо легкая нефть (плотность не более 830,0 килограмм на кубометр);</w:t>
      </w:r>
    </w:p>
    <w:p w14:paraId="14F62B65" w14:textId="77777777" w:rsidR="00035B21" w:rsidRPr="00693E55" w:rsidRDefault="00035B21" w:rsidP="00693E55">
      <w:pPr>
        <w:pStyle w:val="a6"/>
        <w:numPr>
          <w:ilvl w:val="0"/>
          <w:numId w:val="10"/>
        </w:num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693E55">
        <w:rPr>
          <w:rFonts w:ascii="Times New Roman" w:eastAsia="Times New Roman" w:hAnsi="Times New Roman" w:cs="Times New Roman"/>
          <w:color w:val="222222"/>
          <w:sz w:val="28"/>
          <w:szCs w:val="28"/>
        </w:rPr>
        <w:t>тип 1 – легкая нефть  (плотность от 830,1 до 850,0 килограмм на кубометр);</w:t>
      </w:r>
    </w:p>
    <w:p w14:paraId="42EB814E" w14:textId="77777777" w:rsidR="00035B21" w:rsidRPr="00693E55" w:rsidRDefault="00035B21" w:rsidP="00693E55">
      <w:pPr>
        <w:pStyle w:val="a6"/>
        <w:numPr>
          <w:ilvl w:val="0"/>
          <w:numId w:val="10"/>
        </w:num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693E55">
        <w:rPr>
          <w:rFonts w:ascii="Times New Roman" w:eastAsia="Times New Roman" w:hAnsi="Times New Roman" w:cs="Times New Roman"/>
          <w:color w:val="222222"/>
          <w:sz w:val="28"/>
          <w:szCs w:val="28"/>
        </w:rPr>
        <w:t>тип 2 – средняя (от 850,1 до 870,0);</w:t>
      </w:r>
    </w:p>
    <w:p w14:paraId="5FCC6F57" w14:textId="77777777" w:rsidR="00035B21" w:rsidRPr="00693E55" w:rsidRDefault="00035B21" w:rsidP="00693E55">
      <w:pPr>
        <w:pStyle w:val="a6"/>
        <w:numPr>
          <w:ilvl w:val="0"/>
          <w:numId w:val="10"/>
        </w:num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693E55">
        <w:rPr>
          <w:rFonts w:ascii="Times New Roman" w:eastAsia="Times New Roman" w:hAnsi="Times New Roman" w:cs="Times New Roman"/>
          <w:color w:val="222222"/>
          <w:sz w:val="28"/>
          <w:szCs w:val="28"/>
        </w:rPr>
        <w:t>тип 3 – тяжелая (от 870,1 до 895,0);</w:t>
      </w:r>
    </w:p>
    <w:p w14:paraId="1BA28751" w14:textId="511D05DF" w:rsidR="00035B21" w:rsidRPr="00693E55" w:rsidRDefault="00035B21" w:rsidP="00693E55">
      <w:pPr>
        <w:pStyle w:val="a6"/>
        <w:numPr>
          <w:ilvl w:val="0"/>
          <w:numId w:val="10"/>
        </w:num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693E5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тип 4 – </w:t>
      </w:r>
      <w:proofErr w:type="spellStart"/>
      <w:r w:rsidRPr="00693E55">
        <w:rPr>
          <w:rFonts w:ascii="Times New Roman" w:eastAsia="Times New Roman" w:hAnsi="Times New Roman" w:cs="Times New Roman"/>
          <w:color w:val="222222"/>
          <w:sz w:val="28"/>
          <w:szCs w:val="28"/>
        </w:rPr>
        <w:t>битумозная</w:t>
      </w:r>
      <w:proofErr w:type="spellEnd"/>
      <w:r w:rsidRPr="00693E5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(более 895-ти килограмм на кубометр).</w:t>
      </w:r>
    </w:p>
    <w:p w14:paraId="63850D4A" w14:textId="11F26B3A" w:rsidR="00693E55" w:rsidRDefault="00693E55" w:rsidP="00693E55">
      <w:pPr>
        <w:shd w:val="clear" w:color="auto" w:fill="FFFFFF"/>
        <w:spacing w:line="360" w:lineRule="auto"/>
        <w:ind w:left="709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По содержанию парафиновых углеводородов: </w:t>
      </w:r>
    </w:p>
    <w:p w14:paraId="025BAC6C" w14:textId="523D58DF" w:rsidR="00693E55" w:rsidRPr="00693E55" w:rsidRDefault="00693E55" w:rsidP="00693E55">
      <w:pPr>
        <w:pStyle w:val="a6"/>
        <w:numPr>
          <w:ilvl w:val="0"/>
          <w:numId w:val="9"/>
        </w:numPr>
        <w:shd w:val="clear" w:color="auto" w:fill="FFFFFF"/>
        <w:spacing w:line="360" w:lineRule="auto"/>
        <w:rPr>
          <w:rStyle w:val="FontStyle41"/>
          <w:rFonts w:eastAsia="Times New Roman"/>
          <w:color w:val="222222"/>
          <w:sz w:val="28"/>
          <w:szCs w:val="28"/>
        </w:rPr>
      </w:pPr>
      <w:proofErr w:type="spellStart"/>
      <w:r w:rsidRPr="00693E55">
        <w:rPr>
          <w:rStyle w:val="FontStyle41"/>
          <w:rFonts w:eastAsia="Times New Roman"/>
          <w:color w:val="222222"/>
          <w:sz w:val="28"/>
          <w:szCs w:val="28"/>
        </w:rPr>
        <w:t>малопарафинистые</w:t>
      </w:r>
      <w:proofErr w:type="spellEnd"/>
      <w:r w:rsidRPr="00693E55">
        <w:rPr>
          <w:rStyle w:val="FontStyle41"/>
          <w:rFonts w:eastAsia="Times New Roman"/>
          <w:color w:val="222222"/>
          <w:sz w:val="28"/>
          <w:szCs w:val="28"/>
        </w:rPr>
        <w:t xml:space="preserve"> (</w:t>
      </w:r>
      <w:r>
        <w:rPr>
          <w:rStyle w:val="FontStyle41"/>
          <w:rFonts w:eastAsia="Times New Roman"/>
          <w:color w:val="222222"/>
          <w:sz w:val="28"/>
          <w:szCs w:val="28"/>
        </w:rPr>
        <w:t xml:space="preserve">содержание парафиновых углеводородов </w:t>
      </w:r>
      <w:r w:rsidRPr="00693E55">
        <w:rPr>
          <w:rStyle w:val="FontStyle41"/>
          <w:rFonts w:eastAsia="Times New Roman"/>
          <w:color w:val="222222"/>
          <w:sz w:val="28"/>
          <w:szCs w:val="28"/>
        </w:rPr>
        <w:t>не более 1,5%)</w:t>
      </w:r>
      <w:r>
        <w:rPr>
          <w:rStyle w:val="FontStyle41"/>
          <w:rFonts w:eastAsia="Times New Roman"/>
          <w:color w:val="222222"/>
          <w:sz w:val="28"/>
          <w:szCs w:val="28"/>
        </w:rPr>
        <w:t>;</w:t>
      </w:r>
    </w:p>
    <w:p w14:paraId="1C084832" w14:textId="278C425A" w:rsidR="00693E55" w:rsidRPr="00693E55" w:rsidRDefault="00693E55" w:rsidP="00693E55">
      <w:pPr>
        <w:pStyle w:val="a6"/>
        <w:numPr>
          <w:ilvl w:val="0"/>
          <w:numId w:val="9"/>
        </w:numPr>
        <w:shd w:val="clear" w:color="auto" w:fill="FFFFFF"/>
        <w:spacing w:line="360" w:lineRule="auto"/>
        <w:rPr>
          <w:rStyle w:val="FontStyle41"/>
          <w:rFonts w:eastAsia="Times New Roman"/>
          <w:color w:val="222222"/>
          <w:sz w:val="28"/>
          <w:szCs w:val="28"/>
        </w:rPr>
      </w:pPr>
      <w:proofErr w:type="spellStart"/>
      <w:r w:rsidRPr="00693E55">
        <w:rPr>
          <w:rStyle w:val="FontStyle41"/>
          <w:rFonts w:eastAsia="Times New Roman"/>
          <w:color w:val="222222"/>
          <w:sz w:val="28"/>
          <w:szCs w:val="28"/>
        </w:rPr>
        <w:t>парафинистые</w:t>
      </w:r>
      <w:proofErr w:type="spellEnd"/>
      <w:r w:rsidRPr="00693E55">
        <w:rPr>
          <w:rStyle w:val="FontStyle41"/>
          <w:rFonts w:eastAsia="Times New Roman"/>
          <w:color w:val="222222"/>
          <w:sz w:val="28"/>
          <w:szCs w:val="28"/>
        </w:rPr>
        <w:t xml:space="preserve"> (1,5-6%)</w:t>
      </w:r>
      <w:r>
        <w:rPr>
          <w:rStyle w:val="FontStyle41"/>
          <w:rFonts w:eastAsia="Times New Roman"/>
          <w:color w:val="222222"/>
          <w:sz w:val="28"/>
          <w:szCs w:val="28"/>
        </w:rPr>
        <w:t>;</w:t>
      </w:r>
    </w:p>
    <w:p w14:paraId="4C240F50" w14:textId="4ADA4A77" w:rsidR="00693E55" w:rsidRPr="00693E55" w:rsidRDefault="00693E55" w:rsidP="00693E55">
      <w:pPr>
        <w:pStyle w:val="a6"/>
        <w:numPr>
          <w:ilvl w:val="0"/>
          <w:numId w:val="9"/>
        </w:numPr>
        <w:shd w:val="clear" w:color="auto" w:fill="FFFFFF"/>
        <w:spacing w:line="360" w:lineRule="auto"/>
        <w:rPr>
          <w:rStyle w:val="FontStyle41"/>
          <w:rFonts w:eastAsia="Times New Roman"/>
          <w:color w:val="222222"/>
          <w:sz w:val="28"/>
          <w:szCs w:val="28"/>
        </w:rPr>
      </w:pPr>
      <w:proofErr w:type="spellStart"/>
      <w:r w:rsidRPr="00693E55">
        <w:rPr>
          <w:rStyle w:val="FontStyle41"/>
          <w:rFonts w:eastAsia="Times New Roman"/>
          <w:color w:val="222222"/>
          <w:sz w:val="28"/>
          <w:szCs w:val="28"/>
        </w:rPr>
        <w:t>высокопарафинистые</w:t>
      </w:r>
      <w:proofErr w:type="spellEnd"/>
      <w:r w:rsidRPr="00693E55">
        <w:rPr>
          <w:rStyle w:val="FontStyle41"/>
          <w:rFonts w:eastAsia="Times New Roman"/>
          <w:color w:val="222222"/>
          <w:sz w:val="28"/>
          <w:szCs w:val="28"/>
        </w:rPr>
        <w:t xml:space="preserve"> (более 6%)</w:t>
      </w:r>
      <w:r>
        <w:rPr>
          <w:rStyle w:val="FontStyle41"/>
          <w:rFonts w:eastAsia="Times New Roman"/>
          <w:color w:val="222222"/>
          <w:sz w:val="28"/>
          <w:szCs w:val="28"/>
        </w:rPr>
        <w:t>.</w:t>
      </w:r>
    </w:p>
    <w:p w14:paraId="650C2924" w14:textId="0EA7969B" w:rsidR="00693E55" w:rsidRDefault="00693E55" w:rsidP="00693E55">
      <w:pPr>
        <w:shd w:val="clear" w:color="auto" w:fill="FFFFFF"/>
        <w:spacing w:line="360" w:lineRule="auto"/>
        <w:ind w:firstLine="709"/>
        <w:rPr>
          <w:rStyle w:val="FontStyle41"/>
          <w:rFonts w:eastAsia="Times New Roman"/>
          <w:color w:val="222222"/>
          <w:sz w:val="28"/>
          <w:szCs w:val="28"/>
        </w:rPr>
      </w:pPr>
      <w:r>
        <w:rPr>
          <w:rStyle w:val="FontStyle41"/>
          <w:rFonts w:eastAsia="Times New Roman"/>
          <w:color w:val="222222"/>
          <w:sz w:val="28"/>
          <w:szCs w:val="28"/>
        </w:rPr>
        <w:t>По содержанию смол:</w:t>
      </w:r>
    </w:p>
    <w:p w14:paraId="1E932964" w14:textId="6E30691C" w:rsidR="00693E55" w:rsidRPr="00693E55" w:rsidRDefault="00693E55" w:rsidP="00693E55">
      <w:pPr>
        <w:pStyle w:val="a6"/>
        <w:numPr>
          <w:ilvl w:val="0"/>
          <w:numId w:val="6"/>
        </w:numPr>
        <w:shd w:val="clear" w:color="auto" w:fill="FFFFFF"/>
        <w:spacing w:line="360" w:lineRule="auto"/>
        <w:rPr>
          <w:rStyle w:val="FontStyle41"/>
          <w:rFonts w:eastAsia="Times New Roman"/>
          <w:color w:val="222222"/>
          <w:sz w:val="28"/>
          <w:szCs w:val="28"/>
        </w:rPr>
      </w:pPr>
      <w:r>
        <w:rPr>
          <w:rStyle w:val="FontStyle41"/>
          <w:rFonts w:eastAsia="Times New Roman"/>
          <w:color w:val="222222"/>
          <w:sz w:val="28"/>
          <w:szCs w:val="28"/>
        </w:rPr>
        <w:t>м</w:t>
      </w:r>
      <w:r w:rsidRPr="00693E55">
        <w:rPr>
          <w:rStyle w:val="FontStyle41"/>
          <w:rFonts w:eastAsia="Times New Roman"/>
          <w:color w:val="222222"/>
          <w:sz w:val="28"/>
          <w:szCs w:val="28"/>
        </w:rPr>
        <w:t>алосмолистые</w:t>
      </w:r>
      <w:r>
        <w:rPr>
          <w:rStyle w:val="FontStyle41"/>
          <w:rFonts w:eastAsia="Times New Roman"/>
          <w:color w:val="222222"/>
          <w:sz w:val="28"/>
          <w:szCs w:val="28"/>
        </w:rPr>
        <w:t xml:space="preserve"> (содержание смол менее 17%);</w:t>
      </w:r>
    </w:p>
    <w:p w14:paraId="4E497167" w14:textId="27A26C4C" w:rsidR="00693E55" w:rsidRPr="00693E55" w:rsidRDefault="00693E55" w:rsidP="00693E55">
      <w:pPr>
        <w:pStyle w:val="a6"/>
        <w:numPr>
          <w:ilvl w:val="0"/>
          <w:numId w:val="6"/>
        </w:numPr>
        <w:shd w:val="clear" w:color="auto" w:fill="FFFFFF"/>
        <w:spacing w:line="360" w:lineRule="auto"/>
        <w:rPr>
          <w:rStyle w:val="FontStyle41"/>
          <w:rFonts w:eastAsia="Times New Roman"/>
          <w:color w:val="222222"/>
          <w:sz w:val="28"/>
          <w:szCs w:val="28"/>
        </w:rPr>
      </w:pPr>
      <w:r>
        <w:rPr>
          <w:rStyle w:val="FontStyle41"/>
          <w:rFonts w:eastAsia="Times New Roman"/>
          <w:color w:val="222222"/>
          <w:sz w:val="28"/>
          <w:szCs w:val="28"/>
        </w:rPr>
        <w:t>с</w:t>
      </w:r>
      <w:r w:rsidRPr="00693E55">
        <w:rPr>
          <w:rStyle w:val="FontStyle41"/>
          <w:rFonts w:eastAsia="Times New Roman"/>
          <w:color w:val="222222"/>
          <w:sz w:val="28"/>
          <w:szCs w:val="28"/>
        </w:rPr>
        <w:t>молистые</w:t>
      </w:r>
      <w:r>
        <w:rPr>
          <w:rStyle w:val="FontStyle41"/>
          <w:rFonts w:eastAsia="Times New Roman"/>
          <w:color w:val="222222"/>
          <w:sz w:val="28"/>
          <w:szCs w:val="28"/>
        </w:rPr>
        <w:t xml:space="preserve"> (18-35%);</w:t>
      </w:r>
    </w:p>
    <w:p w14:paraId="3B624579" w14:textId="690EE391" w:rsidR="00693E55" w:rsidRPr="00693E55" w:rsidRDefault="00693E55" w:rsidP="00693E55">
      <w:pPr>
        <w:pStyle w:val="a6"/>
        <w:numPr>
          <w:ilvl w:val="0"/>
          <w:numId w:val="6"/>
        </w:numPr>
        <w:shd w:val="clear" w:color="auto" w:fill="FFFFFF"/>
        <w:spacing w:line="360" w:lineRule="auto"/>
        <w:rPr>
          <w:rStyle w:val="FontStyle41"/>
          <w:rFonts w:eastAsia="Times New Roman"/>
          <w:color w:val="222222"/>
          <w:sz w:val="28"/>
          <w:szCs w:val="28"/>
        </w:rPr>
      </w:pPr>
      <w:r>
        <w:rPr>
          <w:rStyle w:val="FontStyle41"/>
          <w:rFonts w:eastAsia="Times New Roman"/>
          <w:color w:val="222222"/>
          <w:sz w:val="28"/>
          <w:szCs w:val="28"/>
        </w:rPr>
        <w:t>в</w:t>
      </w:r>
      <w:r w:rsidRPr="00693E55">
        <w:rPr>
          <w:rStyle w:val="FontStyle41"/>
          <w:rFonts w:eastAsia="Times New Roman"/>
          <w:color w:val="222222"/>
          <w:sz w:val="28"/>
          <w:szCs w:val="28"/>
        </w:rPr>
        <w:t>ысокосмолистые</w:t>
      </w:r>
      <w:r>
        <w:rPr>
          <w:rStyle w:val="FontStyle41"/>
          <w:rFonts w:eastAsia="Times New Roman"/>
          <w:color w:val="222222"/>
          <w:sz w:val="28"/>
          <w:szCs w:val="28"/>
        </w:rPr>
        <w:t xml:space="preserve"> (более 35%)</w:t>
      </w:r>
      <w:r w:rsidR="000078F1">
        <w:rPr>
          <w:rStyle w:val="FontStyle41"/>
          <w:rFonts w:eastAsia="Times New Roman"/>
          <w:color w:val="222222"/>
          <w:sz w:val="28"/>
          <w:szCs w:val="28"/>
        </w:rPr>
        <w:t xml:space="preserve"> </w:t>
      </w:r>
      <w:r w:rsidR="000078F1">
        <w:rPr>
          <w:rStyle w:val="FontStyle41"/>
          <w:rFonts w:eastAsia="Times New Roman"/>
          <w:color w:val="222222"/>
          <w:sz w:val="28"/>
          <w:szCs w:val="28"/>
          <w:lang w:val="en-US"/>
        </w:rPr>
        <w:t>[3]</w:t>
      </w:r>
      <w:r>
        <w:rPr>
          <w:rStyle w:val="FontStyle41"/>
          <w:rFonts w:eastAsia="Times New Roman"/>
          <w:color w:val="222222"/>
          <w:sz w:val="28"/>
          <w:szCs w:val="28"/>
        </w:rPr>
        <w:t>.</w:t>
      </w:r>
    </w:p>
    <w:p w14:paraId="2DDF10D6" w14:textId="12BF9D1F" w:rsidR="00961A67" w:rsidRPr="009E3B1E" w:rsidRDefault="00961A67" w:rsidP="00F631E3">
      <w:pPr>
        <w:spacing w:line="360" w:lineRule="auto"/>
        <w:ind w:firstLine="709"/>
        <w:jc w:val="both"/>
        <w:rPr>
          <w:rStyle w:val="FontStyle41"/>
          <w:rFonts w:eastAsiaTheme="minorHAnsi"/>
          <w:sz w:val="28"/>
          <w:szCs w:val="28"/>
        </w:rPr>
      </w:pPr>
      <w:r>
        <w:rPr>
          <w:rStyle w:val="FontStyle41"/>
          <w:rFonts w:eastAsiaTheme="minorHAnsi"/>
          <w:sz w:val="28"/>
          <w:szCs w:val="28"/>
        </w:rPr>
        <w:t>Проведём анализ состава</w:t>
      </w:r>
      <w:r w:rsidR="00693E55">
        <w:rPr>
          <w:rStyle w:val="FontStyle41"/>
          <w:rFonts w:eastAsiaTheme="minorHAnsi"/>
          <w:sz w:val="28"/>
          <w:szCs w:val="28"/>
        </w:rPr>
        <w:t xml:space="preserve"> и свойств нефти на примере двух</w:t>
      </w:r>
      <w:r>
        <w:rPr>
          <w:rStyle w:val="FontStyle41"/>
          <w:rFonts w:eastAsiaTheme="minorHAnsi"/>
          <w:sz w:val="28"/>
          <w:szCs w:val="28"/>
        </w:rPr>
        <w:t xml:space="preserve"> месторождений: </w:t>
      </w:r>
      <w:proofErr w:type="spellStart"/>
      <w:r w:rsidR="00693E55">
        <w:rPr>
          <w:rStyle w:val="FontStyle41"/>
          <w:rFonts w:eastAsiaTheme="minorHAnsi"/>
          <w:sz w:val="28"/>
          <w:szCs w:val="28"/>
        </w:rPr>
        <w:t>Золотухинское</w:t>
      </w:r>
      <w:proofErr w:type="spellEnd"/>
      <w:r w:rsidR="00693E55">
        <w:rPr>
          <w:rStyle w:val="FontStyle41"/>
          <w:rFonts w:eastAsiaTheme="minorHAnsi"/>
          <w:sz w:val="28"/>
          <w:szCs w:val="28"/>
        </w:rPr>
        <w:t xml:space="preserve"> и</w:t>
      </w:r>
      <w:r>
        <w:rPr>
          <w:rStyle w:val="FontStyle41"/>
          <w:rFonts w:eastAsiaTheme="minorHAnsi"/>
          <w:sz w:val="28"/>
          <w:szCs w:val="28"/>
        </w:rPr>
        <w:t xml:space="preserve"> </w:t>
      </w:r>
      <w:proofErr w:type="spellStart"/>
      <w:r>
        <w:rPr>
          <w:rStyle w:val="FontStyle41"/>
          <w:rFonts w:eastAsiaTheme="minorHAnsi"/>
          <w:sz w:val="28"/>
          <w:szCs w:val="28"/>
        </w:rPr>
        <w:t>Осташковское</w:t>
      </w:r>
      <w:proofErr w:type="spellEnd"/>
      <w:r>
        <w:rPr>
          <w:rStyle w:val="FontStyle41"/>
          <w:rFonts w:eastAsiaTheme="minorHAnsi"/>
          <w:sz w:val="28"/>
          <w:szCs w:val="28"/>
        </w:rPr>
        <w:t>.</w:t>
      </w:r>
    </w:p>
    <w:p w14:paraId="2EC25E52" w14:textId="07D79AAC" w:rsidR="00961A67" w:rsidRDefault="00961A67" w:rsidP="00F631E3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961A67">
        <w:rPr>
          <w:sz w:val="28"/>
          <w:szCs w:val="28"/>
        </w:rPr>
        <w:t>Золотухинское</w:t>
      </w:r>
      <w:proofErr w:type="spellEnd"/>
      <w:r w:rsidRPr="00961A67">
        <w:rPr>
          <w:sz w:val="28"/>
          <w:szCs w:val="28"/>
        </w:rPr>
        <w:t xml:space="preserve"> месторождение приурочено к основному гребню </w:t>
      </w:r>
      <w:proofErr w:type="spellStart"/>
      <w:r w:rsidRPr="00961A67">
        <w:rPr>
          <w:sz w:val="28"/>
          <w:szCs w:val="28"/>
        </w:rPr>
        <w:t>Малодушинского</w:t>
      </w:r>
      <w:proofErr w:type="spellEnd"/>
      <w:r w:rsidRPr="00961A67">
        <w:rPr>
          <w:sz w:val="28"/>
          <w:szCs w:val="28"/>
        </w:rPr>
        <w:t xml:space="preserve"> разлома  </w:t>
      </w:r>
      <w:proofErr w:type="spellStart"/>
      <w:r w:rsidRPr="00961A67">
        <w:rPr>
          <w:sz w:val="28"/>
          <w:szCs w:val="28"/>
        </w:rPr>
        <w:t>Червонослободско-Малодушинской</w:t>
      </w:r>
      <w:proofErr w:type="spellEnd"/>
      <w:r w:rsidRPr="00961A67">
        <w:rPr>
          <w:sz w:val="28"/>
          <w:szCs w:val="28"/>
        </w:rPr>
        <w:t xml:space="preserve"> ступени Северной структурно-тектонической зоны </w:t>
      </w:r>
      <w:proofErr w:type="spellStart"/>
      <w:r w:rsidRPr="00961A67">
        <w:rPr>
          <w:sz w:val="28"/>
          <w:szCs w:val="28"/>
        </w:rPr>
        <w:t>Припятского</w:t>
      </w:r>
      <w:proofErr w:type="spellEnd"/>
      <w:r w:rsidRPr="00961A67">
        <w:rPr>
          <w:sz w:val="28"/>
          <w:szCs w:val="28"/>
        </w:rPr>
        <w:t xml:space="preserve"> прогиба</w:t>
      </w:r>
      <w:r>
        <w:rPr>
          <w:sz w:val="28"/>
          <w:szCs w:val="28"/>
        </w:rPr>
        <w:t>.</w:t>
      </w:r>
    </w:p>
    <w:p w14:paraId="652FBBFD" w14:textId="5A7ACA1A" w:rsidR="00694206" w:rsidRPr="00694206" w:rsidRDefault="00694206" w:rsidP="0069420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4206">
        <w:rPr>
          <w:rFonts w:ascii="Times New Roman" w:hAnsi="Times New Roman" w:cs="Times New Roman"/>
          <w:sz w:val="28"/>
          <w:szCs w:val="28"/>
        </w:rPr>
        <w:t xml:space="preserve">Физико-химические свойства нефти </w:t>
      </w:r>
      <w:proofErr w:type="spellStart"/>
      <w:r w:rsidRPr="00694206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Pr="00694206">
        <w:rPr>
          <w:rFonts w:ascii="Times New Roman" w:hAnsi="Times New Roman" w:cs="Times New Roman"/>
          <w:sz w:val="28"/>
          <w:szCs w:val="28"/>
        </w:rPr>
        <w:t xml:space="preserve"> месторождения представлены исследованиями проб </w:t>
      </w:r>
      <w:proofErr w:type="spellStart"/>
      <w:r w:rsidRPr="00694206">
        <w:rPr>
          <w:rFonts w:ascii="Times New Roman" w:hAnsi="Times New Roman" w:cs="Times New Roman"/>
          <w:sz w:val="28"/>
          <w:szCs w:val="28"/>
        </w:rPr>
        <w:t>межсолевой</w:t>
      </w:r>
      <w:proofErr w:type="spellEnd"/>
      <w:r w:rsidRPr="00694206">
        <w:rPr>
          <w:rFonts w:ascii="Times New Roman" w:hAnsi="Times New Roman" w:cs="Times New Roman"/>
          <w:sz w:val="28"/>
          <w:szCs w:val="28"/>
        </w:rPr>
        <w:t xml:space="preserve"> и подсолевых залежей.</w:t>
      </w:r>
    </w:p>
    <w:p w14:paraId="7CA27742" w14:textId="715E3654" w:rsidR="00694206" w:rsidRDefault="00694206" w:rsidP="0069420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3E5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93E55">
        <w:rPr>
          <w:rFonts w:ascii="Times New Roman" w:hAnsi="Times New Roman" w:cs="Times New Roman"/>
          <w:i/>
          <w:sz w:val="28"/>
          <w:szCs w:val="28"/>
        </w:rPr>
        <w:t>межсолевой</w:t>
      </w:r>
      <w:proofErr w:type="spellEnd"/>
      <w:r w:rsidRPr="00693E55">
        <w:rPr>
          <w:rFonts w:ascii="Times New Roman" w:hAnsi="Times New Roman" w:cs="Times New Roman"/>
          <w:sz w:val="28"/>
          <w:szCs w:val="28"/>
        </w:rPr>
        <w:t xml:space="preserve"> залежи, нефть является малосернистой (0,47 % массовых) и относится к 1-му классу, по плотности нефть является тяжёлой (879,8 кг/м</w:t>
      </w:r>
      <w:r w:rsidRPr="00693E5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693E55">
        <w:rPr>
          <w:rFonts w:ascii="Times New Roman" w:hAnsi="Times New Roman" w:cs="Times New Roman"/>
          <w:sz w:val="28"/>
          <w:szCs w:val="28"/>
        </w:rPr>
        <w:t>) и относится к 3-му типу.</w:t>
      </w:r>
      <w:r w:rsidR="00693E55" w:rsidRPr="00693E55">
        <w:rPr>
          <w:rFonts w:ascii="Times New Roman" w:hAnsi="Times New Roman" w:cs="Times New Roman"/>
          <w:sz w:val="28"/>
          <w:szCs w:val="28"/>
        </w:rPr>
        <w:t xml:space="preserve"> Содержание парафина составляет 4,75% массовых, выход светлых фракций, выкипающих при температуре до 300</w:t>
      </w:r>
      <w:r w:rsidR="00693E55" w:rsidRPr="00693E55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="00693E55" w:rsidRPr="00693E55">
        <w:rPr>
          <w:rFonts w:ascii="Times New Roman" w:hAnsi="Times New Roman" w:cs="Times New Roman"/>
          <w:sz w:val="28"/>
          <w:szCs w:val="28"/>
        </w:rPr>
        <w:t xml:space="preserve">С – 31,5% объемных. </w:t>
      </w:r>
      <w:r w:rsidRPr="00693E55">
        <w:rPr>
          <w:rFonts w:ascii="Times New Roman" w:hAnsi="Times New Roman" w:cs="Times New Roman"/>
          <w:sz w:val="28"/>
          <w:szCs w:val="28"/>
        </w:rPr>
        <w:t xml:space="preserve"> Содержание </w:t>
      </w:r>
      <w:proofErr w:type="spellStart"/>
      <w:r w:rsidRPr="00693E55">
        <w:rPr>
          <w:rFonts w:ascii="Times New Roman" w:hAnsi="Times New Roman" w:cs="Times New Roman"/>
          <w:sz w:val="28"/>
          <w:szCs w:val="28"/>
        </w:rPr>
        <w:t>асфальто</w:t>
      </w:r>
      <w:proofErr w:type="spellEnd"/>
      <w:r w:rsidRPr="00693E55">
        <w:rPr>
          <w:rFonts w:ascii="Times New Roman" w:hAnsi="Times New Roman" w:cs="Times New Roman"/>
          <w:sz w:val="28"/>
          <w:szCs w:val="28"/>
        </w:rPr>
        <w:t>-смолистых веществ составляет 18,87 % массовых</w:t>
      </w:r>
      <w:r w:rsidRPr="00694206">
        <w:rPr>
          <w:rFonts w:ascii="Times New Roman" w:hAnsi="Times New Roman" w:cs="Times New Roman"/>
          <w:sz w:val="28"/>
          <w:szCs w:val="28"/>
        </w:rPr>
        <w:t xml:space="preserve">, т.е. нефть является высокосмолистой. </w:t>
      </w:r>
    </w:p>
    <w:p w14:paraId="760C28E6" w14:textId="4883EBF0" w:rsidR="00D60D05" w:rsidRPr="00694206" w:rsidRDefault="00D60D05" w:rsidP="0069420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Нефть малосернистая, высокосмолистая, тяжёлая, парафиновая</w:t>
      </w:r>
      <w:r w:rsidR="00693E55">
        <w:rPr>
          <w:rFonts w:ascii="Times New Roman" w:hAnsi="Times New Roman" w:cs="Times New Roman"/>
          <w:sz w:val="28"/>
          <w:szCs w:val="28"/>
        </w:rPr>
        <w:t xml:space="preserve"> </w:t>
      </w:r>
      <w:r w:rsidR="006235F1">
        <w:rPr>
          <w:rFonts w:ascii="Times New Roman" w:hAnsi="Times New Roman" w:cs="Times New Roman"/>
          <w:sz w:val="28"/>
          <w:szCs w:val="28"/>
          <w:lang w:val="en-US"/>
        </w:rPr>
        <w:t>[4</w:t>
      </w:r>
      <w:r w:rsidR="00693E55">
        <w:rPr>
          <w:rFonts w:ascii="Times New Roman" w:hAnsi="Times New Roman" w:cs="Times New Roman"/>
          <w:sz w:val="28"/>
          <w:szCs w:val="28"/>
          <w:lang w:val="en-US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4A6FC74" w14:textId="0B47FB6C" w:rsidR="00694206" w:rsidRPr="00693E55" w:rsidRDefault="00694206" w:rsidP="00F631E3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93E55">
        <w:rPr>
          <w:sz w:val="28"/>
          <w:szCs w:val="28"/>
        </w:rPr>
        <w:t xml:space="preserve">В </w:t>
      </w:r>
      <w:r w:rsidRPr="00693E55">
        <w:rPr>
          <w:i/>
          <w:sz w:val="28"/>
          <w:szCs w:val="28"/>
        </w:rPr>
        <w:t>подсолевых</w:t>
      </w:r>
      <w:r w:rsidRPr="00693E55">
        <w:rPr>
          <w:sz w:val="28"/>
          <w:szCs w:val="28"/>
        </w:rPr>
        <w:t xml:space="preserve"> отложениях, нефть является малосернистой (0,28 % массовых) и относится к 1-му классу, </w:t>
      </w:r>
      <w:r w:rsidR="00035B21" w:rsidRPr="00693E55">
        <w:rPr>
          <w:sz w:val="28"/>
          <w:szCs w:val="28"/>
        </w:rPr>
        <w:t>по плотности нефть является средней (850,5 кг/м</w:t>
      </w:r>
      <w:r w:rsidR="00035B21" w:rsidRPr="00693E55">
        <w:rPr>
          <w:sz w:val="28"/>
          <w:szCs w:val="28"/>
          <w:vertAlign w:val="superscript"/>
        </w:rPr>
        <w:t>3</w:t>
      </w:r>
      <w:r w:rsidR="00035B21" w:rsidRPr="00693E55">
        <w:rPr>
          <w:sz w:val="28"/>
          <w:szCs w:val="28"/>
        </w:rPr>
        <w:t>) и относится ко 2-му типу</w:t>
      </w:r>
      <w:r w:rsidRPr="00693E55">
        <w:rPr>
          <w:sz w:val="28"/>
          <w:szCs w:val="28"/>
        </w:rPr>
        <w:t>.</w:t>
      </w:r>
      <w:r w:rsidR="00693E55" w:rsidRPr="00693E55">
        <w:rPr>
          <w:sz w:val="28"/>
          <w:szCs w:val="28"/>
        </w:rPr>
        <w:t xml:space="preserve"> Содержание парафина составляет 5,12% массовых, выход светлых фракций, выкипающих при температуре до 300</w:t>
      </w:r>
      <w:r w:rsidR="00693E55" w:rsidRPr="00693E55">
        <w:rPr>
          <w:sz w:val="28"/>
          <w:szCs w:val="28"/>
          <w:vertAlign w:val="superscript"/>
        </w:rPr>
        <w:t>о</w:t>
      </w:r>
      <w:r w:rsidR="00693E55" w:rsidRPr="00693E55">
        <w:rPr>
          <w:sz w:val="28"/>
          <w:szCs w:val="28"/>
        </w:rPr>
        <w:t xml:space="preserve">С – 50,0% объемных. </w:t>
      </w:r>
      <w:r w:rsidRPr="00693E55">
        <w:rPr>
          <w:sz w:val="28"/>
          <w:szCs w:val="28"/>
        </w:rPr>
        <w:t xml:space="preserve"> Содержание </w:t>
      </w:r>
      <w:proofErr w:type="spellStart"/>
      <w:r w:rsidRPr="00693E55">
        <w:rPr>
          <w:sz w:val="28"/>
          <w:szCs w:val="28"/>
        </w:rPr>
        <w:t>асфальто</w:t>
      </w:r>
      <w:proofErr w:type="spellEnd"/>
      <w:r w:rsidRPr="00693E55">
        <w:rPr>
          <w:sz w:val="28"/>
          <w:szCs w:val="28"/>
        </w:rPr>
        <w:t>-смолистых веществ составляет 6,61 % массовых, т.е. нефть является смолистой.</w:t>
      </w:r>
    </w:p>
    <w:p w14:paraId="0476B1A5" w14:textId="4F17DB52" w:rsidR="00D60D05" w:rsidRDefault="00D60D05" w:rsidP="00F631E3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Нефть малосернистая, средней плотности, смолистая, парафиновая</w:t>
      </w:r>
      <w:r w:rsidR="006235F1">
        <w:rPr>
          <w:sz w:val="28"/>
          <w:szCs w:val="28"/>
        </w:rPr>
        <w:t xml:space="preserve"> [4</w:t>
      </w:r>
      <w:r w:rsidR="00693E55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14:paraId="027D9ECB" w14:textId="0657C4E7" w:rsidR="00D60D05" w:rsidRPr="00035B21" w:rsidRDefault="00D60D05" w:rsidP="00D60D05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Осташковичское</w:t>
      </w:r>
      <w:proofErr w:type="spellEnd"/>
      <w:r w:rsidRPr="00961A67">
        <w:rPr>
          <w:sz w:val="28"/>
          <w:szCs w:val="28"/>
        </w:rPr>
        <w:t xml:space="preserve"> месторождение приурочено к </w:t>
      </w:r>
      <w:r>
        <w:rPr>
          <w:sz w:val="28"/>
          <w:szCs w:val="28"/>
        </w:rPr>
        <w:t xml:space="preserve">одноименной </w:t>
      </w:r>
      <w:proofErr w:type="spellStart"/>
      <w:r>
        <w:rPr>
          <w:sz w:val="28"/>
          <w:szCs w:val="28"/>
        </w:rPr>
        <w:t>стуктуре</w:t>
      </w:r>
      <w:proofErr w:type="spellEnd"/>
      <w:r w:rsidRPr="00961A67">
        <w:rPr>
          <w:sz w:val="28"/>
          <w:szCs w:val="28"/>
        </w:rPr>
        <w:t xml:space="preserve"> Северной структурно-тектонической зоны </w:t>
      </w:r>
      <w:proofErr w:type="spellStart"/>
      <w:r w:rsidRPr="00961A67">
        <w:rPr>
          <w:sz w:val="28"/>
          <w:szCs w:val="28"/>
        </w:rPr>
        <w:t>Припятского</w:t>
      </w:r>
      <w:proofErr w:type="spellEnd"/>
      <w:r w:rsidRPr="00961A67">
        <w:rPr>
          <w:sz w:val="28"/>
          <w:szCs w:val="28"/>
        </w:rPr>
        <w:t xml:space="preserve"> прогиба</w:t>
      </w:r>
      <w:r>
        <w:rPr>
          <w:sz w:val="28"/>
          <w:szCs w:val="28"/>
        </w:rPr>
        <w:t>.</w:t>
      </w:r>
    </w:p>
    <w:p w14:paraId="0A9E9421" w14:textId="77777777" w:rsidR="00B962EE" w:rsidRPr="00D60D05" w:rsidRDefault="00B962EE" w:rsidP="00B962E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60D05">
        <w:rPr>
          <w:rFonts w:ascii="Times New Roman" w:hAnsi="Times New Roman" w:cs="Times New Roman"/>
          <w:sz w:val="28"/>
          <w:szCs w:val="28"/>
          <w:lang w:eastAsia="en-US"/>
        </w:rPr>
        <w:t xml:space="preserve">Физико-химические свойства нефти </w:t>
      </w:r>
      <w:proofErr w:type="spellStart"/>
      <w:r w:rsidRPr="00D60D05">
        <w:rPr>
          <w:rFonts w:ascii="Times New Roman" w:hAnsi="Times New Roman" w:cs="Times New Roman"/>
          <w:sz w:val="28"/>
          <w:szCs w:val="28"/>
          <w:lang w:eastAsia="en-US"/>
        </w:rPr>
        <w:t>Осташковичского</w:t>
      </w:r>
      <w:proofErr w:type="spellEnd"/>
      <w:r w:rsidRPr="00D60D05">
        <w:rPr>
          <w:rFonts w:ascii="Times New Roman" w:hAnsi="Times New Roman" w:cs="Times New Roman"/>
          <w:sz w:val="28"/>
          <w:szCs w:val="28"/>
          <w:lang w:eastAsia="en-US"/>
        </w:rPr>
        <w:t xml:space="preserve"> месторождения представлены исследованиями проб из </w:t>
      </w:r>
      <w:proofErr w:type="spellStart"/>
      <w:r w:rsidRPr="00D60D05">
        <w:rPr>
          <w:rFonts w:ascii="Times New Roman" w:hAnsi="Times New Roman" w:cs="Times New Roman"/>
          <w:sz w:val="28"/>
          <w:szCs w:val="28"/>
          <w:lang w:eastAsia="en-US"/>
        </w:rPr>
        <w:t>петрико</w:t>
      </w:r>
      <w:proofErr w:type="spellEnd"/>
      <w:r w:rsidRPr="00D60D05">
        <w:rPr>
          <w:rFonts w:ascii="Times New Roman" w:hAnsi="Times New Roman" w:cs="Times New Roman"/>
          <w:sz w:val="28"/>
          <w:szCs w:val="28"/>
          <w:lang w:eastAsia="en-US"/>
        </w:rPr>
        <w:t xml:space="preserve">-задонской, воронежской и </w:t>
      </w:r>
      <w:proofErr w:type="spellStart"/>
      <w:r w:rsidRPr="00D60D05">
        <w:rPr>
          <w:rFonts w:ascii="Times New Roman" w:hAnsi="Times New Roman" w:cs="Times New Roman"/>
          <w:sz w:val="28"/>
          <w:szCs w:val="28"/>
          <w:lang w:eastAsia="en-US"/>
        </w:rPr>
        <w:t>семилуко-саргаевской</w:t>
      </w:r>
      <w:proofErr w:type="spellEnd"/>
      <w:r w:rsidRPr="00D60D05">
        <w:rPr>
          <w:rFonts w:ascii="Times New Roman" w:hAnsi="Times New Roman" w:cs="Times New Roman"/>
          <w:sz w:val="28"/>
          <w:szCs w:val="28"/>
          <w:lang w:eastAsia="en-US"/>
        </w:rPr>
        <w:t xml:space="preserve"> залежей. </w:t>
      </w:r>
    </w:p>
    <w:p w14:paraId="639B199C" w14:textId="3267368F" w:rsidR="00B962EE" w:rsidRDefault="00B962EE" w:rsidP="00B962E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60D05">
        <w:rPr>
          <w:rFonts w:ascii="Times New Roman" w:hAnsi="Times New Roman" w:cs="Times New Roman"/>
          <w:sz w:val="28"/>
          <w:szCs w:val="28"/>
          <w:lang w:eastAsia="en-US"/>
        </w:rPr>
        <w:t xml:space="preserve">Физико-химические свойства нефти </w:t>
      </w:r>
      <w:proofErr w:type="spellStart"/>
      <w:r w:rsidRPr="00D60D05">
        <w:rPr>
          <w:rFonts w:ascii="Times New Roman" w:hAnsi="Times New Roman" w:cs="Times New Roman"/>
          <w:i/>
          <w:sz w:val="28"/>
          <w:szCs w:val="28"/>
          <w:lang w:eastAsia="en-US"/>
        </w:rPr>
        <w:t>петрико</w:t>
      </w:r>
      <w:proofErr w:type="spellEnd"/>
      <w:r w:rsidRPr="00D60D05">
        <w:rPr>
          <w:rFonts w:ascii="Times New Roman" w:hAnsi="Times New Roman" w:cs="Times New Roman"/>
          <w:i/>
          <w:sz w:val="28"/>
          <w:szCs w:val="28"/>
          <w:lang w:eastAsia="en-US"/>
        </w:rPr>
        <w:t>-задонской залежи</w:t>
      </w:r>
      <w:r w:rsidRPr="00D60D05">
        <w:rPr>
          <w:rFonts w:ascii="Times New Roman" w:hAnsi="Times New Roman" w:cs="Times New Roman"/>
          <w:sz w:val="28"/>
          <w:szCs w:val="28"/>
          <w:lang w:eastAsia="en-US"/>
        </w:rPr>
        <w:t xml:space="preserve"> определены по 29 скважинам. Нефть является сернистой (содержание серы - 0,81 % массовых) и относится ко 2-му классу, по плотности нефть является тяжелой (876,4 кг/м</w:t>
      </w:r>
      <w:r w:rsidRPr="00D60D05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>3</w:t>
      </w:r>
      <w:r w:rsidRPr="00D60D05">
        <w:rPr>
          <w:rFonts w:ascii="Times New Roman" w:hAnsi="Times New Roman" w:cs="Times New Roman"/>
          <w:sz w:val="28"/>
          <w:szCs w:val="28"/>
          <w:lang w:eastAsia="en-US"/>
        </w:rPr>
        <w:t>) и относится к 3-му типу. Содержание парафина составляет 4,69 %массовых, выход светлых фракций, выкипающих при температуре до 300</w:t>
      </w:r>
      <w:r w:rsidRPr="00D60D05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>о</w:t>
      </w:r>
      <w:r w:rsidRPr="00D60D05">
        <w:rPr>
          <w:rFonts w:ascii="Times New Roman" w:hAnsi="Times New Roman" w:cs="Times New Roman"/>
          <w:sz w:val="28"/>
          <w:szCs w:val="28"/>
          <w:lang w:eastAsia="en-US"/>
        </w:rPr>
        <w:t xml:space="preserve">С – 35,0 %объемных. Содержание </w:t>
      </w:r>
      <w:proofErr w:type="spellStart"/>
      <w:r w:rsidRPr="00D60D05">
        <w:rPr>
          <w:rFonts w:ascii="Times New Roman" w:hAnsi="Times New Roman" w:cs="Times New Roman"/>
          <w:sz w:val="28"/>
          <w:szCs w:val="28"/>
          <w:lang w:eastAsia="en-US"/>
        </w:rPr>
        <w:t>асфальто</w:t>
      </w:r>
      <w:proofErr w:type="spellEnd"/>
      <w:r w:rsidRPr="00D60D05">
        <w:rPr>
          <w:rFonts w:ascii="Times New Roman" w:hAnsi="Times New Roman" w:cs="Times New Roman"/>
          <w:sz w:val="28"/>
          <w:szCs w:val="28"/>
          <w:lang w:eastAsia="en-US"/>
        </w:rPr>
        <w:t xml:space="preserve">-смолистых веществ составляет 16,34 % массовых, т.е. нефть является высокосмолистой. </w:t>
      </w:r>
    </w:p>
    <w:p w14:paraId="391471C6" w14:textId="646C4801" w:rsidR="00D60D05" w:rsidRPr="00D60D05" w:rsidRDefault="00D60D05" w:rsidP="00B962E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Нефть сернистая, тяжёлая, высокосмолистая, парафиновая</w:t>
      </w:r>
      <w:r w:rsidR="006235F1">
        <w:rPr>
          <w:rFonts w:ascii="Times New Roman" w:hAnsi="Times New Roman" w:cs="Times New Roman"/>
          <w:sz w:val="28"/>
          <w:szCs w:val="28"/>
          <w:lang w:eastAsia="en-US"/>
        </w:rPr>
        <w:t xml:space="preserve"> [4</w:t>
      </w:r>
      <w:r w:rsidR="00693E55">
        <w:rPr>
          <w:rFonts w:ascii="Times New Roman" w:hAnsi="Times New Roman" w:cs="Times New Roman"/>
          <w:sz w:val="28"/>
          <w:szCs w:val="28"/>
          <w:lang w:eastAsia="en-US"/>
        </w:rPr>
        <w:t>]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1A7CE3C7" w14:textId="2DF43BF4" w:rsidR="00B962EE" w:rsidRDefault="00B962EE" w:rsidP="00B962E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60D05">
        <w:rPr>
          <w:rFonts w:ascii="Times New Roman" w:hAnsi="Times New Roman" w:cs="Times New Roman"/>
          <w:sz w:val="28"/>
          <w:szCs w:val="28"/>
          <w:lang w:eastAsia="en-US"/>
        </w:rPr>
        <w:t xml:space="preserve">Физико-химические свойства </w:t>
      </w:r>
      <w:r w:rsidRPr="00D60D05">
        <w:rPr>
          <w:rFonts w:ascii="Times New Roman" w:hAnsi="Times New Roman" w:cs="Times New Roman"/>
          <w:i/>
          <w:sz w:val="28"/>
          <w:szCs w:val="28"/>
          <w:lang w:eastAsia="en-US"/>
        </w:rPr>
        <w:t>воронежской залежи</w:t>
      </w:r>
      <w:r w:rsidRPr="00D60D05">
        <w:rPr>
          <w:rFonts w:ascii="Times New Roman" w:hAnsi="Times New Roman" w:cs="Times New Roman"/>
          <w:sz w:val="28"/>
          <w:szCs w:val="28"/>
          <w:lang w:eastAsia="en-US"/>
        </w:rPr>
        <w:t xml:space="preserve"> нефти определены по 14 скважинам. Нефть является малосернистой (содержание серы - 0,22 % массовых) и относится к 1-му классу, по плотности нефть является особо легкой (829,2 кг/м</w:t>
      </w:r>
      <w:r w:rsidRPr="00D60D05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>3</w:t>
      </w:r>
      <w:r w:rsidRPr="00D60D05">
        <w:rPr>
          <w:rFonts w:ascii="Times New Roman" w:hAnsi="Times New Roman" w:cs="Times New Roman"/>
          <w:sz w:val="28"/>
          <w:szCs w:val="28"/>
          <w:lang w:eastAsia="en-US"/>
        </w:rPr>
        <w:t>) и относится к 0-му типу. Содержание парафина составляет 5,82 % массовых, выход светлых фракций, выкипающих при температуре до 300</w:t>
      </w:r>
      <w:r w:rsidRPr="00D60D05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>о</w:t>
      </w:r>
      <w:r w:rsidRPr="00D60D05">
        <w:rPr>
          <w:rFonts w:ascii="Times New Roman" w:hAnsi="Times New Roman" w:cs="Times New Roman"/>
          <w:sz w:val="28"/>
          <w:szCs w:val="28"/>
          <w:lang w:eastAsia="en-US"/>
        </w:rPr>
        <w:t xml:space="preserve">С – 51,0 %объемных. Содержание </w:t>
      </w:r>
      <w:proofErr w:type="spellStart"/>
      <w:r w:rsidRPr="00D60D05">
        <w:rPr>
          <w:rFonts w:ascii="Times New Roman" w:hAnsi="Times New Roman" w:cs="Times New Roman"/>
          <w:sz w:val="28"/>
          <w:szCs w:val="28"/>
          <w:lang w:eastAsia="en-US"/>
        </w:rPr>
        <w:t>асфальто</w:t>
      </w:r>
      <w:proofErr w:type="spellEnd"/>
      <w:r w:rsidRPr="00D60D05">
        <w:rPr>
          <w:rFonts w:ascii="Times New Roman" w:hAnsi="Times New Roman" w:cs="Times New Roman"/>
          <w:sz w:val="28"/>
          <w:szCs w:val="28"/>
          <w:lang w:eastAsia="en-US"/>
        </w:rPr>
        <w:t xml:space="preserve">-смолистых веществ составляет 6,54 % массовых, т.е. нефть является смолистой. </w:t>
      </w:r>
    </w:p>
    <w:p w14:paraId="2B3E6762" w14:textId="63C2AD78" w:rsidR="00D60D05" w:rsidRPr="00D60D05" w:rsidRDefault="00D60D05" w:rsidP="00B962E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Нефть малосернистая, особо легкая, парафиновая, смолистая</w:t>
      </w:r>
      <w:r w:rsidR="006235F1">
        <w:rPr>
          <w:rFonts w:ascii="Times New Roman" w:hAnsi="Times New Roman" w:cs="Times New Roman"/>
          <w:sz w:val="28"/>
          <w:szCs w:val="28"/>
          <w:lang w:eastAsia="en-US"/>
        </w:rPr>
        <w:t xml:space="preserve"> [4</w:t>
      </w:r>
      <w:r w:rsidR="00693E55">
        <w:rPr>
          <w:rFonts w:ascii="Times New Roman" w:hAnsi="Times New Roman" w:cs="Times New Roman"/>
          <w:sz w:val="28"/>
          <w:szCs w:val="28"/>
          <w:lang w:eastAsia="en-US"/>
        </w:rPr>
        <w:t>]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26AC5B7B" w14:textId="5BFB7AB0" w:rsidR="00B962EE" w:rsidRDefault="00B962EE" w:rsidP="00B962E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60D05">
        <w:rPr>
          <w:rFonts w:ascii="Times New Roman" w:hAnsi="Times New Roman" w:cs="Times New Roman"/>
          <w:sz w:val="28"/>
          <w:szCs w:val="28"/>
          <w:lang w:eastAsia="en-US"/>
        </w:rPr>
        <w:t xml:space="preserve">Физико-химические свойства </w:t>
      </w:r>
      <w:proofErr w:type="spellStart"/>
      <w:r w:rsidRPr="00D60D05">
        <w:rPr>
          <w:rFonts w:ascii="Times New Roman" w:hAnsi="Times New Roman" w:cs="Times New Roman"/>
          <w:i/>
          <w:sz w:val="28"/>
          <w:szCs w:val="28"/>
          <w:lang w:eastAsia="en-US"/>
        </w:rPr>
        <w:t>семилуко-саргаевской</w:t>
      </w:r>
      <w:proofErr w:type="spellEnd"/>
      <w:r w:rsidRPr="00D60D0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D60D05">
        <w:rPr>
          <w:rFonts w:ascii="Times New Roman" w:hAnsi="Times New Roman" w:cs="Times New Roman"/>
          <w:i/>
          <w:sz w:val="28"/>
          <w:szCs w:val="28"/>
          <w:lang w:eastAsia="en-US"/>
        </w:rPr>
        <w:t>залежи</w:t>
      </w:r>
      <w:r w:rsidRPr="00D60D05">
        <w:rPr>
          <w:rFonts w:ascii="Times New Roman" w:hAnsi="Times New Roman" w:cs="Times New Roman"/>
          <w:sz w:val="28"/>
          <w:szCs w:val="28"/>
          <w:lang w:eastAsia="en-US"/>
        </w:rPr>
        <w:t xml:space="preserve"> нефти определены по 9 скважинам.</w:t>
      </w:r>
      <w:r w:rsidR="00D60D05">
        <w:rPr>
          <w:rFonts w:ascii="Times New Roman" w:hAnsi="Times New Roman" w:cs="Times New Roman"/>
          <w:sz w:val="28"/>
          <w:szCs w:val="28"/>
          <w:lang w:eastAsia="en-US"/>
        </w:rPr>
        <w:t xml:space="preserve"> Н</w:t>
      </w:r>
      <w:r w:rsidRPr="00D60D05">
        <w:rPr>
          <w:rFonts w:ascii="Times New Roman" w:hAnsi="Times New Roman" w:cs="Times New Roman"/>
          <w:sz w:val="28"/>
          <w:szCs w:val="28"/>
          <w:lang w:eastAsia="en-US"/>
        </w:rPr>
        <w:t xml:space="preserve">ефть является сернистой (содержание серы - </w:t>
      </w:r>
      <w:r w:rsidR="00693E5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D60D05">
        <w:rPr>
          <w:rFonts w:ascii="Times New Roman" w:hAnsi="Times New Roman" w:cs="Times New Roman"/>
          <w:sz w:val="28"/>
          <w:szCs w:val="28"/>
          <w:lang w:eastAsia="en-US"/>
        </w:rPr>
        <w:t>0,23 % массовых) и относится к 1-му классу, по плотности нефть является особо легкой (827,0 кг/м</w:t>
      </w:r>
      <w:r w:rsidRPr="00D60D05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>3</w:t>
      </w:r>
      <w:r w:rsidRPr="00D60D05">
        <w:rPr>
          <w:rFonts w:ascii="Times New Roman" w:hAnsi="Times New Roman" w:cs="Times New Roman"/>
          <w:sz w:val="28"/>
          <w:szCs w:val="28"/>
          <w:lang w:eastAsia="en-US"/>
        </w:rPr>
        <w:t>) и относится к 0-му типу. Содержание парафина составляет 6,53 %массовых, выход светлых фракций, выкипающих при температуре до 300</w:t>
      </w:r>
      <w:r w:rsidRPr="00D60D05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>о</w:t>
      </w:r>
      <w:r w:rsidRPr="00D60D05">
        <w:rPr>
          <w:rFonts w:ascii="Times New Roman" w:hAnsi="Times New Roman" w:cs="Times New Roman"/>
          <w:sz w:val="28"/>
          <w:szCs w:val="28"/>
          <w:lang w:eastAsia="en-US"/>
        </w:rPr>
        <w:t xml:space="preserve">С – 51,0 %объемных. Содержание </w:t>
      </w:r>
      <w:proofErr w:type="spellStart"/>
      <w:r w:rsidRPr="00D60D05">
        <w:rPr>
          <w:rFonts w:ascii="Times New Roman" w:hAnsi="Times New Roman" w:cs="Times New Roman"/>
          <w:sz w:val="28"/>
          <w:szCs w:val="28"/>
          <w:lang w:eastAsia="en-US"/>
        </w:rPr>
        <w:t>асфальто</w:t>
      </w:r>
      <w:proofErr w:type="spellEnd"/>
      <w:r w:rsidRPr="00D60D05">
        <w:rPr>
          <w:rFonts w:ascii="Times New Roman" w:hAnsi="Times New Roman" w:cs="Times New Roman"/>
          <w:sz w:val="28"/>
          <w:szCs w:val="28"/>
          <w:lang w:eastAsia="en-US"/>
        </w:rPr>
        <w:t xml:space="preserve">-смолистых веществ составляет 6,10 % массовых, т.е. нефть является смолистой. </w:t>
      </w:r>
    </w:p>
    <w:p w14:paraId="4ED907BF" w14:textId="2ACF1AFF" w:rsidR="00694206" w:rsidRPr="00693E55" w:rsidRDefault="00D60D05" w:rsidP="00693E5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Нефть сернистая, особо легкая, парафиновая, смолистая</w:t>
      </w:r>
      <w:r w:rsidR="006235F1">
        <w:rPr>
          <w:rFonts w:ascii="Times New Roman" w:hAnsi="Times New Roman" w:cs="Times New Roman"/>
          <w:sz w:val="28"/>
          <w:szCs w:val="28"/>
          <w:lang w:eastAsia="en-US"/>
        </w:rPr>
        <w:t xml:space="preserve"> [4</w:t>
      </w:r>
      <w:r w:rsidR="00693E55">
        <w:rPr>
          <w:rFonts w:ascii="Times New Roman" w:hAnsi="Times New Roman" w:cs="Times New Roman"/>
          <w:sz w:val="28"/>
          <w:szCs w:val="28"/>
          <w:lang w:eastAsia="en-US"/>
        </w:rPr>
        <w:t>]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505A441F" w14:textId="23C27C85" w:rsidR="00F73B7C" w:rsidRDefault="001C7CD2" w:rsidP="00F631E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данной</w:t>
      </w:r>
      <w:r w:rsidR="00263A7B" w:rsidRPr="001C7CD2">
        <w:rPr>
          <w:rFonts w:ascii="Times New Roman" w:hAnsi="Times New Roman" w:cs="Times New Roman"/>
          <w:sz w:val="28"/>
          <w:szCs w:val="28"/>
        </w:rPr>
        <w:t xml:space="preserve"> работы были исследованы состав и свойства </w:t>
      </w:r>
      <w:r w:rsidR="00F73B7C">
        <w:rPr>
          <w:rFonts w:ascii="Times New Roman" w:hAnsi="Times New Roman" w:cs="Times New Roman"/>
          <w:sz w:val="28"/>
          <w:szCs w:val="28"/>
        </w:rPr>
        <w:t>нефти</w:t>
      </w:r>
      <w:r w:rsidR="00263A7B" w:rsidRPr="001C7CD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73B7C">
        <w:rPr>
          <w:rFonts w:ascii="Times New Roman" w:hAnsi="Times New Roman" w:cs="Times New Roman"/>
          <w:sz w:val="28"/>
          <w:szCs w:val="28"/>
        </w:rPr>
        <w:t>Золотухинском</w:t>
      </w:r>
      <w:proofErr w:type="spellEnd"/>
      <w:r w:rsidR="00F73B7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F73B7C">
        <w:rPr>
          <w:rFonts w:ascii="Times New Roman" w:hAnsi="Times New Roman" w:cs="Times New Roman"/>
          <w:sz w:val="28"/>
          <w:szCs w:val="28"/>
        </w:rPr>
        <w:t>Осташковском</w:t>
      </w:r>
      <w:proofErr w:type="spellEnd"/>
      <w:r w:rsidR="00263A7B" w:rsidRPr="001C7CD2">
        <w:rPr>
          <w:rFonts w:ascii="Times New Roman" w:hAnsi="Times New Roman" w:cs="Times New Roman"/>
          <w:sz w:val="28"/>
          <w:szCs w:val="28"/>
        </w:rPr>
        <w:t xml:space="preserve"> месторождении</w:t>
      </w:r>
      <w:r w:rsidRPr="001C7CD2">
        <w:rPr>
          <w:rFonts w:ascii="Times New Roman" w:hAnsi="Times New Roman" w:cs="Times New Roman"/>
          <w:sz w:val="28"/>
          <w:szCs w:val="28"/>
        </w:rPr>
        <w:t>. Нефть в продуктивных отложениях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3B7C">
        <w:rPr>
          <w:rFonts w:ascii="Times New Roman" w:hAnsi="Times New Roman" w:cs="Times New Roman"/>
          <w:sz w:val="28"/>
          <w:szCs w:val="28"/>
        </w:rPr>
        <w:t>разного состава, нефть преимущественно парафиновая, смолистая либо высокосмолистая, малосернистая и сернистая, особо легкая либо тяжёлая.</w:t>
      </w:r>
    </w:p>
    <w:p w14:paraId="70DB597B" w14:textId="43A6FA6E" w:rsidR="000078F1" w:rsidRDefault="00F73B7C" w:rsidP="0013285D">
      <w:pPr>
        <w:spacing w:line="360" w:lineRule="auto"/>
        <w:ind w:firstLine="709"/>
        <w:jc w:val="both"/>
        <w:rPr>
          <w:rStyle w:val="FontStyle41"/>
          <w:rFonts w:eastAsiaTheme="minorHAnsi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результаты соответствуют </w:t>
      </w:r>
      <w:r>
        <w:rPr>
          <w:rStyle w:val="FontStyle41"/>
          <w:rFonts w:eastAsiaTheme="minorHAnsi"/>
          <w:sz w:val="28"/>
          <w:szCs w:val="28"/>
        </w:rPr>
        <w:t>н</w:t>
      </w:r>
      <w:r w:rsidRPr="00B73AD8">
        <w:rPr>
          <w:rStyle w:val="FontStyle41"/>
          <w:rFonts w:eastAsiaTheme="minorHAnsi"/>
          <w:sz w:val="28"/>
          <w:szCs w:val="28"/>
        </w:rPr>
        <w:t xml:space="preserve">ефти большинства месторождений, выявленных в пределах северного нефтегазоносного района (северо-восточная часть </w:t>
      </w:r>
      <w:proofErr w:type="spellStart"/>
      <w:r w:rsidRPr="00B73AD8">
        <w:rPr>
          <w:rStyle w:val="FontStyle41"/>
          <w:rFonts w:eastAsiaTheme="minorHAnsi"/>
          <w:sz w:val="28"/>
          <w:szCs w:val="28"/>
        </w:rPr>
        <w:t>Припятского</w:t>
      </w:r>
      <w:proofErr w:type="spellEnd"/>
      <w:r w:rsidRPr="00B73AD8">
        <w:rPr>
          <w:rStyle w:val="FontStyle41"/>
          <w:rFonts w:eastAsiaTheme="minorHAnsi"/>
          <w:sz w:val="28"/>
          <w:szCs w:val="28"/>
        </w:rPr>
        <w:t xml:space="preserve"> прогиба)</w:t>
      </w:r>
      <w:r>
        <w:rPr>
          <w:rStyle w:val="FontStyle41"/>
          <w:rFonts w:eastAsiaTheme="minorHAnsi"/>
          <w:sz w:val="28"/>
          <w:szCs w:val="28"/>
        </w:rPr>
        <w:t>. По качеству нефти</w:t>
      </w:r>
      <w:r w:rsidR="000078F1">
        <w:rPr>
          <w:rStyle w:val="FontStyle41"/>
          <w:rFonts w:eastAsiaTheme="minorHAnsi"/>
          <w:sz w:val="28"/>
          <w:szCs w:val="28"/>
        </w:rPr>
        <w:t xml:space="preserve"> разные, но на данный момент качество хуже чем у тех стран, где технологии выше.</w:t>
      </w:r>
    </w:p>
    <w:p w14:paraId="77E23882" w14:textId="77777777" w:rsidR="0013285D" w:rsidRPr="0013285D" w:rsidRDefault="0013285D" w:rsidP="0013285D">
      <w:pPr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14:paraId="3DBD0626" w14:textId="3085B810" w:rsidR="00263A7B" w:rsidRDefault="00263A7B" w:rsidP="00F631E3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использованных</w:t>
      </w:r>
      <w:r w:rsidR="007D611C">
        <w:rPr>
          <w:rFonts w:ascii="Times New Roman" w:hAnsi="Times New Roman" w:cs="Times New Roman"/>
          <w:b/>
          <w:sz w:val="28"/>
          <w:szCs w:val="28"/>
        </w:rPr>
        <w:t xml:space="preserve"> литературы</w:t>
      </w:r>
    </w:p>
    <w:p w14:paraId="17A1BB25" w14:textId="77777777" w:rsidR="00263A7B" w:rsidRPr="00263A7B" w:rsidRDefault="00263A7B" w:rsidP="00F631E3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953E07" w14:textId="5F553FAC" w:rsidR="00263A7B" w:rsidRPr="00263A7B" w:rsidRDefault="0029058F" w:rsidP="00F631E3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Бескопыльный</w:t>
      </w:r>
      <w:proofErr w:type="spellEnd"/>
      <w:r w:rsidR="00263A7B" w:rsidRPr="00263A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В.Н. Атлас природных резервуаров и углеводородов нефтяных месторождений Беларуси / </w:t>
      </w:r>
      <w:proofErr w:type="spellStart"/>
      <w:r w:rsidR="00263A7B" w:rsidRPr="00263A7B">
        <w:rPr>
          <w:rFonts w:ascii="Times New Roman" w:hAnsi="Times New Roman" w:cs="Times New Roman"/>
          <w:color w:val="000000" w:themeColor="text1"/>
          <w:sz w:val="28"/>
          <w:szCs w:val="28"/>
        </w:rPr>
        <w:t>Бескопыльный</w:t>
      </w:r>
      <w:proofErr w:type="spellEnd"/>
      <w:r w:rsidR="00263A7B" w:rsidRPr="00263A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В.Н.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[и др.].  Гомель: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Сож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2009. </w:t>
      </w:r>
      <w:r w:rsidR="00263A7B" w:rsidRPr="00263A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216 с.</w:t>
      </w:r>
    </w:p>
    <w:p w14:paraId="2279663D" w14:textId="021E6D1E" w:rsidR="00F631E3" w:rsidRDefault="00263A7B" w:rsidP="00F631E3">
      <w:pPr>
        <w:spacing w:line="360" w:lineRule="auto"/>
        <w:ind w:firstLine="709"/>
        <w:rPr>
          <w:rFonts w:ascii="Times New Roman" w:eastAsia="Times New Roman" w:hAnsi="Times New Roman" w:cs="Times New Roman"/>
          <w:color w:val="231F20"/>
          <w:sz w:val="28"/>
          <w:szCs w:val="28"/>
          <w:shd w:val="clear" w:color="auto" w:fill="FFFFFF"/>
        </w:rPr>
      </w:pPr>
      <w:r w:rsidRPr="00F631E3">
        <w:rPr>
          <w:rFonts w:ascii="Times New Roman" w:hAnsi="Times New Roman" w:cs="Times New Roman"/>
          <w:sz w:val="28"/>
          <w:szCs w:val="28"/>
        </w:rPr>
        <w:t xml:space="preserve">2 </w:t>
      </w:r>
      <w:r w:rsidR="00F631E3" w:rsidRPr="00F631E3">
        <w:rPr>
          <w:rFonts w:ascii="Times New Roman" w:eastAsia="Times New Roman" w:hAnsi="Times New Roman" w:cs="Times New Roman"/>
          <w:color w:val="231F20"/>
          <w:sz w:val="28"/>
          <w:szCs w:val="28"/>
          <w:shd w:val="clear" w:color="auto" w:fill="FFFFFF"/>
        </w:rPr>
        <w:t xml:space="preserve">Соколов В.А. Химический состав </w:t>
      </w:r>
      <w:proofErr w:type="spellStart"/>
      <w:r w:rsidR="00F631E3" w:rsidRPr="00F631E3">
        <w:rPr>
          <w:rFonts w:ascii="Times New Roman" w:eastAsia="Times New Roman" w:hAnsi="Times New Roman" w:cs="Times New Roman"/>
          <w:color w:val="231F20"/>
          <w:sz w:val="28"/>
          <w:szCs w:val="28"/>
          <w:shd w:val="clear" w:color="auto" w:fill="FFFFFF"/>
        </w:rPr>
        <w:t>нефтей</w:t>
      </w:r>
      <w:proofErr w:type="spellEnd"/>
      <w:r w:rsidR="00F631E3" w:rsidRPr="00F631E3">
        <w:rPr>
          <w:rFonts w:ascii="Times New Roman" w:eastAsia="Times New Roman" w:hAnsi="Times New Roman" w:cs="Times New Roman"/>
          <w:color w:val="231F20"/>
          <w:sz w:val="28"/>
          <w:szCs w:val="28"/>
          <w:shd w:val="clear" w:color="auto" w:fill="FFFFFF"/>
        </w:rPr>
        <w:t xml:space="preserve"> и природных газов в связи с их происх</w:t>
      </w:r>
      <w:r w:rsidR="0029058F">
        <w:rPr>
          <w:rFonts w:ascii="Times New Roman" w:eastAsia="Times New Roman" w:hAnsi="Times New Roman" w:cs="Times New Roman"/>
          <w:color w:val="231F20"/>
          <w:sz w:val="28"/>
          <w:szCs w:val="28"/>
          <w:shd w:val="clear" w:color="auto" w:fill="FFFFFF"/>
        </w:rPr>
        <w:t xml:space="preserve">ождением. </w:t>
      </w:r>
      <w:r w:rsidR="00F631E3">
        <w:rPr>
          <w:rFonts w:ascii="Times New Roman" w:eastAsia="Times New Roman" w:hAnsi="Times New Roman" w:cs="Times New Roman"/>
          <w:color w:val="231F20"/>
          <w:sz w:val="28"/>
          <w:szCs w:val="28"/>
          <w:shd w:val="clear" w:color="auto" w:fill="FFFFFF"/>
        </w:rPr>
        <w:t xml:space="preserve">М.: Недра, 1972. </w:t>
      </w:r>
      <w:r w:rsidR="00F631E3">
        <w:rPr>
          <w:rFonts w:ascii="Times New Roman" w:hAnsi="Times New Roman" w:cs="Times New Roman"/>
          <w:sz w:val="28"/>
          <w:szCs w:val="28"/>
        </w:rPr>
        <w:t xml:space="preserve"> </w:t>
      </w:r>
      <w:r w:rsidR="00F631E3" w:rsidRPr="00F631E3">
        <w:rPr>
          <w:rFonts w:ascii="Times New Roman" w:eastAsia="Times New Roman" w:hAnsi="Times New Roman" w:cs="Times New Roman"/>
          <w:color w:val="231F20"/>
          <w:sz w:val="28"/>
          <w:szCs w:val="28"/>
          <w:shd w:val="clear" w:color="auto" w:fill="FFFFFF"/>
        </w:rPr>
        <w:t>276</w:t>
      </w:r>
      <w:r w:rsidR="00F631E3">
        <w:rPr>
          <w:rFonts w:ascii="Times New Roman" w:eastAsia="Times New Roman" w:hAnsi="Times New Roman" w:cs="Times New Roman"/>
          <w:color w:val="231F20"/>
          <w:sz w:val="28"/>
          <w:szCs w:val="28"/>
          <w:shd w:val="clear" w:color="auto" w:fill="FFFFFF"/>
        </w:rPr>
        <w:t xml:space="preserve"> с</w:t>
      </w:r>
      <w:r w:rsidR="00F631E3" w:rsidRPr="00F631E3">
        <w:rPr>
          <w:rFonts w:ascii="Times New Roman" w:eastAsia="Times New Roman" w:hAnsi="Times New Roman" w:cs="Times New Roman"/>
          <w:color w:val="231F20"/>
          <w:sz w:val="28"/>
          <w:szCs w:val="28"/>
          <w:shd w:val="clear" w:color="auto" w:fill="FFFFFF"/>
        </w:rPr>
        <w:t>.</w:t>
      </w:r>
    </w:p>
    <w:p w14:paraId="7DA31A9C" w14:textId="0484F8CB" w:rsidR="006235F1" w:rsidRPr="006235F1" w:rsidRDefault="006235F1" w:rsidP="00F631E3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235F1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="0029058F">
        <w:rPr>
          <w:rFonts w:ascii="Times New Roman" w:hAnsi="Times New Roman" w:cs="Times New Roman"/>
          <w:sz w:val="28"/>
          <w:szCs w:val="28"/>
        </w:rPr>
        <w:t xml:space="preserve">СТБ </w:t>
      </w:r>
      <w:r w:rsidRPr="006235F1">
        <w:rPr>
          <w:rFonts w:ascii="Times New Roman" w:hAnsi="Times New Roman" w:cs="Times New Roman"/>
          <w:sz w:val="28"/>
          <w:szCs w:val="28"/>
        </w:rPr>
        <w:t>ГОСТ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35F1">
        <w:rPr>
          <w:rFonts w:ascii="Times New Roman" w:hAnsi="Times New Roman" w:cs="Times New Roman"/>
          <w:sz w:val="28"/>
          <w:szCs w:val="28"/>
        </w:rPr>
        <w:t>Р 51858-2003</w:t>
      </w:r>
    </w:p>
    <w:p w14:paraId="265407E1" w14:textId="6F4B88C2" w:rsidR="00263A7B" w:rsidRDefault="006235F1" w:rsidP="006235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63A7B" w:rsidRPr="00263A7B">
        <w:rPr>
          <w:rFonts w:ascii="Times New Roman" w:hAnsi="Times New Roman" w:cs="Times New Roman"/>
          <w:sz w:val="28"/>
          <w:szCs w:val="28"/>
        </w:rPr>
        <w:t xml:space="preserve"> ТКП 17.04-29-2011 (02120) Правила применения классификации запасов, перспективных и прогнозных ресурсов углево</w:t>
      </w:r>
      <w:r w:rsidR="0029058F">
        <w:rPr>
          <w:rFonts w:ascii="Times New Roman" w:hAnsi="Times New Roman" w:cs="Times New Roman"/>
          <w:sz w:val="28"/>
          <w:szCs w:val="28"/>
        </w:rPr>
        <w:t xml:space="preserve">дородов. </w:t>
      </w:r>
      <w:bookmarkStart w:id="0" w:name="_GoBack"/>
      <w:bookmarkEnd w:id="0"/>
      <w:proofErr w:type="spellStart"/>
      <w:r w:rsidR="0029058F">
        <w:rPr>
          <w:rFonts w:ascii="Times New Roman" w:hAnsi="Times New Roman" w:cs="Times New Roman"/>
          <w:sz w:val="28"/>
          <w:szCs w:val="28"/>
        </w:rPr>
        <w:t>Введ</w:t>
      </w:r>
      <w:proofErr w:type="spellEnd"/>
      <w:r w:rsidR="0029058F">
        <w:rPr>
          <w:rFonts w:ascii="Times New Roman" w:hAnsi="Times New Roman" w:cs="Times New Roman"/>
          <w:sz w:val="28"/>
          <w:szCs w:val="28"/>
        </w:rPr>
        <w:t xml:space="preserve">. с 08.06.2011. </w:t>
      </w:r>
      <w:r w:rsidR="00263A7B" w:rsidRPr="00263A7B">
        <w:rPr>
          <w:rFonts w:ascii="Times New Roman" w:hAnsi="Times New Roman" w:cs="Times New Roman"/>
          <w:sz w:val="28"/>
          <w:szCs w:val="28"/>
        </w:rPr>
        <w:t xml:space="preserve"> </w:t>
      </w:r>
      <w:r w:rsidR="00F631E3">
        <w:rPr>
          <w:rFonts w:ascii="Times New Roman" w:hAnsi="Times New Roman" w:cs="Times New Roman"/>
          <w:sz w:val="28"/>
          <w:szCs w:val="28"/>
        </w:rPr>
        <w:t xml:space="preserve">Минск, Минприроды, 2011. </w:t>
      </w:r>
    </w:p>
    <w:p w14:paraId="1DBF0170" w14:textId="77777777" w:rsidR="0013285D" w:rsidRDefault="0013285D" w:rsidP="0013285D">
      <w:pPr>
        <w:pStyle w:val="a5"/>
        <w:ind w:left="720"/>
        <w:jc w:val="right"/>
        <w:rPr>
          <w:rFonts w:ascii="Times New Roman,Bold" w:hAnsi="Times New Roman,Bold" w:hint="eastAsia"/>
          <w:b/>
          <w:sz w:val="28"/>
          <w:szCs w:val="28"/>
        </w:rPr>
      </w:pPr>
      <w:r w:rsidRPr="007D611C">
        <w:rPr>
          <w:rFonts w:ascii="Times New Roman,Bold" w:hAnsi="Times New Roman,Bold"/>
          <w:b/>
          <w:sz w:val="28"/>
          <w:szCs w:val="28"/>
        </w:rPr>
        <w:t xml:space="preserve">© А.А. </w:t>
      </w:r>
      <w:proofErr w:type="spellStart"/>
      <w:r w:rsidRPr="007D611C">
        <w:rPr>
          <w:rFonts w:ascii="Times New Roman,Bold" w:hAnsi="Times New Roman,Bold"/>
          <w:b/>
          <w:sz w:val="28"/>
          <w:szCs w:val="28"/>
        </w:rPr>
        <w:t>Лопушко</w:t>
      </w:r>
      <w:proofErr w:type="spellEnd"/>
      <w:r w:rsidRPr="007D611C">
        <w:rPr>
          <w:rFonts w:ascii="Times New Roman,Bold" w:hAnsi="Times New Roman,Bold"/>
          <w:b/>
          <w:sz w:val="28"/>
          <w:szCs w:val="28"/>
        </w:rPr>
        <w:t xml:space="preserve">, 2018 </w:t>
      </w:r>
    </w:p>
    <w:p w14:paraId="4A3A4AE0" w14:textId="6ADF90B3" w:rsidR="00F73B7C" w:rsidRPr="00263A7B" w:rsidRDefault="0013285D" w:rsidP="0013285D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73B7C" w:rsidRPr="00263A7B" w:rsidSect="00F631E3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,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06A88"/>
    <w:multiLevelType w:val="hybridMultilevel"/>
    <w:tmpl w:val="491ABE8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FBA5445"/>
    <w:multiLevelType w:val="multilevel"/>
    <w:tmpl w:val="1ED2D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D61AB7"/>
    <w:multiLevelType w:val="multilevel"/>
    <w:tmpl w:val="490CB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B17281"/>
    <w:multiLevelType w:val="hybridMultilevel"/>
    <w:tmpl w:val="28742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533750"/>
    <w:multiLevelType w:val="hybridMultilevel"/>
    <w:tmpl w:val="47DC1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FE29FA"/>
    <w:multiLevelType w:val="hybridMultilevel"/>
    <w:tmpl w:val="35D80EE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6D411B3"/>
    <w:multiLevelType w:val="hybridMultilevel"/>
    <w:tmpl w:val="6D666FD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290C5F"/>
    <w:multiLevelType w:val="multilevel"/>
    <w:tmpl w:val="ACC45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3A6F7D"/>
    <w:multiLevelType w:val="hybridMultilevel"/>
    <w:tmpl w:val="C3229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E75C28"/>
    <w:multiLevelType w:val="hybridMultilevel"/>
    <w:tmpl w:val="4B44D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5400C"/>
    <w:multiLevelType w:val="multilevel"/>
    <w:tmpl w:val="9DF42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2"/>
  </w:num>
  <w:num w:numId="5">
    <w:abstractNumId w:val="6"/>
  </w:num>
  <w:num w:numId="6">
    <w:abstractNumId w:val="9"/>
  </w:num>
  <w:num w:numId="7">
    <w:abstractNumId w:val="5"/>
  </w:num>
  <w:num w:numId="8">
    <w:abstractNumId w:val="0"/>
  </w:num>
  <w:num w:numId="9">
    <w:abstractNumId w:val="8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B1E"/>
    <w:rsid w:val="000078F1"/>
    <w:rsid w:val="00035B21"/>
    <w:rsid w:val="000B735A"/>
    <w:rsid w:val="0013285D"/>
    <w:rsid w:val="001C7CD2"/>
    <w:rsid w:val="00202137"/>
    <w:rsid w:val="002261E0"/>
    <w:rsid w:val="00263A7B"/>
    <w:rsid w:val="0029058F"/>
    <w:rsid w:val="002B1278"/>
    <w:rsid w:val="006235F1"/>
    <w:rsid w:val="00693E55"/>
    <w:rsid w:val="00694206"/>
    <w:rsid w:val="00762FC1"/>
    <w:rsid w:val="007D611C"/>
    <w:rsid w:val="00961A67"/>
    <w:rsid w:val="009E3B1E"/>
    <w:rsid w:val="00AA7B66"/>
    <w:rsid w:val="00B962EE"/>
    <w:rsid w:val="00BA4845"/>
    <w:rsid w:val="00C613B4"/>
    <w:rsid w:val="00D60D05"/>
    <w:rsid w:val="00F631E3"/>
    <w:rsid w:val="00F73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66B14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1">
    <w:name w:val="Font Style41"/>
    <w:basedOn w:val="a0"/>
    <w:uiPriority w:val="99"/>
    <w:rsid w:val="009E3B1E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uiPriority w:val="99"/>
    <w:rsid w:val="009E3B1E"/>
    <w:pPr>
      <w:widowControl w:val="0"/>
      <w:autoSpaceDE w:val="0"/>
      <w:autoSpaceDN w:val="0"/>
      <w:adjustRightInd w:val="0"/>
      <w:spacing w:line="322" w:lineRule="exact"/>
      <w:ind w:firstLine="547"/>
      <w:jc w:val="both"/>
    </w:pPr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rsid w:val="009E3B1E"/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Основной текст Знак"/>
    <w:basedOn w:val="a0"/>
    <w:link w:val="a3"/>
    <w:rsid w:val="009E3B1E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Normal (Web)"/>
    <w:basedOn w:val="a"/>
    <w:uiPriority w:val="99"/>
    <w:unhideWhenUsed/>
    <w:rsid w:val="007D611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693E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1">
    <w:name w:val="Font Style41"/>
    <w:basedOn w:val="a0"/>
    <w:uiPriority w:val="99"/>
    <w:rsid w:val="009E3B1E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uiPriority w:val="99"/>
    <w:rsid w:val="009E3B1E"/>
    <w:pPr>
      <w:widowControl w:val="0"/>
      <w:autoSpaceDE w:val="0"/>
      <w:autoSpaceDN w:val="0"/>
      <w:adjustRightInd w:val="0"/>
      <w:spacing w:line="322" w:lineRule="exact"/>
      <w:ind w:firstLine="547"/>
      <w:jc w:val="both"/>
    </w:pPr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rsid w:val="009E3B1E"/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Основной текст Знак"/>
    <w:basedOn w:val="a0"/>
    <w:link w:val="a3"/>
    <w:rsid w:val="009E3B1E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Normal (Web)"/>
    <w:basedOn w:val="a"/>
    <w:uiPriority w:val="99"/>
    <w:unhideWhenUsed/>
    <w:rsid w:val="007D611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693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7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9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99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71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2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1070</Words>
  <Characters>6101</Characters>
  <Application>Microsoft Macintosh Word</Application>
  <DocSecurity>0</DocSecurity>
  <Lines>50</Lines>
  <Paragraphs>14</Paragraphs>
  <ScaleCrop>false</ScaleCrop>
  <Company/>
  <LinksUpToDate>false</LinksUpToDate>
  <CharactersWithSpaces>7157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 Lapushka</dc:creator>
  <cp:keywords/>
  <dc:description/>
  <cp:lastModifiedBy>Anya Lapushka</cp:lastModifiedBy>
  <cp:revision>9</cp:revision>
  <dcterms:created xsi:type="dcterms:W3CDTF">2018-04-24T17:52:00Z</dcterms:created>
  <dcterms:modified xsi:type="dcterms:W3CDTF">2018-05-07T08:16:00Z</dcterms:modified>
</cp:coreProperties>
</file>