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E7479" w14:textId="72F2026E" w:rsidR="006C5D07" w:rsidRDefault="00EF6B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А.Э. Усатова</w:t>
      </w:r>
    </w:p>
    <w:p w14:paraId="0D76FF6E" w14:textId="77777777" w:rsidR="00FD3CA1" w:rsidRDefault="00FD3CA1">
      <w:pPr>
        <w:rPr>
          <w:rFonts w:ascii="Times New Roman" w:hAnsi="Times New Roman" w:cs="Times New Roman"/>
          <w:b/>
          <w:sz w:val="28"/>
          <w:szCs w:val="28"/>
        </w:rPr>
      </w:pPr>
    </w:p>
    <w:p w14:paraId="2931DEA7" w14:textId="77777777" w:rsidR="00EF6B2D" w:rsidRPr="00EF6B2D" w:rsidRDefault="00EF6B2D">
      <w:pPr>
        <w:rPr>
          <w:rFonts w:ascii="Times New Roman" w:hAnsi="Times New Roman" w:cs="Times New Roman"/>
          <w:b/>
          <w:sz w:val="28"/>
          <w:szCs w:val="28"/>
        </w:rPr>
      </w:pPr>
      <w:r w:rsidRPr="00EF6B2D">
        <w:rPr>
          <w:rFonts w:ascii="Times New Roman" w:hAnsi="Times New Roman" w:cs="Times New Roman"/>
          <w:b/>
          <w:sz w:val="28"/>
          <w:szCs w:val="28"/>
        </w:rPr>
        <w:t>ПЕРСПЕКТИВЫ РАЗВИТИЯ ЗЕЛЕНОЙ ХИМИИ В РОССИИ</w:t>
      </w:r>
    </w:p>
    <w:p w14:paraId="79376F47" w14:textId="77777777" w:rsidR="00FD3CA1" w:rsidRDefault="00FD3CA1" w:rsidP="00FD3C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4E2FD" w14:textId="77777777" w:rsidR="00FD3CA1" w:rsidRDefault="00FD3CA1" w:rsidP="00FD3C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Зеленая химия – новый подход в химической науке. С помощью внедрения в производство принципов «зеленой химии» можно обеспечить более безопасное выполнение производственных процессов для получения необходимого результата деятельности.</w:t>
      </w:r>
    </w:p>
    <w:p w14:paraId="5C74E8D6" w14:textId="77777777" w:rsidR="00FD3CA1" w:rsidRDefault="00FD3CA1" w:rsidP="00FD3C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154D49" w14:textId="77777777" w:rsidR="00FD3CA1" w:rsidRDefault="00FD3CA1" w:rsidP="00FD3CA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CA1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FD3CA1">
        <w:rPr>
          <w:rFonts w:ascii="Times New Roman" w:hAnsi="Times New Roman" w:cs="Times New Roman"/>
          <w:i/>
          <w:sz w:val="28"/>
          <w:szCs w:val="28"/>
        </w:rPr>
        <w:t xml:space="preserve"> зеленая химия, перспективы, принципы зеленой химии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2842A072" w14:textId="77777777" w:rsidR="00FD3CA1" w:rsidRPr="00FD3CA1" w:rsidRDefault="00FD3CA1" w:rsidP="00EF6B2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F11EE5D" w14:textId="77777777" w:rsidR="00EF6B2D" w:rsidRPr="001E73D5" w:rsidRDefault="00EF6B2D" w:rsidP="00EF6B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«Зеленая химия» - направление в науке, которое является сравнительно молодым. Оно начало развиваться с 90-х годов 20 века. Само научное направление – узконаправленная отрасль. Производство данной отрасли не оказывает </w:t>
      </w:r>
      <w:r w:rsidR="00A441CA">
        <w:rPr>
          <w:rFonts w:ascii="Times New Roman" w:hAnsi="Times New Roman" w:cs="Times New Roman"/>
          <w:sz w:val="28"/>
          <w:szCs w:val="28"/>
        </w:rPr>
        <w:t xml:space="preserve">пагубного воздействия на внешнюю среду. Если рассматривать в широко направленном формате, то зеленая химия представляет собой совершенно новую технологию, имеющую инновационный подход ко всему процессу производства. В ее основе лежат не только утилитарные, но и </w:t>
      </w:r>
      <w:r w:rsidR="00A441CA" w:rsidRPr="001E73D5">
        <w:rPr>
          <w:rFonts w:ascii="Times New Roman" w:hAnsi="Times New Roman" w:cs="Times New Roman"/>
          <w:sz w:val="28"/>
          <w:szCs w:val="28"/>
        </w:rPr>
        <w:t>гуманитарные позиции нужд человека</w:t>
      </w:r>
      <w:r w:rsidR="00A441CA" w:rsidRPr="001E73D5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A441CA" w:rsidRPr="001E73D5">
        <w:rPr>
          <w:rFonts w:ascii="Times New Roman" w:hAnsi="Times New Roman" w:cs="Times New Roman"/>
          <w:sz w:val="28"/>
          <w:szCs w:val="28"/>
        </w:rPr>
        <w:t>.</w:t>
      </w:r>
    </w:p>
    <w:p w14:paraId="0DF21B10" w14:textId="77777777" w:rsidR="001E73D5" w:rsidRDefault="00A441CA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3D5">
        <w:rPr>
          <w:rFonts w:ascii="Times New Roman" w:hAnsi="Times New Roman" w:cs="Times New Roman"/>
          <w:sz w:val="28"/>
          <w:szCs w:val="28"/>
        </w:rPr>
        <w:t>Стоит отметить,</w:t>
      </w:r>
      <w:r w:rsidR="001E73D5">
        <w:rPr>
          <w:rFonts w:ascii="Times New Roman" w:hAnsi="Times New Roman" w:cs="Times New Roman"/>
          <w:sz w:val="28"/>
          <w:szCs w:val="28"/>
        </w:rPr>
        <w:t xml:space="preserve"> что мнение относительно проводимых исследований «с точки зрения «зеленой химии» может оказаться полезным в чисто научном плане. Очень часто изменение системы взглядов позволяет ученым увидеть собственные исследования с другой стороны и открыть новые возможности, что приносить пользу науке в целом.</w:t>
      </w:r>
    </w:p>
    <w:p w14:paraId="1C04EDE9" w14:textId="77777777" w:rsidR="00351D42" w:rsidRPr="001E73D5" w:rsidRDefault="001E73D5" w:rsidP="0035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«зеленой химии» относится любое усовершенствование химических процессов, которое оказывает положительное влияние на окружающую среду. Так, учеными П.Т. Анастасом и Дж. С. Уорнером в книге «Зеленая </w:t>
      </w:r>
      <w:r>
        <w:rPr>
          <w:rFonts w:ascii="Times New Roman" w:hAnsi="Times New Roman" w:cs="Times New Roman"/>
          <w:sz w:val="28"/>
          <w:szCs w:val="28"/>
        </w:rPr>
        <w:lastRenderedPageBreak/>
        <w:t>химия: теория и практика»</w:t>
      </w:r>
      <w:r w:rsidR="00351D42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были сформулированы 12 принципов «зеленой химии», на которые стоит обратить внимание исследовател</w:t>
      </w:r>
      <w:r w:rsidR="00351D42">
        <w:rPr>
          <w:rFonts w:ascii="Times New Roman" w:hAnsi="Times New Roman" w:cs="Times New Roman"/>
          <w:sz w:val="28"/>
          <w:szCs w:val="28"/>
        </w:rPr>
        <w:t>ям, работающим в данной области:</w:t>
      </w:r>
    </w:p>
    <w:p w14:paraId="0427C6DC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Лучше предотвратить выброс загрязнений, чем потом от них избавляться.</w:t>
      </w:r>
    </w:p>
    <w:p w14:paraId="050496C7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Синтез следует планировать так, чтобы максимальное количество использованных материалов вошли в конечный продукт.</w:t>
      </w:r>
    </w:p>
    <w:p w14:paraId="1C191441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 xml:space="preserve">Следует планировать методы синтеза так, чтобы реагентами и конечными продуктами служили вещества, которые </w:t>
      </w:r>
      <w:proofErr w:type="spellStart"/>
      <w:r w:rsidRPr="00351D42">
        <w:rPr>
          <w:rFonts w:ascii="Times New Roman" w:hAnsi="Times New Roman" w:cs="Times New Roman"/>
          <w:sz w:val="28"/>
          <w:szCs w:val="28"/>
        </w:rPr>
        <w:t>малотоксичны</w:t>
      </w:r>
      <w:proofErr w:type="spellEnd"/>
      <w:r w:rsidRPr="00351D42">
        <w:rPr>
          <w:rFonts w:ascii="Times New Roman" w:hAnsi="Times New Roman" w:cs="Times New Roman"/>
          <w:sz w:val="28"/>
          <w:szCs w:val="28"/>
        </w:rPr>
        <w:t xml:space="preserve"> или вовсе нетоксичны для человека и природы.</w:t>
      </w:r>
    </w:p>
    <w:p w14:paraId="092AD1CA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Среди целевых химических продуктов следует выбирать такие, которые наряду с требуемыми свойствами обладают максимально низкой токсичностью.</w:t>
      </w:r>
    </w:p>
    <w:p w14:paraId="4ABEF37F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 xml:space="preserve">Необходимо по возможности избегать использования в синтезе вспомогательных веществ (растворителей, </w:t>
      </w:r>
      <w:proofErr w:type="spellStart"/>
      <w:r w:rsidRPr="00351D42">
        <w:rPr>
          <w:rFonts w:ascii="Times New Roman" w:hAnsi="Times New Roman" w:cs="Times New Roman"/>
          <w:sz w:val="28"/>
          <w:szCs w:val="28"/>
        </w:rPr>
        <w:t>экстрагентов</w:t>
      </w:r>
      <w:proofErr w:type="spellEnd"/>
      <w:r w:rsidRPr="00351D42">
        <w:rPr>
          <w:rFonts w:ascii="Times New Roman" w:hAnsi="Times New Roman" w:cs="Times New Roman"/>
          <w:sz w:val="28"/>
          <w:szCs w:val="28"/>
        </w:rPr>
        <w:t xml:space="preserve"> и др.) или выбирать безвредные.</w:t>
      </w:r>
    </w:p>
    <w:p w14:paraId="1A90230F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При планировании синтеза нужно учитывать экономические и экологические последствия производства энергии, необходимой для проведения химического процесса, и стремиться к их минимизации. Следует стремиться проводить синтез при температуре окружающей среды и нормальном давлении.</w:t>
      </w:r>
    </w:p>
    <w:p w14:paraId="269DBAB6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Следует использовать возобновляемое сырье там, где это технически и экономически обосновано.</w:t>
      </w:r>
    </w:p>
    <w:p w14:paraId="0C109DCE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Необходимо сокращать число стадий процесса (для этого избегать при синтезе стадий блокирования групп, введения-снятия защиты, временной модификации физико-химических процессов).</w:t>
      </w:r>
    </w:p>
    <w:p w14:paraId="74829876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lastRenderedPageBreak/>
        <w:t>Каталитические реагенты (по возможности максимально селективные) предпочтительны по сравнению со стехиометрическими.</w:t>
      </w:r>
    </w:p>
    <w:p w14:paraId="511FE2A6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Химические продукты желательно применять такие, чтобы по окончании нужды в них они не сохранялись в окружающей среде, а разлагались до безопасных веществ.</w:t>
      </w:r>
    </w:p>
    <w:p w14:paraId="4F46D6D7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Аналитические методики следует развивать так, чтобы в режиме реального времени обеспечивать мониторинг образования продуктов реакции, среди которых могут оказаться опасные.</w:t>
      </w:r>
    </w:p>
    <w:p w14:paraId="6BACDC75" w14:textId="77777777" w:rsidR="00A441CA" w:rsidRPr="00351D42" w:rsidRDefault="00A441CA" w:rsidP="00351D4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Вещества, используемые в химических процессах, следует выбирать так, чтобы свести к минимуму возможные аварии, включая разливы, взрывы и пожары.</w:t>
      </w:r>
    </w:p>
    <w:p w14:paraId="619252FD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>, которые находятся в компетенции «зеленой химии» можно разделить на 2 направления, представленные на рисунке 1.</w:t>
      </w:r>
    </w:p>
    <w:p w14:paraId="45868FB3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A7EE6" wp14:editId="4D93215C">
                <wp:simplePos x="0" y="0"/>
                <wp:positionH relativeFrom="column">
                  <wp:posOffset>1567815</wp:posOffset>
                </wp:positionH>
                <wp:positionV relativeFrom="paragraph">
                  <wp:posOffset>194310</wp:posOffset>
                </wp:positionV>
                <wp:extent cx="3067050" cy="742950"/>
                <wp:effectExtent l="0" t="0" r="1905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742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77680" w14:textId="77777777" w:rsidR="00351D42" w:rsidRPr="00351D42" w:rsidRDefault="00351D42" w:rsidP="00351D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Проблемы зеленой химии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6A7EE6" id="Овал 1" o:spid="_x0000_s1026" style="position:absolute;left:0;text-align:left;margin-left:123.45pt;margin-top:15.3pt;width:241.5pt;height:5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" fillcolor="white [3201]" strokecolor="black [3200]" strokeweight="2pt">
                <v:textbox>
                  <w:txbxContent>
                    <w:p w14:paraId="3DE77680" w14:textId="77777777" w:rsidR="00351D42" w:rsidRPr="00351D42" w:rsidRDefault="00351D42" w:rsidP="00351D4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Проблемы зеленой химии</w:t>
                      </w:r>
                    </w:p>
                  </w:txbxContent>
                </v:textbox>
              </v:oval>
            </w:pict>
          </mc:Fallback>
        </mc:AlternateContent>
      </w:r>
    </w:p>
    <w:p w14:paraId="56438D0F" w14:textId="77777777" w:rsidR="00351D42" w:rsidRP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8759C7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B8C259E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739E2A" wp14:editId="0E877FA3">
                <wp:simplePos x="0" y="0"/>
                <wp:positionH relativeFrom="column">
                  <wp:posOffset>2939415</wp:posOffset>
                </wp:positionH>
                <wp:positionV relativeFrom="paragraph">
                  <wp:posOffset>17145</wp:posOffset>
                </wp:positionV>
                <wp:extent cx="1562100" cy="590550"/>
                <wp:effectExtent l="0" t="0" r="76200" b="762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926A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31.45pt;margin-top:1.35pt;width:123pt;height:4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38438A" wp14:editId="2C83EF3C">
                <wp:simplePos x="0" y="0"/>
                <wp:positionH relativeFrom="column">
                  <wp:posOffset>1053465</wp:posOffset>
                </wp:positionH>
                <wp:positionV relativeFrom="paragraph">
                  <wp:posOffset>17145</wp:posOffset>
                </wp:positionV>
                <wp:extent cx="1885950" cy="485775"/>
                <wp:effectExtent l="38100" t="0" r="19050" b="857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5950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147458" id="Прямая со стрелкой 6" o:spid="_x0000_s1026" type="#_x0000_t32" style="position:absolute;margin-left:82.95pt;margin-top:1.35pt;width:148.5pt;height:38.2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" strokecolor="black [3040]">
                <v:stroke endarrow="open"/>
              </v:shape>
            </w:pict>
          </mc:Fallback>
        </mc:AlternateContent>
      </w:r>
    </w:p>
    <w:p w14:paraId="4A8C2831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7D8C10" wp14:editId="577335A7">
                <wp:simplePos x="0" y="0"/>
                <wp:positionH relativeFrom="column">
                  <wp:posOffset>3034665</wp:posOffset>
                </wp:positionH>
                <wp:positionV relativeFrom="paragraph">
                  <wp:posOffset>300990</wp:posOffset>
                </wp:positionV>
                <wp:extent cx="3067050" cy="2447925"/>
                <wp:effectExtent l="0" t="0" r="19050" b="285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2447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4E396" w14:textId="77777777" w:rsidR="00351D42" w:rsidRPr="00351D42" w:rsidRDefault="00351D42" w:rsidP="00351D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51D42">
                              <w:rPr>
                                <w:rFonts w:ascii="Times New Roman" w:hAnsi="Times New Roman" w:cs="Times New Roman"/>
                              </w:rPr>
                              <w:t>Разработка новых промышленных процессов, которые бы смогли позволить обойтись без экологически опасных продуктов</w:t>
                            </w:r>
                          </w:p>
                          <w:p w14:paraId="73DBD585" w14:textId="77777777" w:rsidR="00351D42" w:rsidRPr="00351D42" w:rsidRDefault="00351D42" w:rsidP="00351D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7D8C10" id="Овал 5" o:spid="_x0000_s1027" style="position:absolute;left:0;text-align:left;margin-left:238.95pt;margin-top:23.7pt;width:241.5pt;height:192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" fillcolor="white [3201]" strokecolor="black [3200]" strokeweight="2pt">
                <v:textbox>
                  <w:txbxContent>
                    <w:p w14:paraId="3E44E396" w14:textId="77777777" w:rsidR="00351D42" w:rsidRPr="00351D42" w:rsidRDefault="00351D42" w:rsidP="00351D4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51D42">
                        <w:rPr>
                          <w:rFonts w:ascii="Times New Roman" w:hAnsi="Times New Roman" w:cs="Times New Roman"/>
                        </w:rPr>
                        <w:t>Разработка новых промышленных процессов, которые бы смогли позволить обойтись без экологически опасных продуктов</w:t>
                      </w:r>
                    </w:p>
                    <w:p w14:paraId="73DBD585" w14:textId="77777777" w:rsidR="00351D42" w:rsidRPr="00351D42" w:rsidRDefault="00351D42" w:rsidP="00351D4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DE1A76" wp14:editId="58AA160E">
                <wp:simplePos x="0" y="0"/>
                <wp:positionH relativeFrom="column">
                  <wp:posOffset>-356235</wp:posOffset>
                </wp:positionH>
                <wp:positionV relativeFrom="paragraph">
                  <wp:posOffset>196215</wp:posOffset>
                </wp:positionV>
                <wp:extent cx="3067050" cy="24479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2447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5834E5" w14:textId="77777777" w:rsidR="00351D42" w:rsidRPr="00351D42" w:rsidRDefault="00351D42" w:rsidP="00351D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51D42">
                              <w:rPr>
                                <w:rFonts w:ascii="Times New Roman" w:hAnsi="Times New Roman" w:cs="Times New Roman"/>
                              </w:rPr>
                              <w:t>Переработка, утилизация, уничтожение экологически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опасных побочных и отработанных продуктов химической и другой промышленности для ликвидации экологической опасности, снижения ее величин.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DE1A76" id="Овал 3" o:spid="_x0000_s1028" style="position:absolute;left:0;text-align:left;margin-left:-28.05pt;margin-top:15.45pt;width:241.5pt;height:19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" fillcolor="white [3201]" strokecolor="black [3200]" strokeweight="2pt">
                <v:textbox>
                  <w:txbxContent>
                    <w:p w14:paraId="055834E5" w14:textId="77777777" w:rsidR="00351D42" w:rsidRPr="00351D42" w:rsidRDefault="00351D42" w:rsidP="00351D4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51D42">
                        <w:rPr>
                          <w:rFonts w:ascii="Times New Roman" w:hAnsi="Times New Roman" w:cs="Times New Roman"/>
                        </w:rPr>
                        <w:t>Переработка, утилизация, уничтожение экологически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опасных побочных и отработанных продуктов химической и другой промышленности для ликвидации экологической опасности, снижения ее величин.</w:t>
                      </w:r>
                    </w:p>
                  </w:txbxContent>
                </v:textbox>
              </v:oval>
            </w:pict>
          </mc:Fallback>
        </mc:AlternateContent>
      </w:r>
    </w:p>
    <w:p w14:paraId="7DEEBB23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8E17AA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82EA89A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06FF9A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48880C0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3C01C5E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C0D1B17" w14:textId="77777777" w:rsid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D50C22" w14:textId="77777777" w:rsidR="00351D42" w:rsidRP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F58D4" w14:textId="77777777" w:rsidR="00351D42" w:rsidRPr="00351D42" w:rsidRDefault="00351D42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D42">
        <w:rPr>
          <w:rFonts w:ascii="Times New Roman" w:hAnsi="Times New Roman" w:cs="Times New Roman"/>
          <w:sz w:val="28"/>
          <w:szCs w:val="28"/>
        </w:rPr>
        <w:t>Рис. 1 – Проблемы «зеленой химии»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351D42">
        <w:rPr>
          <w:rFonts w:ascii="Times New Roman" w:hAnsi="Times New Roman" w:cs="Times New Roman"/>
          <w:sz w:val="28"/>
          <w:szCs w:val="28"/>
        </w:rPr>
        <w:t>.</w:t>
      </w:r>
    </w:p>
    <w:p w14:paraId="063FAD1D" w14:textId="77777777" w:rsidR="00A441CA" w:rsidRPr="00527F63" w:rsidRDefault="00527F63" w:rsidP="00A441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lastRenderedPageBreak/>
        <w:t>Зеленая химия является другим подходом к химии. Суть его заключается в переходе от переработки загрязнений к созданию иных химических процессов производства. То есть происходит смена не только технологии, но и уменьшение числа стадий производства, что приводит к сокращению объемов используемой энергии. Происходит повсеместный отказ от использования вредных веществ и создание идеального процесса для получения необходимого вещества, который является безвредным на всех стадиях производства.</w:t>
      </w:r>
    </w:p>
    <w:p w14:paraId="53E0DAD2" w14:textId="77777777" w:rsidR="00A441CA" w:rsidRPr="00527F63" w:rsidRDefault="00527F63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t xml:space="preserve">В последние годы в России широко обсуждаются возможности развития «зеленого» производства в химии. Так, в ноябре 2018 года  </w:t>
      </w:r>
      <w:r w:rsidR="00A441CA" w:rsidRPr="00527F63">
        <w:rPr>
          <w:rFonts w:ascii="Times New Roman" w:hAnsi="Times New Roman" w:cs="Times New Roman"/>
          <w:sz w:val="28"/>
          <w:szCs w:val="28"/>
        </w:rPr>
        <w:t>ФГУП «НТЦ «</w:t>
      </w:r>
      <w:proofErr w:type="spellStart"/>
      <w:r w:rsidR="00A441CA" w:rsidRPr="00527F63">
        <w:rPr>
          <w:rFonts w:ascii="Times New Roman" w:hAnsi="Times New Roman" w:cs="Times New Roman"/>
          <w:sz w:val="28"/>
          <w:szCs w:val="28"/>
        </w:rPr>
        <w:t>Химвест</w:t>
      </w:r>
      <w:r w:rsidRPr="00527F63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A441CA" w:rsidRPr="00527F63">
        <w:rPr>
          <w:rFonts w:ascii="Times New Roman" w:hAnsi="Times New Roman" w:cs="Times New Roman"/>
          <w:sz w:val="28"/>
          <w:szCs w:val="28"/>
        </w:rPr>
        <w:t>» Минпромторга России на полях выставки «</w:t>
      </w:r>
      <w:proofErr w:type="spellStart"/>
      <w:r w:rsidR="00A441CA" w:rsidRPr="00527F63">
        <w:rPr>
          <w:rFonts w:ascii="Times New Roman" w:hAnsi="Times New Roman" w:cs="Times New Roman"/>
          <w:sz w:val="28"/>
          <w:szCs w:val="28"/>
        </w:rPr>
        <w:t>ГРИНТЕХэкспо</w:t>
      </w:r>
      <w:proofErr w:type="spellEnd"/>
      <w:r w:rsidR="00A441CA" w:rsidRPr="00527F63">
        <w:rPr>
          <w:rFonts w:ascii="Times New Roman" w:hAnsi="Times New Roman" w:cs="Times New Roman"/>
          <w:sz w:val="28"/>
          <w:szCs w:val="28"/>
        </w:rPr>
        <w:t xml:space="preserve">» </w:t>
      </w:r>
      <w:r w:rsidRPr="00527F63">
        <w:rPr>
          <w:rFonts w:ascii="Times New Roman" w:hAnsi="Times New Roman" w:cs="Times New Roman"/>
          <w:sz w:val="28"/>
          <w:szCs w:val="28"/>
        </w:rPr>
        <w:t>был проведен</w:t>
      </w:r>
      <w:r w:rsidR="00A441CA" w:rsidRPr="00527F63">
        <w:rPr>
          <w:rFonts w:ascii="Times New Roman" w:hAnsi="Times New Roman" w:cs="Times New Roman"/>
          <w:sz w:val="28"/>
          <w:szCs w:val="28"/>
        </w:rPr>
        <w:t xml:space="preserve"> бизнес-коучинг «зелёные» технологии в химической отрасли».</w:t>
      </w:r>
    </w:p>
    <w:p w14:paraId="74378759" w14:textId="77777777" w:rsidR="00527F63" w:rsidRPr="00527F63" w:rsidRDefault="00527F63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t>Модерировали дискуссию Игорь Ляшков, заместитель директора ФГУП «НТЦ «</w:t>
      </w:r>
      <w:proofErr w:type="spellStart"/>
      <w:r w:rsidRPr="00527F63">
        <w:rPr>
          <w:rFonts w:ascii="Times New Roman" w:hAnsi="Times New Roman" w:cs="Times New Roman"/>
          <w:sz w:val="28"/>
          <w:szCs w:val="28"/>
        </w:rPr>
        <w:t>Химвест</w:t>
      </w:r>
      <w:proofErr w:type="spellEnd"/>
      <w:r w:rsidRPr="00527F63">
        <w:rPr>
          <w:rFonts w:ascii="Times New Roman" w:hAnsi="Times New Roman" w:cs="Times New Roman"/>
          <w:sz w:val="28"/>
          <w:szCs w:val="28"/>
        </w:rPr>
        <w:t>» Минпромторга России и Мария Иванова, вице-президент Российского Союза Химиков.</w:t>
      </w:r>
    </w:p>
    <w:p w14:paraId="1150521A" w14:textId="77777777" w:rsidR="00527F63" w:rsidRPr="00527F63" w:rsidRDefault="00527F63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t>Проведение химических процессов в соответствии с принципами «Зелёной химии» рассматривается прогрессивным сообществом с той точки зрения, когда в химической промышленности вместо задачи – произвести как можно больше – на первый план выдвигается приоритет: выпускать ровно столько, сколько необходимо, на основе энерго- и ресурсосберегающих технологий с минимальным экологическим и социальным риском.</w:t>
      </w:r>
    </w:p>
    <w:p w14:paraId="516A7128" w14:textId="77777777" w:rsidR="00527F63" w:rsidRPr="00527F63" w:rsidRDefault="00527F63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t>Как отметила Мария Иванова, вице-президент Российского Союза Химиков: «Прошедший «БИЗНЕС-коучинг «Зелёные технологии в химической отрасли» – это отличная возможность обмена экспертным мнением по перспективам развития «зелёной химии» в Российской Федерации».</w:t>
      </w:r>
    </w:p>
    <w:p w14:paraId="7B83F0D5" w14:textId="77777777" w:rsidR="00527F63" w:rsidRPr="00527F63" w:rsidRDefault="00527F63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t xml:space="preserve">По результатам дискуссий в процессе обсуждений сделаны выводы по перечню и значимости мер, необходимых для перехода химической отрасли </w:t>
      </w:r>
      <w:r w:rsidRPr="00527F63">
        <w:rPr>
          <w:rFonts w:ascii="Times New Roman" w:hAnsi="Times New Roman" w:cs="Times New Roman"/>
          <w:sz w:val="28"/>
          <w:szCs w:val="28"/>
        </w:rPr>
        <w:lastRenderedPageBreak/>
        <w:t>к экономике замкнутого цикла, развитию безотходного производства и применению наилучших достижений в области «зелёной химии».</w:t>
      </w:r>
    </w:p>
    <w:p w14:paraId="0FBB0B66" w14:textId="77777777" w:rsidR="00527F63" w:rsidRPr="00527F63" w:rsidRDefault="00527F63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t>В связи с чем было сформировано общее мнение:</w:t>
      </w:r>
    </w:p>
    <w:p w14:paraId="15B110D0" w14:textId="77777777" w:rsidR="00527F63" w:rsidRPr="00527F63" w:rsidRDefault="00527F63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t>1. О необходимости внесения дополнений и изменений в существующую нормативно-правовую базу для успешного продвижения и реализации наилучших доступных технологий (НДТ) как в «Зеленой химии», так и в целом в химической промышленности.</w:t>
      </w:r>
    </w:p>
    <w:p w14:paraId="44DEBD59" w14:textId="77777777" w:rsidR="00527F63" w:rsidRPr="00527F63" w:rsidRDefault="00527F63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t>2. О необходимости развития малотоннажной химии, которая способствует продвижению «Зеленой химии» и экономике замкнутого цикла, помогает, ввиду грамотно подобранных катализаторов, особо чистых веществ, реагентов, правильно реализовывать данную систему.</w:t>
      </w:r>
    </w:p>
    <w:p w14:paraId="3012EB9B" w14:textId="77777777" w:rsidR="00527F63" w:rsidRPr="00527F63" w:rsidRDefault="00527F63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63">
        <w:rPr>
          <w:rFonts w:ascii="Times New Roman" w:hAnsi="Times New Roman" w:cs="Times New Roman"/>
          <w:sz w:val="28"/>
          <w:szCs w:val="28"/>
        </w:rPr>
        <w:t>3. О необходимости подключения научного сообщества при внедрении бизнесом принципов «Зеленой химии» на своих предприятиях, для интеграции научных разработок в реальный производственный процесс</w:t>
      </w:r>
      <w:r w:rsidRPr="00527F63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527F63">
        <w:rPr>
          <w:rFonts w:ascii="Times New Roman" w:hAnsi="Times New Roman" w:cs="Times New Roman"/>
          <w:sz w:val="28"/>
          <w:szCs w:val="28"/>
        </w:rPr>
        <w:t>.</w:t>
      </w:r>
    </w:p>
    <w:p w14:paraId="60E55ED7" w14:textId="77777777" w:rsidR="00527F63" w:rsidRDefault="00351D42" w:rsidP="00527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Также, стоит отметить, что с 16.09.2019 по 19.09.2019 в Москве пройдет </w:t>
      </w:r>
      <w:r w:rsidR="00AA3FA1">
        <w:rPr>
          <w:rFonts w:ascii="Times New Roman" w:hAnsi="Times New Roman" w:cs="Times New Roman"/>
          <w:sz w:val="28"/>
          <w:szCs w:val="28"/>
        </w:rPr>
        <w:t xml:space="preserve">«Зеленая химия 2019» - </w:t>
      </w:r>
      <w:r>
        <w:rPr>
          <w:rFonts w:ascii="Times New Roman" w:hAnsi="Times New Roman" w:cs="Times New Roman"/>
          <w:sz w:val="28"/>
          <w:szCs w:val="28"/>
        </w:rPr>
        <w:t>международная выставка химической промышленности и науки.</w:t>
      </w:r>
      <w:r w:rsidRPr="00527F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44D86" w14:textId="77777777" w:rsidR="00AA3FA1" w:rsidRPr="00AA3FA1" w:rsidRDefault="00AA3F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FA1">
        <w:rPr>
          <w:rFonts w:ascii="Times New Roman" w:hAnsi="Times New Roman" w:cs="Times New Roman"/>
          <w:sz w:val="28"/>
          <w:szCs w:val="28"/>
        </w:rPr>
        <w:t>Экспонируемые продукты:</w:t>
      </w:r>
    </w:p>
    <w:p w14:paraId="3ACEEB57" w14:textId="77777777" w:rsidR="00AA3FA1" w:rsidRPr="00AA3FA1" w:rsidRDefault="00AA3FA1" w:rsidP="00AA3FA1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FA1">
        <w:rPr>
          <w:rFonts w:ascii="Times New Roman" w:hAnsi="Times New Roman" w:cs="Times New Roman"/>
          <w:sz w:val="28"/>
          <w:szCs w:val="28"/>
        </w:rPr>
        <w:t>Химические технологии, научные исследования, новые материалы</w:t>
      </w:r>
    </w:p>
    <w:p w14:paraId="2F274465" w14:textId="77777777" w:rsidR="00AA3FA1" w:rsidRPr="00AA3FA1" w:rsidRDefault="00AA3FA1" w:rsidP="00AA3FA1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FA1">
        <w:rPr>
          <w:rFonts w:ascii="Times New Roman" w:hAnsi="Times New Roman" w:cs="Times New Roman"/>
          <w:sz w:val="28"/>
          <w:szCs w:val="28"/>
        </w:rPr>
        <w:t>Промышленная биотехнология в медицинской, фармацевтической, пищевой, бумажной, текстильной промышленности, в сельском хозяйстве и энергетике</w:t>
      </w:r>
    </w:p>
    <w:p w14:paraId="10779DBA" w14:textId="77777777" w:rsidR="00AA3FA1" w:rsidRPr="00AA3FA1" w:rsidRDefault="00AA3FA1" w:rsidP="00AA3FA1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FA1">
        <w:rPr>
          <w:rFonts w:ascii="Times New Roman" w:hAnsi="Times New Roman" w:cs="Times New Roman"/>
          <w:sz w:val="28"/>
          <w:szCs w:val="28"/>
        </w:rPr>
        <w:t>Водоподготовка и водоочистка: системы и технологии</w:t>
      </w:r>
    </w:p>
    <w:p w14:paraId="57EAA38A" w14:textId="77777777" w:rsidR="00AA3FA1" w:rsidRPr="00FD3CA1" w:rsidRDefault="00AA3FA1" w:rsidP="00AA3FA1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A1">
        <w:rPr>
          <w:rFonts w:ascii="Times New Roman" w:hAnsi="Times New Roman" w:cs="Times New Roman"/>
          <w:sz w:val="28"/>
          <w:szCs w:val="28"/>
        </w:rPr>
        <w:t>Химическая безопасность</w:t>
      </w:r>
      <w:r w:rsidRPr="00FD3CA1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FD3CA1">
        <w:rPr>
          <w:rFonts w:ascii="Times New Roman" w:hAnsi="Times New Roman" w:cs="Times New Roman"/>
          <w:sz w:val="28"/>
          <w:szCs w:val="28"/>
        </w:rPr>
        <w:t>.</w:t>
      </w:r>
    </w:p>
    <w:p w14:paraId="5F90BD19" w14:textId="77777777" w:rsidR="00AA3FA1" w:rsidRPr="00FD3CA1" w:rsidRDefault="00AA3F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CA1">
        <w:rPr>
          <w:rFonts w:ascii="Times New Roman" w:hAnsi="Times New Roman" w:cs="Times New Roman"/>
          <w:sz w:val="28"/>
          <w:szCs w:val="28"/>
        </w:rPr>
        <w:t xml:space="preserve">2019 год </w:t>
      </w: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ООН провозгласила Международным годом Периодической таблицы химических элементов, созданной 150 лет назад великим русским </w:t>
      </w: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ученым Дмитрием Менделеевым. Партнером в реализации этой инициативы выбрали группу «ФосАгро», которая на протяжении многих лет плодотворно сотрудничает с ЮНЕСКО в области научных исследований, направленных на повышение экологической и продовольственной безопасности, достижение целей устойчивого развития.</w:t>
      </w:r>
    </w:p>
    <w:p w14:paraId="4EB34B5D" w14:textId="77777777" w:rsidR="00AA3FA1" w:rsidRPr="00FD3CA1" w:rsidRDefault="00AA3F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В состав «ФосАгро» входит единственный в России и ведущий в мире профильный научно-исследовательский институт по удобрениям и агрохимикатам, который де-факто создал в России отрасль минеральных удобрений и сейчас генерирует инновационные решения, позволяющие российским производителям удобрений успешно конкурировать во всех уголках нашей планеты.</w:t>
      </w:r>
    </w:p>
    <w:p w14:paraId="4F5EFC1C" w14:textId="77777777" w:rsidR="00AA3FA1" w:rsidRPr="00FD3CA1" w:rsidRDefault="00AA3F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прошлом году «ФосАгро» совместно с Продовольственной и сельскохозяйственной организацией ООН запустили проект по защите почв</w:t>
      </w:r>
      <w:r w:rsidRPr="00FD3CA1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footnoteReference w:id="6"/>
      </w: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9FAA966" w14:textId="77777777" w:rsidR="00AA3FA1" w:rsidRPr="00FD3CA1" w:rsidRDefault="00AA3F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«зеленая химия» в России является довольно перспективным научным направлением. Ученые исследуют возможности сохранения природной среды, снижения негативного воздействия на нее. Россия активно развивает данное направление и на международном уровне, взаимодействует с международными организациями, способствует становлению нового направления в химической отрасли. «Зеленая химия» позволяет </w:t>
      </w:r>
      <w:r w:rsidR="00FD3CA1"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отобрать только те производственные процессы, которые могут защитить окружающую природу от пагубного воздействия данного производства.</w:t>
      </w:r>
    </w:p>
    <w:p w14:paraId="70415EC1" w14:textId="77777777" w:rsidR="00FD3CA1" w:rsidRDefault="00FD3C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16DD14DE" w14:textId="77777777" w:rsidR="00FD3CA1" w:rsidRDefault="00FD3C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3A763AC7" w14:textId="77777777" w:rsidR="00FD3CA1" w:rsidRDefault="00FD3C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64B9AB9F" w14:textId="77777777" w:rsidR="00FD3CA1" w:rsidRDefault="00FD3C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41F9EFF8" w14:textId="77777777" w:rsidR="00FD3CA1" w:rsidRDefault="00FD3C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2C77C494" w14:textId="77777777" w:rsidR="00FD3CA1" w:rsidRDefault="00FD3CA1" w:rsidP="00AA3FA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09BD202F" w14:textId="77777777" w:rsidR="00FD3CA1" w:rsidRPr="00FD3CA1" w:rsidRDefault="00FD3CA1" w:rsidP="00FD3CA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Список литературы</w:t>
      </w:r>
    </w:p>
    <w:p w14:paraId="37886A51" w14:textId="77777777" w:rsidR="00FD3CA1" w:rsidRPr="00FD3CA1" w:rsidRDefault="00FD3CA1" w:rsidP="00FD3CA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14:paraId="07636498" w14:textId="77777777" w:rsidR="00FD3CA1" w:rsidRPr="00FD3CA1" w:rsidRDefault="00FD3CA1" w:rsidP="00FD3CA1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В Москве обсудили «зелёные» технологии в химической отрасли // [Электронный ресурс]. – Режим доступа: http://chemcomplex.ru/в-москве-обсудили-зелёные-технолог/</w:t>
      </w:r>
    </w:p>
    <w:p w14:paraId="0B16D36B" w14:textId="77777777" w:rsidR="00FD3CA1" w:rsidRPr="00FD3CA1" w:rsidRDefault="00FD3CA1" w:rsidP="00FD3CA1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Зеленая химия // [Электронный ресурс]. – Режим доступа: http://lkmprom.ru/analitika/zelenaya-khimiya---</w:t>
      </w:r>
      <w:proofErr w:type="spellStart"/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sut</w:t>
      </w:r>
      <w:proofErr w:type="spellEnd"/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-i-</w:t>
      </w:r>
      <w:proofErr w:type="spellStart"/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perspektivy</w:t>
      </w:r>
      <w:proofErr w:type="spellEnd"/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</w:p>
    <w:p w14:paraId="05B96C31" w14:textId="77777777" w:rsidR="00FD3CA1" w:rsidRPr="00FD3CA1" w:rsidRDefault="00FD3CA1" w:rsidP="00FD3CA1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Зеленая химия 2019 //[Электронный ресурс]. – Режим доступа:  https://online-expo.com/ru/expo/info/view/id/985/</w:t>
      </w:r>
    </w:p>
    <w:p w14:paraId="35784FBF" w14:textId="77777777" w:rsidR="00FD3CA1" w:rsidRPr="00FD3CA1" w:rsidRDefault="00FD3CA1" w:rsidP="00FD3CA1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Зеленой химии – зеленый свет // [Электронный ресурс]. – Режим доступа: http://www.rosbalt.ru/business/2019/01/30/1760954.html</w:t>
      </w:r>
    </w:p>
    <w:p w14:paraId="639811D9" w14:textId="77777777" w:rsidR="00AA3FA1" w:rsidRPr="00FD3CA1" w:rsidRDefault="00FD3CA1" w:rsidP="00FD3CA1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spellStart"/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P.T.Anastas</w:t>
      </w:r>
      <w:proofErr w:type="spellEnd"/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J.C.Warner</w:t>
      </w:r>
      <w:proofErr w:type="spellEnd"/>
      <w:r w:rsidRPr="00FD3CA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Green Chemistry: Theory and Practice, Oxford University Press, New York, 1998, p.30</w:t>
      </w:r>
    </w:p>
    <w:p w14:paraId="5BF1AC43" w14:textId="31D9648C" w:rsidR="00EF6B2D" w:rsidRPr="00E70466" w:rsidRDefault="00E70466" w:rsidP="00E70466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70466">
        <w:rPr>
          <w:rStyle w:val="ac"/>
          <w:rFonts w:ascii="Arial" w:hAnsi="Arial" w:cs="Arial"/>
          <w:b w:val="0"/>
          <w:bCs w:val="0"/>
          <w:color w:val="000000"/>
          <w:sz w:val="21"/>
          <w:szCs w:val="21"/>
          <w:shd w:val="clear" w:color="auto" w:fill="FFFFFF"/>
        </w:rPr>
        <w:t xml:space="preserve">(© </w:t>
      </w:r>
      <w:r>
        <w:rPr>
          <w:rStyle w:val="ac"/>
          <w:rFonts w:ascii="Arial" w:hAnsi="Arial" w:cs="Arial"/>
          <w:b w:val="0"/>
          <w:bCs w:val="0"/>
          <w:color w:val="000000"/>
          <w:sz w:val="21"/>
          <w:szCs w:val="21"/>
          <w:shd w:val="clear" w:color="auto" w:fill="FFFFFF"/>
        </w:rPr>
        <w:t>А</w:t>
      </w:r>
      <w:r w:rsidRPr="00E70466">
        <w:rPr>
          <w:rStyle w:val="ac"/>
          <w:rFonts w:ascii="Arial" w:hAnsi="Arial" w:cs="Arial"/>
          <w:b w:val="0"/>
          <w:bCs w:val="0"/>
          <w:color w:val="000000"/>
          <w:sz w:val="21"/>
          <w:szCs w:val="21"/>
          <w:shd w:val="clear" w:color="auto" w:fill="FFFFFF"/>
        </w:rPr>
        <w:t>.</w:t>
      </w:r>
      <w:r>
        <w:rPr>
          <w:rStyle w:val="ac"/>
          <w:rFonts w:ascii="Arial" w:hAnsi="Arial" w:cs="Arial"/>
          <w:b w:val="0"/>
          <w:bCs w:val="0"/>
          <w:color w:val="000000"/>
          <w:sz w:val="21"/>
          <w:szCs w:val="21"/>
          <w:shd w:val="clear" w:color="auto" w:fill="FFFFFF"/>
        </w:rPr>
        <w:t>Э</w:t>
      </w:r>
      <w:r w:rsidRPr="00E70466">
        <w:rPr>
          <w:rStyle w:val="ac"/>
          <w:rFonts w:ascii="Arial" w:hAnsi="Arial" w:cs="Arial"/>
          <w:b w:val="0"/>
          <w:bCs w:val="0"/>
          <w:color w:val="000000"/>
          <w:sz w:val="21"/>
          <w:szCs w:val="21"/>
          <w:shd w:val="clear" w:color="auto" w:fill="FFFFFF"/>
        </w:rPr>
        <w:t xml:space="preserve">. </w:t>
      </w:r>
      <w:r>
        <w:rPr>
          <w:rStyle w:val="ac"/>
          <w:rFonts w:ascii="Arial" w:hAnsi="Arial" w:cs="Arial"/>
          <w:b w:val="0"/>
          <w:bCs w:val="0"/>
          <w:color w:val="000000"/>
          <w:sz w:val="21"/>
          <w:szCs w:val="21"/>
          <w:shd w:val="clear" w:color="auto" w:fill="FFFFFF"/>
        </w:rPr>
        <w:t>Усатова</w:t>
      </w:r>
      <w:r w:rsidRPr="00E70466">
        <w:rPr>
          <w:rStyle w:val="ac"/>
          <w:rFonts w:ascii="Arial" w:hAnsi="Arial" w:cs="Arial"/>
          <w:b w:val="0"/>
          <w:bCs w:val="0"/>
          <w:color w:val="000000"/>
          <w:sz w:val="21"/>
          <w:szCs w:val="21"/>
          <w:shd w:val="clear" w:color="auto" w:fill="FFFFFF"/>
        </w:rPr>
        <w:t>, 201</w:t>
      </w:r>
      <w:r>
        <w:rPr>
          <w:rStyle w:val="ac"/>
          <w:rFonts w:ascii="Arial" w:hAnsi="Arial" w:cs="Arial"/>
          <w:b w:val="0"/>
          <w:bCs w:val="0"/>
          <w:color w:val="000000"/>
          <w:sz w:val="21"/>
          <w:szCs w:val="21"/>
          <w:shd w:val="clear" w:color="auto" w:fill="FFFFFF"/>
        </w:rPr>
        <w:t>9</w:t>
      </w:r>
      <w:bookmarkStart w:id="0" w:name="_GoBack"/>
      <w:bookmarkEnd w:id="0"/>
      <w:r w:rsidRPr="00E70466">
        <w:rPr>
          <w:rStyle w:val="ac"/>
          <w:rFonts w:ascii="Arial" w:hAnsi="Arial" w:cs="Arial"/>
          <w:b w:val="0"/>
          <w:bCs w:val="0"/>
          <w:color w:val="000000"/>
          <w:sz w:val="21"/>
          <w:szCs w:val="21"/>
          <w:shd w:val="clear" w:color="auto" w:fill="FFFFFF"/>
        </w:rPr>
        <w:t>).</w:t>
      </w:r>
    </w:p>
    <w:sectPr w:rsidR="00EF6B2D" w:rsidRPr="00E7046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90A72" w14:textId="77777777" w:rsidR="00A4592E" w:rsidRDefault="00A4592E" w:rsidP="00A441CA">
      <w:pPr>
        <w:spacing w:after="0" w:line="240" w:lineRule="auto"/>
      </w:pPr>
      <w:r>
        <w:separator/>
      </w:r>
    </w:p>
  </w:endnote>
  <w:endnote w:type="continuationSeparator" w:id="0">
    <w:p w14:paraId="08919DC5" w14:textId="77777777" w:rsidR="00A4592E" w:rsidRDefault="00A4592E" w:rsidP="00A4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4078146"/>
      <w:docPartObj>
        <w:docPartGallery w:val="Page Numbers (Bottom of Page)"/>
        <w:docPartUnique/>
      </w:docPartObj>
    </w:sdtPr>
    <w:sdtEndPr/>
    <w:sdtContent>
      <w:p w14:paraId="3602D564" w14:textId="77777777" w:rsidR="00FD3CA1" w:rsidRDefault="00FD3CA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9C7">
          <w:rPr>
            <w:noProof/>
          </w:rPr>
          <w:t>6</w:t>
        </w:r>
        <w:r>
          <w:fldChar w:fldCharType="end"/>
        </w:r>
      </w:p>
    </w:sdtContent>
  </w:sdt>
  <w:p w14:paraId="25C13F30" w14:textId="77777777" w:rsidR="00FD3CA1" w:rsidRDefault="00FD3CA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FF183" w14:textId="77777777" w:rsidR="00A4592E" w:rsidRDefault="00A4592E" w:rsidP="00A441CA">
      <w:pPr>
        <w:spacing w:after="0" w:line="240" w:lineRule="auto"/>
      </w:pPr>
      <w:r>
        <w:separator/>
      </w:r>
    </w:p>
  </w:footnote>
  <w:footnote w:type="continuationSeparator" w:id="0">
    <w:p w14:paraId="676202C4" w14:textId="77777777" w:rsidR="00A4592E" w:rsidRDefault="00A4592E" w:rsidP="00A441CA">
      <w:pPr>
        <w:spacing w:after="0" w:line="240" w:lineRule="auto"/>
      </w:pPr>
      <w:r>
        <w:continuationSeparator/>
      </w:r>
    </w:p>
  </w:footnote>
  <w:footnote w:id="1">
    <w:p w14:paraId="63636D23" w14:textId="77777777" w:rsidR="00A441CA" w:rsidRPr="00FD3CA1" w:rsidRDefault="00A441CA" w:rsidP="00FD3CA1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D3CA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D3CA1">
        <w:rPr>
          <w:rFonts w:ascii="Times New Roman" w:hAnsi="Times New Roman" w:cs="Times New Roman"/>
          <w:sz w:val="22"/>
          <w:szCs w:val="22"/>
        </w:rPr>
        <w:t xml:space="preserve"> Зеленая химия // </w:t>
      </w:r>
      <w:r w:rsidR="00FD3CA1" w:rsidRPr="00FD3CA1">
        <w:rPr>
          <w:rFonts w:ascii="Times New Roman" w:hAnsi="Times New Roman" w:cs="Times New Roman"/>
          <w:sz w:val="22"/>
          <w:szCs w:val="22"/>
        </w:rPr>
        <w:t xml:space="preserve">[Электронный ресурс]. – Режим доступа: </w:t>
      </w:r>
      <w:r w:rsidRPr="00FD3CA1">
        <w:rPr>
          <w:rFonts w:ascii="Times New Roman" w:hAnsi="Times New Roman" w:cs="Times New Roman"/>
          <w:sz w:val="22"/>
          <w:szCs w:val="22"/>
        </w:rPr>
        <w:t>http://lkmprom.ru/analitika/zelenaya-khimiya---</w:t>
      </w:r>
      <w:proofErr w:type="spellStart"/>
      <w:r w:rsidRPr="00FD3CA1">
        <w:rPr>
          <w:rFonts w:ascii="Times New Roman" w:hAnsi="Times New Roman" w:cs="Times New Roman"/>
          <w:sz w:val="22"/>
          <w:szCs w:val="22"/>
        </w:rPr>
        <w:t>sut</w:t>
      </w:r>
      <w:proofErr w:type="spellEnd"/>
      <w:r w:rsidRPr="00FD3CA1">
        <w:rPr>
          <w:rFonts w:ascii="Times New Roman" w:hAnsi="Times New Roman" w:cs="Times New Roman"/>
          <w:sz w:val="22"/>
          <w:szCs w:val="22"/>
        </w:rPr>
        <w:t>-i-</w:t>
      </w:r>
      <w:proofErr w:type="spellStart"/>
      <w:r w:rsidRPr="00FD3CA1">
        <w:rPr>
          <w:rFonts w:ascii="Times New Roman" w:hAnsi="Times New Roman" w:cs="Times New Roman"/>
          <w:sz w:val="22"/>
          <w:szCs w:val="22"/>
        </w:rPr>
        <w:t>perspektivy</w:t>
      </w:r>
      <w:proofErr w:type="spellEnd"/>
      <w:r w:rsidRPr="00FD3CA1">
        <w:rPr>
          <w:rFonts w:ascii="Times New Roman" w:hAnsi="Times New Roman" w:cs="Times New Roman"/>
          <w:sz w:val="22"/>
          <w:szCs w:val="22"/>
        </w:rPr>
        <w:t>/</w:t>
      </w:r>
    </w:p>
  </w:footnote>
  <w:footnote w:id="2">
    <w:p w14:paraId="785EB5BF" w14:textId="77777777" w:rsidR="00351D42" w:rsidRPr="00FD3CA1" w:rsidRDefault="00351D42" w:rsidP="00FD3CA1">
      <w:pPr>
        <w:pStyle w:val="a3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FD3CA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D3CA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FD3CA1">
        <w:rPr>
          <w:rFonts w:ascii="Times New Roman" w:hAnsi="Times New Roman" w:cs="Times New Roman"/>
          <w:sz w:val="22"/>
          <w:szCs w:val="22"/>
          <w:lang w:val="en-US"/>
        </w:rPr>
        <w:t>P.T.Anastas</w:t>
      </w:r>
      <w:proofErr w:type="spellEnd"/>
      <w:r w:rsidRPr="00FD3CA1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FD3CA1">
        <w:rPr>
          <w:rFonts w:ascii="Times New Roman" w:hAnsi="Times New Roman" w:cs="Times New Roman"/>
          <w:sz w:val="22"/>
          <w:szCs w:val="22"/>
          <w:lang w:val="en-US"/>
        </w:rPr>
        <w:t>J.C.Warner</w:t>
      </w:r>
      <w:proofErr w:type="spellEnd"/>
      <w:r w:rsidRPr="00FD3CA1">
        <w:rPr>
          <w:rFonts w:ascii="Times New Roman" w:hAnsi="Times New Roman" w:cs="Times New Roman"/>
          <w:sz w:val="22"/>
          <w:szCs w:val="22"/>
          <w:lang w:val="en-US"/>
        </w:rPr>
        <w:t>, Green Chemistry: Theory and Practice, Oxford University Press, New York, 1998, p.30</w:t>
      </w:r>
    </w:p>
  </w:footnote>
  <w:footnote w:id="3">
    <w:p w14:paraId="646F5F03" w14:textId="77777777" w:rsidR="00351D42" w:rsidRPr="00FD3CA1" w:rsidRDefault="00351D42" w:rsidP="00FD3CA1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D3CA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D3CA1">
        <w:rPr>
          <w:rFonts w:ascii="Times New Roman" w:hAnsi="Times New Roman" w:cs="Times New Roman"/>
          <w:sz w:val="22"/>
          <w:szCs w:val="22"/>
        </w:rPr>
        <w:t xml:space="preserve"> Составлено автором</w:t>
      </w:r>
    </w:p>
  </w:footnote>
  <w:footnote w:id="4">
    <w:p w14:paraId="1F9CF565" w14:textId="77777777" w:rsidR="00527F63" w:rsidRPr="00FD3CA1" w:rsidRDefault="00527F63" w:rsidP="00FD3CA1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D3CA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D3CA1">
        <w:rPr>
          <w:rFonts w:ascii="Times New Roman" w:hAnsi="Times New Roman" w:cs="Times New Roman"/>
          <w:sz w:val="22"/>
          <w:szCs w:val="22"/>
        </w:rPr>
        <w:t xml:space="preserve"> В Москве обсудили «зелёные» технологии в химической отрасли // </w:t>
      </w:r>
      <w:r w:rsidR="00FD3CA1" w:rsidRPr="00FD3CA1">
        <w:rPr>
          <w:rFonts w:ascii="Times New Roman" w:hAnsi="Times New Roman" w:cs="Times New Roman"/>
          <w:sz w:val="22"/>
          <w:szCs w:val="22"/>
        </w:rPr>
        <w:t xml:space="preserve">[Электронный ресурс]. – Режим доступа: </w:t>
      </w:r>
      <w:r w:rsidRPr="00FD3CA1">
        <w:rPr>
          <w:rFonts w:ascii="Times New Roman" w:hAnsi="Times New Roman" w:cs="Times New Roman"/>
          <w:sz w:val="22"/>
          <w:szCs w:val="22"/>
        </w:rPr>
        <w:t>http://chemcomplex.ru/в-москве-обсудили-зелёные-технолог/</w:t>
      </w:r>
    </w:p>
  </w:footnote>
  <w:footnote w:id="5">
    <w:p w14:paraId="637EEE78" w14:textId="77777777" w:rsidR="00AA3FA1" w:rsidRPr="00FD3CA1" w:rsidRDefault="00AA3FA1" w:rsidP="00FD3CA1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D3CA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D3CA1">
        <w:rPr>
          <w:rFonts w:ascii="Times New Roman" w:hAnsi="Times New Roman" w:cs="Times New Roman"/>
          <w:sz w:val="22"/>
          <w:szCs w:val="22"/>
        </w:rPr>
        <w:t xml:space="preserve"> Зеленая химия 2019 //</w:t>
      </w:r>
      <w:r w:rsidR="00FD3CA1" w:rsidRPr="00FD3CA1">
        <w:rPr>
          <w:rFonts w:ascii="Times New Roman" w:hAnsi="Times New Roman" w:cs="Times New Roman"/>
          <w:sz w:val="22"/>
          <w:szCs w:val="22"/>
        </w:rPr>
        <w:t xml:space="preserve">[Электронный ресурс]. – Режим доступа: </w:t>
      </w:r>
      <w:r w:rsidRPr="00FD3CA1">
        <w:rPr>
          <w:rFonts w:ascii="Times New Roman" w:hAnsi="Times New Roman" w:cs="Times New Roman"/>
          <w:sz w:val="22"/>
          <w:szCs w:val="22"/>
        </w:rPr>
        <w:t xml:space="preserve"> https://online-expo.com/ru/expo/info/view/id/985/</w:t>
      </w:r>
    </w:p>
  </w:footnote>
  <w:footnote w:id="6">
    <w:p w14:paraId="178F5613" w14:textId="77777777" w:rsidR="00AA3FA1" w:rsidRPr="00FD3CA1" w:rsidRDefault="00AA3FA1" w:rsidP="00FD3CA1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D3CA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D3CA1">
        <w:rPr>
          <w:rFonts w:ascii="Times New Roman" w:hAnsi="Times New Roman" w:cs="Times New Roman"/>
          <w:sz w:val="22"/>
          <w:szCs w:val="22"/>
        </w:rPr>
        <w:t xml:space="preserve"> Зеленой химии – зеленый свет //</w:t>
      </w:r>
      <w:r w:rsidR="00FD3CA1" w:rsidRPr="00FD3CA1">
        <w:rPr>
          <w:rFonts w:ascii="Times New Roman" w:hAnsi="Times New Roman" w:cs="Times New Roman"/>
          <w:sz w:val="22"/>
          <w:szCs w:val="22"/>
        </w:rPr>
        <w:t xml:space="preserve"> [Электронный ресурс]. – Режим доступа:</w:t>
      </w:r>
      <w:r w:rsidRPr="00FD3CA1">
        <w:rPr>
          <w:rFonts w:ascii="Times New Roman" w:hAnsi="Times New Roman" w:cs="Times New Roman"/>
          <w:sz w:val="22"/>
          <w:szCs w:val="22"/>
        </w:rPr>
        <w:t xml:space="preserve"> http://www.rosbalt.ru/business/2019/01/30/1760954.html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25A26"/>
    <w:multiLevelType w:val="hybridMultilevel"/>
    <w:tmpl w:val="600C41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D458E"/>
    <w:multiLevelType w:val="hybridMultilevel"/>
    <w:tmpl w:val="1D2C76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D33657C"/>
    <w:multiLevelType w:val="multilevel"/>
    <w:tmpl w:val="1F6E4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5F15ED"/>
    <w:multiLevelType w:val="multilevel"/>
    <w:tmpl w:val="D7988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7F436A"/>
    <w:multiLevelType w:val="hybridMultilevel"/>
    <w:tmpl w:val="1B888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942"/>
    <w:rsid w:val="00053942"/>
    <w:rsid w:val="001E73D5"/>
    <w:rsid w:val="00351D42"/>
    <w:rsid w:val="004219C7"/>
    <w:rsid w:val="00527F63"/>
    <w:rsid w:val="006C5D07"/>
    <w:rsid w:val="00A441CA"/>
    <w:rsid w:val="00A4592E"/>
    <w:rsid w:val="00AA3FA1"/>
    <w:rsid w:val="00CB7351"/>
    <w:rsid w:val="00D42649"/>
    <w:rsid w:val="00E70466"/>
    <w:rsid w:val="00EF6B2D"/>
    <w:rsid w:val="00FD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B74A"/>
  <w15:docId w15:val="{3B1F21AF-913D-43E9-8946-8F192C62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441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441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441CA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A44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51D4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D3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3CA1"/>
  </w:style>
  <w:style w:type="paragraph" w:styleId="aa">
    <w:name w:val="footer"/>
    <w:basedOn w:val="a"/>
    <w:link w:val="ab"/>
    <w:uiPriority w:val="99"/>
    <w:unhideWhenUsed/>
    <w:rsid w:val="00FD3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3CA1"/>
  </w:style>
  <w:style w:type="character" w:styleId="ac">
    <w:name w:val="Strong"/>
    <w:basedOn w:val="a0"/>
    <w:uiPriority w:val="22"/>
    <w:qFormat/>
    <w:rsid w:val="00E704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C9DC-DBF3-4286-B94E-7E917FCF5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Анастасия</cp:lastModifiedBy>
  <cp:revision>5</cp:revision>
  <dcterms:created xsi:type="dcterms:W3CDTF">2019-08-25T08:55:00Z</dcterms:created>
  <dcterms:modified xsi:type="dcterms:W3CDTF">2019-11-12T13:34:00Z</dcterms:modified>
</cp:coreProperties>
</file>