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1CA" w:rsidRDefault="00D331CA" w:rsidP="00D331CA">
      <w:pPr>
        <w:widowControl w:val="0"/>
        <w:spacing w:after="0" w:line="360" w:lineRule="auto"/>
        <w:ind w:firstLine="680"/>
        <w:jc w:val="center"/>
        <w:rPr>
          <w:rFonts w:ascii="Times New Roman" w:hAnsi="Times New Roman" w:cs="Times New Roman"/>
          <w:b/>
          <w:sz w:val="28"/>
          <w:szCs w:val="28"/>
        </w:rPr>
      </w:pPr>
      <w:r w:rsidRPr="00D331CA">
        <w:rPr>
          <w:rFonts w:ascii="Times New Roman" w:hAnsi="Times New Roman" w:cs="Times New Roman"/>
          <w:b/>
          <w:sz w:val="28"/>
          <w:szCs w:val="28"/>
        </w:rPr>
        <w:t>Васильева Елена Владимировна</w:t>
      </w:r>
    </w:p>
    <w:p w:rsidR="00D331CA" w:rsidRPr="00D331CA" w:rsidRDefault="00D331CA" w:rsidP="00D331CA">
      <w:pPr>
        <w:widowControl w:val="0"/>
        <w:spacing w:after="0" w:line="360" w:lineRule="auto"/>
        <w:ind w:firstLine="680"/>
        <w:jc w:val="center"/>
        <w:rPr>
          <w:rFonts w:ascii="Times New Roman" w:hAnsi="Times New Roman" w:cs="Times New Roman"/>
          <w:b/>
          <w:sz w:val="28"/>
          <w:szCs w:val="28"/>
        </w:rPr>
      </w:pPr>
      <w:r w:rsidRPr="00A94C6F">
        <w:rPr>
          <w:rFonts w:ascii="Times New Roman" w:hAnsi="Times New Roman" w:cs="Times New Roman"/>
          <w:b/>
          <w:sz w:val="28"/>
          <w:szCs w:val="28"/>
        </w:rPr>
        <w:t>Надомное социальное обслуживание граждан пожилого возраста</w:t>
      </w:r>
    </w:p>
    <w:p w:rsidR="00285E93" w:rsidRDefault="00285E93" w:rsidP="00285E93">
      <w:pPr>
        <w:widowControl w:val="0"/>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В статье рассматривается надомное социальное обслуживание граждан пожилого возраста. Происходит анализ основных задач социальных учреждений, которые осуществляют свою деятельность в данном направлении. Кроме того, в статье уделяется внимание законодательной базе, на основании которой происходит реализация надомного социального обслуживания.</w:t>
      </w:r>
    </w:p>
    <w:p w:rsidR="00285E93" w:rsidRDefault="00D331CA" w:rsidP="00285E93">
      <w:pPr>
        <w:widowControl w:val="0"/>
        <w:spacing w:after="0" w:line="360" w:lineRule="auto"/>
        <w:ind w:firstLine="680"/>
        <w:jc w:val="both"/>
        <w:rPr>
          <w:rFonts w:ascii="Times New Roman" w:hAnsi="Times New Roman" w:cs="Times New Roman"/>
          <w:sz w:val="28"/>
          <w:szCs w:val="28"/>
        </w:rPr>
      </w:pPr>
      <w:r w:rsidRPr="00D331CA">
        <w:rPr>
          <w:rFonts w:ascii="Times New Roman" w:hAnsi="Times New Roman" w:cs="Times New Roman"/>
          <w:b/>
          <w:sz w:val="28"/>
          <w:szCs w:val="28"/>
        </w:rPr>
        <w:t>Ключевые слова</w:t>
      </w:r>
      <w:r>
        <w:rPr>
          <w:rFonts w:ascii="Times New Roman" w:hAnsi="Times New Roman" w:cs="Times New Roman"/>
          <w:sz w:val="28"/>
          <w:szCs w:val="28"/>
        </w:rPr>
        <w:t>: надомное социальное обслуживание, граждане пожилого возраста, социальные услуги</w:t>
      </w:r>
    </w:p>
    <w:p w:rsidR="00D331CA" w:rsidRPr="00222AC1" w:rsidRDefault="00D331CA" w:rsidP="00D331CA">
      <w:pPr>
        <w:widowControl w:val="0"/>
        <w:spacing w:after="0" w:line="360" w:lineRule="auto"/>
        <w:ind w:firstLine="680"/>
        <w:jc w:val="center"/>
        <w:rPr>
          <w:rFonts w:ascii="Times New Roman" w:hAnsi="Times New Roman" w:cs="Times New Roman"/>
          <w:b/>
          <w:sz w:val="28"/>
          <w:szCs w:val="28"/>
          <w:lang w:val="en-US"/>
        </w:rPr>
      </w:pPr>
      <w:proofErr w:type="spellStart"/>
      <w:r w:rsidRPr="00182592">
        <w:rPr>
          <w:rFonts w:ascii="Times New Roman" w:hAnsi="Times New Roman" w:cs="Times New Roman"/>
          <w:b/>
          <w:sz w:val="28"/>
          <w:szCs w:val="28"/>
          <w:lang w:val="en-US"/>
        </w:rPr>
        <w:t>Vasilyeva</w:t>
      </w:r>
      <w:proofErr w:type="spellEnd"/>
      <w:r w:rsidRPr="00182592">
        <w:rPr>
          <w:rFonts w:ascii="Times New Roman" w:hAnsi="Times New Roman" w:cs="Times New Roman"/>
          <w:b/>
          <w:sz w:val="28"/>
          <w:szCs w:val="28"/>
          <w:lang w:val="en-US"/>
        </w:rPr>
        <w:t xml:space="preserve"> Elena </w:t>
      </w:r>
      <w:proofErr w:type="spellStart"/>
      <w:r w:rsidRPr="00182592">
        <w:rPr>
          <w:rFonts w:ascii="Times New Roman" w:hAnsi="Times New Roman" w:cs="Times New Roman"/>
          <w:b/>
          <w:sz w:val="28"/>
          <w:szCs w:val="28"/>
          <w:lang w:val="en-US"/>
        </w:rPr>
        <w:t>Vladimirovna</w:t>
      </w:r>
      <w:proofErr w:type="spellEnd"/>
    </w:p>
    <w:p w:rsidR="00182592" w:rsidRPr="00222AC1" w:rsidRDefault="00D331CA" w:rsidP="00182592">
      <w:pPr>
        <w:widowControl w:val="0"/>
        <w:spacing w:after="0" w:line="360" w:lineRule="auto"/>
        <w:ind w:firstLine="680"/>
        <w:jc w:val="center"/>
        <w:rPr>
          <w:rFonts w:ascii="Times New Roman" w:hAnsi="Times New Roman" w:cs="Times New Roman"/>
          <w:b/>
          <w:sz w:val="28"/>
          <w:szCs w:val="28"/>
          <w:lang w:val="en-US"/>
        </w:rPr>
      </w:pPr>
      <w:r w:rsidRPr="00182592">
        <w:rPr>
          <w:rFonts w:ascii="Times New Roman" w:hAnsi="Times New Roman" w:cs="Times New Roman"/>
          <w:b/>
          <w:sz w:val="28"/>
          <w:szCs w:val="28"/>
          <w:lang w:val="en-US"/>
        </w:rPr>
        <w:t>Home-based social services for elderly citizens</w:t>
      </w:r>
    </w:p>
    <w:p w:rsidR="00182592" w:rsidRPr="00222AC1" w:rsidRDefault="00D331CA" w:rsidP="00285E93">
      <w:pPr>
        <w:widowControl w:val="0"/>
        <w:spacing w:after="0" w:line="360" w:lineRule="auto"/>
        <w:ind w:firstLine="680"/>
        <w:jc w:val="both"/>
        <w:rPr>
          <w:rFonts w:ascii="Times New Roman" w:hAnsi="Times New Roman" w:cs="Times New Roman"/>
          <w:sz w:val="28"/>
          <w:szCs w:val="28"/>
          <w:lang w:val="en-US"/>
        </w:rPr>
      </w:pPr>
      <w:r w:rsidRPr="00D331CA">
        <w:rPr>
          <w:rFonts w:ascii="Times New Roman" w:hAnsi="Times New Roman" w:cs="Times New Roman"/>
          <w:sz w:val="28"/>
          <w:szCs w:val="28"/>
          <w:lang w:val="en-US"/>
        </w:rPr>
        <w:t xml:space="preserve">The article deals with home-based social services for elderly citizens. There is an analysis of the main tasks of social institutions that carry out their activities in this direction. In addition, the article focuses on the legislative framework on the basis of which the implementation of home-based social services. </w:t>
      </w:r>
    </w:p>
    <w:p w:rsidR="00D331CA" w:rsidRPr="00222AC1" w:rsidRDefault="00D331CA" w:rsidP="00285E93">
      <w:pPr>
        <w:widowControl w:val="0"/>
        <w:spacing w:after="0" w:line="360" w:lineRule="auto"/>
        <w:ind w:firstLine="680"/>
        <w:jc w:val="both"/>
        <w:rPr>
          <w:rFonts w:ascii="Times New Roman" w:hAnsi="Times New Roman" w:cs="Times New Roman"/>
          <w:sz w:val="28"/>
          <w:szCs w:val="28"/>
          <w:lang w:val="en-US"/>
        </w:rPr>
      </w:pPr>
      <w:r w:rsidRPr="00182592">
        <w:rPr>
          <w:rFonts w:ascii="Times New Roman" w:hAnsi="Times New Roman" w:cs="Times New Roman"/>
          <w:b/>
          <w:sz w:val="28"/>
          <w:szCs w:val="28"/>
          <w:lang w:val="en-US"/>
        </w:rPr>
        <w:t>Keywords</w:t>
      </w:r>
      <w:r w:rsidRPr="00182592">
        <w:rPr>
          <w:rFonts w:ascii="Times New Roman" w:hAnsi="Times New Roman" w:cs="Times New Roman"/>
          <w:sz w:val="28"/>
          <w:szCs w:val="28"/>
          <w:lang w:val="en-US"/>
        </w:rPr>
        <w:t>: home-based social services, elderly citizens, social services</w:t>
      </w:r>
    </w:p>
    <w:p w:rsidR="00182592" w:rsidRPr="00222AC1" w:rsidRDefault="00182592" w:rsidP="00285E93">
      <w:pPr>
        <w:widowControl w:val="0"/>
        <w:spacing w:after="0" w:line="360" w:lineRule="auto"/>
        <w:ind w:firstLine="680"/>
        <w:jc w:val="both"/>
        <w:rPr>
          <w:rFonts w:ascii="Times New Roman" w:hAnsi="Times New Roman" w:cs="Times New Roman"/>
          <w:sz w:val="28"/>
          <w:szCs w:val="28"/>
          <w:lang w:val="en-US"/>
        </w:rPr>
      </w:pPr>
    </w:p>
    <w:p w:rsidR="00140759" w:rsidRPr="00140759" w:rsidRDefault="00140759" w:rsidP="00A94C6F">
      <w:pPr>
        <w:widowControl w:val="0"/>
        <w:spacing w:after="0" w:line="360" w:lineRule="auto"/>
        <w:ind w:firstLine="680"/>
        <w:jc w:val="both"/>
        <w:rPr>
          <w:rFonts w:ascii="Times New Roman" w:hAnsi="Times New Roman" w:cs="Times New Roman"/>
          <w:sz w:val="28"/>
          <w:szCs w:val="28"/>
        </w:rPr>
      </w:pPr>
      <w:r w:rsidRPr="00140759">
        <w:rPr>
          <w:rFonts w:ascii="Times New Roman" w:hAnsi="Times New Roman" w:cs="Times New Roman"/>
          <w:sz w:val="28"/>
          <w:szCs w:val="28"/>
        </w:rPr>
        <w:t xml:space="preserve">Социальное обслуживание </w:t>
      </w:r>
      <w:r w:rsidR="00A94C6F">
        <w:rPr>
          <w:rFonts w:ascii="Times New Roman" w:hAnsi="Times New Roman" w:cs="Times New Roman"/>
          <w:sz w:val="28"/>
          <w:szCs w:val="28"/>
        </w:rPr>
        <w:t>осуществляет большое значение при реализации социальной защиты граждан пожилого возраста в связи с тем, что направлено на удовлетворение основных потребностей данной категории населения.</w:t>
      </w:r>
      <w:r w:rsidRPr="00140759">
        <w:rPr>
          <w:rFonts w:ascii="Times New Roman" w:hAnsi="Times New Roman" w:cs="Times New Roman"/>
          <w:sz w:val="28"/>
          <w:szCs w:val="28"/>
        </w:rPr>
        <w:t xml:space="preserve"> </w:t>
      </w:r>
      <w:r w:rsidR="00A94C6F">
        <w:rPr>
          <w:rFonts w:ascii="Times New Roman" w:eastAsia="Times New Roman" w:hAnsi="Times New Roman" w:cs="Times New Roman"/>
          <w:color w:val="000000"/>
          <w:sz w:val="28"/>
          <w:szCs w:val="28"/>
          <w:shd w:val="clear" w:color="auto" w:fill="FFFFFF"/>
          <w:lang w:eastAsia="ru-RU"/>
        </w:rPr>
        <w:t>Надомное социальное обслуживание является одной из наиболее приемлемых форм по оказанию социальной помощи пожилым людям.</w:t>
      </w:r>
      <w:r w:rsidRPr="00140759">
        <w:rPr>
          <w:rFonts w:ascii="Times New Roman" w:eastAsia="Times New Roman" w:hAnsi="Times New Roman" w:cs="Times New Roman"/>
          <w:color w:val="000000"/>
          <w:sz w:val="28"/>
          <w:szCs w:val="28"/>
          <w:shd w:val="clear" w:color="auto" w:fill="FFFFFF"/>
          <w:lang w:eastAsia="ru-RU"/>
        </w:rPr>
        <w:t xml:space="preserve"> </w:t>
      </w:r>
    </w:p>
    <w:p w:rsidR="001E6725" w:rsidRDefault="00140759" w:rsidP="00140759">
      <w:pPr>
        <w:widowControl w:val="0"/>
        <w:spacing w:after="0" w:line="360" w:lineRule="auto"/>
        <w:ind w:firstLine="680"/>
        <w:jc w:val="both"/>
        <w:rPr>
          <w:rFonts w:ascii="Times New Roman" w:eastAsia="Times New Roman" w:hAnsi="Times New Roman" w:cs="Times New Roman"/>
          <w:color w:val="000000"/>
          <w:sz w:val="28"/>
          <w:szCs w:val="28"/>
          <w:shd w:val="clear" w:color="auto" w:fill="FFFFFF"/>
          <w:lang w:eastAsia="ru-RU"/>
        </w:rPr>
      </w:pPr>
      <w:r w:rsidRPr="00140759">
        <w:rPr>
          <w:rFonts w:ascii="Times New Roman" w:eastAsia="Times New Roman" w:hAnsi="Times New Roman" w:cs="Times New Roman"/>
          <w:color w:val="000000"/>
          <w:sz w:val="28"/>
          <w:szCs w:val="28"/>
          <w:shd w:val="clear" w:color="auto" w:fill="FFFFFF"/>
          <w:lang w:eastAsia="ru-RU"/>
        </w:rPr>
        <w:t xml:space="preserve">Целью надомного </w:t>
      </w:r>
      <w:r w:rsidR="001E6725">
        <w:rPr>
          <w:rFonts w:ascii="Times New Roman" w:eastAsia="Times New Roman" w:hAnsi="Times New Roman" w:cs="Times New Roman"/>
          <w:color w:val="000000"/>
          <w:sz w:val="28"/>
          <w:szCs w:val="28"/>
          <w:shd w:val="clear" w:color="auto" w:fill="FFFFFF"/>
          <w:lang w:eastAsia="ru-RU"/>
        </w:rPr>
        <w:t xml:space="preserve">социального </w:t>
      </w:r>
      <w:r w:rsidRPr="00140759">
        <w:rPr>
          <w:rFonts w:ascii="Times New Roman" w:eastAsia="Times New Roman" w:hAnsi="Times New Roman" w:cs="Times New Roman"/>
          <w:color w:val="000000"/>
          <w:sz w:val="28"/>
          <w:szCs w:val="28"/>
          <w:shd w:val="clear" w:color="auto" w:fill="FFFFFF"/>
          <w:lang w:eastAsia="ru-RU"/>
        </w:rPr>
        <w:t xml:space="preserve">обслуживания является </w:t>
      </w:r>
      <w:r w:rsidR="001E6725">
        <w:rPr>
          <w:rFonts w:ascii="Times New Roman" w:eastAsia="Times New Roman" w:hAnsi="Times New Roman" w:cs="Times New Roman"/>
          <w:color w:val="000000"/>
          <w:sz w:val="28"/>
          <w:szCs w:val="28"/>
          <w:shd w:val="clear" w:color="auto" w:fill="FFFFFF"/>
          <w:lang w:eastAsia="ru-RU"/>
        </w:rPr>
        <w:t xml:space="preserve">в первую очередь </w:t>
      </w:r>
      <w:r w:rsidRPr="00140759">
        <w:rPr>
          <w:rFonts w:ascii="Times New Roman" w:eastAsia="Times New Roman" w:hAnsi="Times New Roman" w:cs="Times New Roman"/>
          <w:color w:val="000000"/>
          <w:sz w:val="28"/>
          <w:szCs w:val="28"/>
          <w:shd w:val="clear" w:color="auto" w:fill="FFFFFF"/>
          <w:lang w:eastAsia="ru-RU"/>
        </w:rPr>
        <w:t xml:space="preserve">создание </w:t>
      </w:r>
      <w:r w:rsidR="001E6725">
        <w:rPr>
          <w:rFonts w:ascii="Times New Roman" w:eastAsia="Times New Roman" w:hAnsi="Times New Roman" w:cs="Times New Roman"/>
          <w:color w:val="000000"/>
          <w:sz w:val="28"/>
          <w:szCs w:val="28"/>
          <w:shd w:val="clear" w:color="auto" w:fill="FFFFFF"/>
          <w:lang w:eastAsia="ru-RU"/>
        </w:rPr>
        <w:t xml:space="preserve">таких </w:t>
      </w:r>
      <w:r w:rsidRPr="00140759">
        <w:rPr>
          <w:rFonts w:ascii="Times New Roman" w:eastAsia="Times New Roman" w:hAnsi="Times New Roman" w:cs="Times New Roman"/>
          <w:color w:val="000000"/>
          <w:sz w:val="28"/>
          <w:szCs w:val="28"/>
          <w:shd w:val="clear" w:color="auto" w:fill="FFFFFF"/>
          <w:lang w:eastAsia="ru-RU"/>
        </w:rPr>
        <w:t xml:space="preserve">условий, при которых любой человек имел бы возможность </w:t>
      </w:r>
      <w:r w:rsidR="001E6725">
        <w:rPr>
          <w:rFonts w:ascii="Times New Roman" w:eastAsia="Times New Roman" w:hAnsi="Times New Roman" w:cs="Times New Roman"/>
          <w:color w:val="000000"/>
          <w:sz w:val="28"/>
          <w:szCs w:val="28"/>
          <w:shd w:val="clear" w:color="auto" w:fill="FFFFFF"/>
          <w:lang w:eastAsia="ru-RU"/>
        </w:rPr>
        <w:t>наиболее продолжительное время жить самостоятельно и независимо от других в привычной для него обстановке и окружении. В  основе данной цели лежат принципы самопомощи и взаимопомощи</w:t>
      </w:r>
      <w:r w:rsidRPr="00140759">
        <w:rPr>
          <w:rFonts w:ascii="Times New Roman" w:eastAsia="Times New Roman" w:hAnsi="Times New Roman" w:cs="Times New Roman"/>
          <w:color w:val="000000"/>
          <w:sz w:val="28"/>
          <w:szCs w:val="28"/>
          <w:shd w:val="clear" w:color="auto" w:fill="FFFFFF"/>
          <w:lang w:eastAsia="ru-RU"/>
        </w:rPr>
        <w:t xml:space="preserve">. </w:t>
      </w:r>
    </w:p>
    <w:p w:rsidR="00140759" w:rsidRPr="00140759" w:rsidRDefault="001E6725" w:rsidP="00140759">
      <w:pPr>
        <w:widowControl w:val="0"/>
        <w:spacing w:after="0" w:line="360" w:lineRule="auto"/>
        <w:ind w:firstLine="68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В зарубежных странах существует четкая позиция в отношении того, что при создании «специальных» мест проживания с наиболее комфортными условиями, неизбежно ведут к ограничению прав и свобод граждан пожилого </w:t>
      </w:r>
      <w:r>
        <w:rPr>
          <w:rFonts w:ascii="Times New Roman" w:eastAsia="Times New Roman" w:hAnsi="Times New Roman" w:cs="Times New Roman"/>
          <w:color w:val="000000"/>
          <w:sz w:val="28"/>
          <w:szCs w:val="28"/>
          <w:shd w:val="clear" w:color="auto" w:fill="FFFFFF"/>
          <w:lang w:eastAsia="ru-RU"/>
        </w:rPr>
        <w:lastRenderedPageBreak/>
        <w:t xml:space="preserve">возраста. Кроме того, с созданием таких мест автоматически закрываются все возможности для развития и жизни в обычном обществе. </w:t>
      </w:r>
      <w:r w:rsidR="006F344F">
        <w:rPr>
          <w:rFonts w:ascii="Times New Roman" w:eastAsia="Times New Roman" w:hAnsi="Times New Roman" w:cs="Times New Roman"/>
          <w:color w:val="000000"/>
          <w:sz w:val="28"/>
          <w:szCs w:val="28"/>
          <w:shd w:val="clear" w:color="auto" w:fill="FFFFFF"/>
          <w:lang w:eastAsia="ru-RU"/>
        </w:rPr>
        <w:t xml:space="preserve">В связи с этим надомное социальное обслуживание является наиболее востребованной формой получения социальных услуг у пожилых людей. </w:t>
      </w:r>
    </w:p>
    <w:p w:rsidR="00B3700A" w:rsidRDefault="00B3700A" w:rsidP="00140759">
      <w:pPr>
        <w:widowControl w:val="0"/>
        <w:spacing w:after="0" w:line="360" w:lineRule="auto"/>
        <w:ind w:firstLine="68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Надомное социальное обслуживание ставит перед собой решение разнообразных целей. Самой основной задачей надомного социального обслуживания является предоставление гражданам пожилого возраста социальных услуг, в которых они нуждаются, а также в рамках данной задачи происходит определение конкретных видов и форм помощи данной категории населения. Помимо этого </w:t>
      </w:r>
      <w:r w:rsidR="002C0BB2">
        <w:rPr>
          <w:rFonts w:ascii="Times New Roman" w:eastAsia="Times New Roman" w:hAnsi="Times New Roman" w:cs="Times New Roman"/>
          <w:color w:val="000000"/>
          <w:sz w:val="28"/>
          <w:szCs w:val="28"/>
          <w:shd w:val="clear" w:color="auto" w:fill="FFFFFF"/>
          <w:lang w:eastAsia="ru-RU"/>
        </w:rPr>
        <w:t>деятельность учреждений и отделений</w:t>
      </w:r>
      <w:r>
        <w:rPr>
          <w:rFonts w:ascii="Times New Roman" w:eastAsia="Times New Roman" w:hAnsi="Times New Roman" w:cs="Times New Roman"/>
          <w:color w:val="000000"/>
          <w:sz w:val="28"/>
          <w:szCs w:val="28"/>
          <w:shd w:val="clear" w:color="auto" w:fill="FFFFFF"/>
          <w:lang w:eastAsia="ru-RU"/>
        </w:rPr>
        <w:t xml:space="preserve">, которые оказывают надомное обслуживание, должны </w:t>
      </w:r>
      <w:r w:rsidR="002C0BB2">
        <w:rPr>
          <w:rFonts w:ascii="Times New Roman" w:eastAsia="Times New Roman" w:hAnsi="Times New Roman" w:cs="Times New Roman"/>
          <w:color w:val="000000"/>
          <w:sz w:val="28"/>
          <w:szCs w:val="28"/>
          <w:shd w:val="clear" w:color="auto" w:fill="FFFFFF"/>
          <w:lang w:eastAsia="ru-RU"/>
        </w:rPr>
        <w:t>быть направлена на то</w:t>
      </w:r>
      <w:r>
        <w:rPr>
          <w:rFonts w:ascii="Times New Roman" w:eastAsia="Times New Roman" w:hAnsi="Times New Roman" w:cs="Times New Roman"/>
          <w:color w:val="000000"/>
          <w:sz w:val="28"/>
          <w:szCs w:val="28"/>
          <w:shd w:val="clear" w:color="auto" w:fill="FFFFFF"/>
          <w:lang w:eastAsia="ru-RU"/>
        </w:rPr>
        <w:t>, чтобы жизненный уровень граждан пожилого возраста возрастал, оказывались только наиболее качественные услуги, а пожилые люди могли чувствовать себя социально защищенными</w:t>
      </w:r>
      <w:r w:rsidR="00222AC1">
        <w:rPr>
          <w:rFonts w:ascii="Times New Roman" w:eastAsia="Times New Roman" w:hAnsi="Times New Roman" w:cs="Times New Roman"/>
          <w:color w:val="000000"/>
          <w:sz w:val="28"/>
          <w:szCs w:val="28"/>
          <w:shd w:val="clear" w:color="auto" w:fill="FFFFFF"/>
          <w:lang w:eastAsia="ru-RU"/>
        </w:rPr>
        <w:t xml:space="preserve"> </w:t>
      </w:r>
      <w:r w:rsidR="00222AC1" w:rsidRPr="00222AC1">
        <w:rPr>
          <w:rFonts w:ascii="Times New Roman" w:eastAsia="Times New Roman" w:hAnsi="Times New Roman" w:cs="Times New Roman"/>
          <w:color w:val="000000"/>
          <w:sz w:val="28"/>
          <w:szCs w:val="28"/>
          <w:shd w:val="clear" w:color="auto" w:fill="FFFFFF"/>
          <w:lang w:eastAsia="ru-RU"/>
        </w:rPr>
        <w:t>[1]</w:t>
      </w:r>
      <w:r>
        <w:rPr>
          <w:rFonts w:ascii="Times New Roman" w:eastAsia="Times New Roman" w:hAnsi="Times New Roman" w:cs="Times New Roman"/>
          <w:color w:val="000000"/>
          <w:sz w:val="28"/>
          <w:szCs w:val="28"/>
          <w:shd w:val="clear" w:color="auto" w:fill="FFFFFF"/>
          <w:lang w:eastAsia="ru-RU"/>
        </w:rPr>
        <w:t xml:space="preserve">. </w:t>
      </w:r>
    </w:p>
    <w:p w:rsidR="002C0BB2" w:rsidRPr="00B3700A" w:rsidRDefault="002C0BB2" w:rsidP="00140759">
      <w:pPr>
        <w:widowControl w:val="0"/>
        <w:spacing w:after="0" w:line="360" w:lineRule="auto"/>
        <w:ind w:firstLine="68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Постановка на надомное социальное обслуживание граждан пожилого возраста осуществляется на основании личного заявления граждан. Для того</w:t>
      </w:r>
      <w:proofErr w:type="gramStart"/>
      <w:r>
        <w:rPr>
          <w:rFonts w:ascii="Times New Roman" w:eastAsia="Times New Roman" w:hAnsi="Times New Roman" w:cs="Times New Roman"/>
          <w:color w:val="000000"/>
          <w:sz w:val="28"/>
          <w:szCs w:val="28"/>
          <w:shd w:val="clear" w:color="auto" w:fill="FFFFFF"/>
          <w:lang w:eastAsia="ru-RU"/>
        </w:rPr>
        <w:t>,</w:t>
      </w:r>
      <w:proofErr w:type="gramEnd"/>
      <w:r>
        <w:rPr>
          <w:rFonts w:ascii="Times New Roman" w:eastAsia="Times New Roman" w:hAnsi="Times New Roman" w:cs="Times New Roman"/>
          <w:color w:val="000000"/>
          <w:sz w:val="28"/>
          <w:szCs w:val="28"/>
          <w:shd w:val="clear" w:color="auto" w:fill="FFFFFF"/>
          <w:lang w:eastAsia="ru-RU"/>
        </w:rPr>
        <w:t xml:space="preserve"> чтобы пожилому человеку были оказаны социальные услуги с ним или с его законным представителем заключается договор, в котором указываются объем и виды социальных услуг, которые будут предоставлены пожилому человеку, а также указываются сроки их предоставления, условия и порядок оплаты.</w:t>
      </w:r>
    </w:p>
    <w:p w:rsidR="00140759" w:rsidRPr="00140759" w:rsidRDefault="00140759" w:rsidP="00140759">
      <w:pPr>
        <w:widowControl w:val="0"/>
        <w:shd w:val="clear" w:color="auto" w:fill="FFFFFF"/>
        <w:spacing w:after="0" w:line="360" w:lineRule="auto"/>
        <w:ind w:firstLine="680"/>
        <w:jc w:val="both"/>
        <w:rPr>
          <w:rFonts w:ascii="Times New Roman" w:eastAsia="Times New Roman" w:hAnsi="Times New Roman" w:cs="Times New Roman"/>
          <w:color w:val="000000"/>
          <w:sz w:val="28"/>
          <w:szCs w:val="28"/>
          <w:lang w:eastAsia="ru-RU"/>
        </w:rPr>
      </w:pPr>
      <w:r w:rsidRPr="00140759">
        <w:rPr>
          <w:rFonts w:ascii="Times New Roman" w:eastAsia="Times New Roman" w:hAnsi="Times New Roman" w:cs="Times New Roman"/>
          <w:color w:val="000000"/>
          <w:sz w:val="28"/>
          <w:szCs w:val="28"/>
          <w:lang w:eastAsia="ru-RU"/>
        </w:rPr>
        <w:t>Социальное обслуживание на дому осуществляется специальными учреждениями либо специализированными отделениями в учреждениях социального обслуживания общего типа.</w:t>
      </w:r>
    </w:p>
    <w:p w:rsidR="00140759" w:rsidRPr="00140759" w:rsidRDefault="00140759" w:rsidP="00140759">
      <w:pPr>
        <w:widowControl w:val="0"/>
        <w:shd w:val="clear" w:color="auto" w:fill="FFFFFF"/>
        <w:spacing w:after="0" w:line="360" w:lineRule="auto"/>
        <w:ind w:firstLine="680"/>
        <w:jc w:val="both"/>
        <w:rPr>
          <w:rFonts w:ascii="Times New Roman" w:eastAsia="Times New Roman" w:hAnsi="Times New Roman" w:cs="Times New Roman"/>
          <w:color w:val="000000"/>
          <w:sz w:val="28"/>
          <w:szCs w:val="28"/>
          <w:lang w:eastAsia="ru-RU"/>
        </w:rPr>
      </w:pPr>
      <w:r w:rsidRPr="00140759">
        <w:rPr>
          <w:rFonts w:ascii="Times New Roman" w:eastAsia="Times New Roman" w:hAnsi="Times New Roman" w:cs="Times New Roman"/>
          <w:color w:val="000000"/>
          <w:sz w:val="28"/>
          <w:szCs w:val="28"/>
          <w:lang w:eastAsia="ru-RU"/>
        </w:rPr>
        <w:t xml:space="preserve">Учреждение социального обслуживания на дому – это учреждение социального обслуживания, </w:t>
      </w:r>
      <w:r w:rsidR="0034049B">
        <w:rPr>
          <w:rFonts w:ascii="Times New Roman" w:eastAsia="Times New Roman" w:hAnsi="Times New Roman" w:cs="Times New Roman"/>
          <w:color w:val="000000"/>
          <w:sz w:val="28"/>
          <w:szCs w:val="28"/>
          <w:lang w:eastAsia="ru-RU"/>
        </w:rPr>
        <w:t>которые обеспечивают предоставление различных социальных услуг клиентам по месту их проживания.</w:t>
      </w:r>
      <w:r w:rsidRPr="00140759">
        <w:rPr>
          <w:rFonts w:ascii="Times New Roman" w:eastAsia="Times New Roman" w:hAnsi="Times New Roman" w:cs="Times New Roman"/>
          <w:color w:val="000000"/>
          <w:sz w:val="28"/>
          <w:szCs w:val="28"/>
          <w:lang w:eastAsia="ru-RU"/>
        </w:rPr>
        <w:t xml:space="preserve"> К числу таких учреждений относятся, например:</w:t>
      </w:r>
    </w:p>
    <w:p w:rsidR="00140759" w:rsidRPr="00140759" w:rsidRDefault="0034049B" w:rsidP="00140759">
      <w:pPr>
        <w:widowControl w:val="0"/>
        <w:shd w:val="clear" w:color="auto" w:fill="FFFFFF"/>
        <w:spacing w:after="0" w:line="360" w:lineRule="auto"/>
        <w:ind w:firstLine="680"/>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1.</w:t>
      </w:r>
      <w:r w:rsidR="00140759" w:rsidRPr="00140759">
        <w:rPr>
          <w:rFonts w:ascii="Times New Roman" w:eastAsia="Times New Roman" w:hAnsi="Times New Roman" w:cs="Times New Roman"/>
          <w:sz w:val="28"/>
          <w:szCs w:val="28"/>
          <w:lang w:eastAsia="ru-RU"/>
        </w:rPr>
        <w:t xml:space="preserve"> </w:t>
      </w:r>
      <w:r w:rsidR="00140759" w:rsidRPr="00140759">
        <w:rPr>
          <w:rFonts w:ascii="Times New Roman" w:eastAsia="Times New Roman" w:hAnsi="Times New Roman" w:cs="Times New Roman"/>
          <w:sz w:val="28"/>
          <w:szCs w:val="28"/>
          <w:shd w:val="clear" w:color="auto" w:fill="FFFFFF"/>
          <w:lang w:eastAsia="ru-RU"/>
        </w:rPr>
        <w:t>Комплексные центры социального</w:t>
      </w:r>
      <w:r>
        <w:rPr>
          <w:rFonts w:ascii="Times New Roman" w:eastAsia="Times New Roman" w:hAnsi="Times New Roman" w:cs="Times New Roman"/>
          <w:sz w:val="28"/>
          <w:szCs w:val="28"/>
          <w:shd w:val="clear" w:color="auto" w:fill="FFFFFF"/>
          <w:lang w:eastAsia="ru-RU"/>
        </w:rPr>
        <w:t xml:space="preserve"> обслуживания населения (КЦСОН).</w:t>
      </w:r>
    </w:p>
    <w:p w:rsidR="00140759" w:rsidRPr="00140759" w:rsidRDefault="0034049B" w:rsidP="00140759">
      <w:pPr>
        <w:widowControl w:val="0"/>
        <w:shd w:val="clear" w:color="auto" w:fill="FFFFFF"/>
        <w:spacing w:after="0" w:line="360" w:lineRule="auto"/>
        <w:ind w:firstLine="680"/>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w:t>
      </w:r>
      <w:r w:rsidR="00140759" w:rsidRPr="00140759">
        <w:rPr>
          <w:rFonts w:ascii="Times New Roman" w:eastAsia="Times New Roman" w:hAnsi="Times New Roman" w:cs="Times New Roman"/>
          <w:sz w:val="28"/>
          <w:szCs w:val="28"/>
          <w:shd w:val="clear" w:color="auto" w:fill="FFFFFF"/>
          <w:lang w:eastAsia="ru-RU"/>
        </w:rPr>
        <w:t xml:space="preserve"> Отделение социального обслуживания на дому на базе Управления соц</w:t>
      </w:r>
      <w:r>
        <w:rPr>
          <w:rFonts w:ascii="Times New Roman" w:eastAsia="Times New Roman" w:hAnsi="Times New Roman" w:cs="Times New Roman"/>
          <w:sz w:val="28"/>
          <w:szCs w:val="28"/>
          <w:shd w:val="clear" w:color="auto" w:fill="FFFFFF"/>
          <w:lang w:eastAsia="ru-RU"/>
        </w:rPr>
        <w:t>иальной защиты населения (УСЗН).</w:t>
      </w:r>
    </w:p>
    <w:p w:rsidR="00140759" w:rsidRPr="00140759" w:rsidRDefault="00140759" w:rsidP="00140759">
      <w:pPr>
        <w:widowControl w:val="0"/>
        <w:shd w:val="clear" w:color="auto" w:fill="FFFFFF"/>
        <w:spacing w:after="0" w:line="360" w:lineRule="auto"/>
        <w:ind w:firstLine="680"/>
        <w:jc w:val="both"/>
        <w:rPr>
          <w:rFonts w:ascii="Times New Roman" w:eastAsia="Times New Roman" w:hAnsi="Times New Roman" w:cs="Times New Roman"/>
          <w:sz w:val="28"/>
          <w:szCs w:val="28"/>
          <w:shd w:val="clear" w:color="auto" w:fill="FFFFFF"/>
          <w:lang w:eastAsia="ru-RU"/>
        </w:rPr>
      </w:pPr>
      <w:r w:rsidRPr="00140759">
        <w:rPr>
          <w:rFonts w:ascii="Times New Roman" w:eastAsia="Times New Roman" w:hAnsi="Times New Roman" w:cs="Times New Roman"/>
          <w:sz w:val="28"/>
          <w:szCs w:val="28"/>
          <w:shd w:val="clear" w:color="auto" w:fill="FFFFFF"/>
          <w:lang w:eastAsia="ru-RU"/>
        </w:rPr>
        <w:lastRenderedPageBreak/>
        <w:t>Основными задачами отделений социального обслуживания на дому на базе КЦСОН и УСЗН являются:</w:t>
      </w:r>
    </w:p>
    <w:p w:rsidR="0034049B" w:rsidRDefault="00140759" w:rsidP="00140759">
      <w:pPr>
        <w:widowControl w:val="0"/>
        <w:spacing w:after="0" w:line="360" w:lineRule="auto"/>
        <w:ind w:firstLine="680"/>
        <w:jc w:val="both"/>
        <w:rPr>
          <w:rFonts w:ascii="Times New Roman" w:eastAsia="Times New Roman" w:hAnsi="Times New Roman" w:cs="Times New Roman"/>
          <w:sz w:val="28"/>
          <w:szCs w:val="28"/>
          <w:lang w:eastAsia="ru-RU"/>
        </w:rPr>
      </w:pPr>
      <w:r w:rsidRPr="00140759">
        <w:rPr>
          <w:rFonts w:ascii="Times New Roman" w:eastAsia="Times New Roman" w:hAnsi="Times New Roman" w:cs="Times New Roman"/>
          <w:sz w:val="28"/>
          <w:szCs w:val="28"/>
          <w:lang w:eastAsia="ru-RU"/>
        </w:rPr>
        <w:t xml:space="preserve">1. </w:t>
      </w:r>
      <w:r w:rsidR="0034049B">
        <w:rPr>
          <w:rFonts w:ascii="Times New Roman" w:eastAsia="Times New Roman" w:hAnsi="Times New Roman" w:cs="Times New Roman"/>
          <w:sz w:val="28"/>
          <w:szCs w:val="28"/>
          <w:lang w:eastAsia="ru-RU"/>
        </w:rPr>
        <w:t>Выявление граждан пожилого возраста, которые нуждаются в социальной помощи и поддержке. Данная задача осуществляется совместно с различными государственными и общественными организациями, например, органами здравоохранения, образования, ветеранскими  организациями, комитетами Общества Красного Креста и т.д.</w:t>
      </w:r>
    </w:p>
    <w:p w:rsidR="00140759" w:rsidRPr="00140759" w:rsidRDefault="00140759" w:rsidP="00140759">
      <w:pPr>
        <w:widowControl w:val="0"/>
        <w:spacing w:after="0" w:line="360" w:lineRule="auto"/>
        <w:ind w:firstLine="680"/>
        <w:jc w:val="both"/>
        <w:rPr>
          <w:rFonts w:ascii="Times New Roman" w:eastAsia="Times New Roman" w:hAnsi="Times New Roman" w:cs="Times New Roman"/>
          <w:sz w:val="28"/>
          <w:szCs w:val="28"/>
          <w:lang w:eastAsia="ru-RU"/>
        </w:rPr>
      </w:pPr>
      <w:r w:rsidRPr="00140759">
        <w:rPr>
          <w:rFonts w:ascii="Times New Roman" w:eastAsia="Times New Roman" w:hAnsi="Times New Roman" w:cs="Times New Roman"/>
          <w:sz w:val="28"/>
          <w:szCs w:val="28"/>
          <w:lang w:eastAsia="ru-RU"/>
        </w:rPr>
        <w:t>2. Определение конкретных видов и форм помощи лицам, нуждающимся в социальной поддержке.</w:t>
      </w:r>
    </w:p>
    <w:p w:rsidR="00140759" w:rsidRPr="00140759" w:rsidRDefault="00140759" w:rsidP="00140759">
      <w:pPr>
        <w:widowControl w:val="0"/>
        <w:spacing w:after="0" w:line="360" w:lineRule="auto"/>
        <w:ind w:firstLine="680"/>
        <w:jc w:val="both"/>
        <w:rPr>
          <w:rFonts w:ascii="Times New Roman" w:eastAsia="Times New Roman" w:hAnsi="Times New Roman" w:cs="Times New Roman"/>
          <w:sz w:val="28"/>
          <w:szCs w:val="28"/>
          <w:lang w:eastAsia="ru-RU"/>
        </w:rPr>
      </w:pPr>
      <w:r w:rsidRPr="00140759">
        <w:rPr>
          <w:rFonts w:ascii="Times New Roman" w:eastAsia="Times New Roman" w:hAnsi="Times New Roman" w:cs="Times New Roman"/>
          <w:sz w:val="28"/>
          <w:szCs w:val="28"/>
          <w:lang w:eastAsia="ru-RU"/>
        </w:rPr>
        <w:t xml:space="preserve">3. </w:t>
      </w:r>
      <w:r w:rsidR="0034049B">
        <w:rPr>
          <w:rFonts w:ascii="Times New Roman" w:eastAsia="Times New Roman" w:hAnsi="Times New Roman" w:cs="Times New Roman"/>
          <w:sz w:val="28"/>
          <w:szCs w:val="28"/>
          <w:lang w:eastAsia="ru-RU"/>
        </w:rPr>
        <w:t>Дифференцированный учет всех граждан пожилого возраста</w:t>
      </w:r>
      <w:r w:rsidRPr="00140759">
        <w:rPr>
          <w:rFonts w:ascii="Times New Roman" w:eastAsia="Times New Roman" w:hAnsi="Times New Roman" w:cs="Times New Roman"/>
          <w:sz w:val="28"/>
          <w:szCs w:val="28"/>
          <w:lang w:eastAsia="ru-RU"/>
        </w:rPr>
        <w:t>, нуждающихся в социальной поддержке</w:t>
      </w:r>
      <w:r w:rsidR="0034049B">
        <w:rPr>
          <w:rFonts w:ascii="Times New Roman" w:eastAsia="Times New Roman" w:hAnsi="Times New Roman" w:cs="Times New Roman"/>
          <w:sz w:val="28"/>
          <w:szCs w:val="28"/>
          <w:lang w:eastAsia="ru-RU"/>
        </w:rPr>
        <w:t>. Данный подход будет выражаться в том, что виды, формы и периодичность предоставления социальных услуг устанавливается для каждого человека индивидуально в зависимости от его потребностей.</w:t>
      </w:r>
    </w:p>
    <w:p w:rsidR="00140759" w:rsidRPr="00140759" w:rsidRDefault="00140759" w:rsidP="00140759">
      <w:pPr>
        <w:widowControl w:val="0"/>
        <w:spacing w:after="0" w:line="360" w:lineRule="auto"/>
        <w:ind w:firstLine="680"/>
        <w:jc w:val="both"/>
        <w:rPr>
          <w:rFonts w:ascii="Times New Roman" w:eastAsia="Times New Roman" w:hAnsi="Times New Roman" w:cs="Times New Roman"/>
          <w:sz w:val="28"/>
          <w:szCs w:val="28"/>
          <w:lang w:eastAsia="ru-RU"/>
        </w:rPr>
      </w:pPr>
      <w:r w:rsidRPr="00140759">
        <w:rPr>
          <w:rFonts w:ascii="Times New Roman" w:eastAsia="Times New Roman" w:hAnsi="Times New Roman" w:cs="Times New Roman"/>
          <w:sz w:val="28"/>
          <w:szCs w:val="28"/>
          <w:lang w:eastAsia="ru-RU"/>
        </w:rPr>
        <w:t>4. Предоставление различных социально-бытовых услуг разового или постоянного характера лицам, нуждающимся в социальной поддержке.</w:t>
      </w:r>
    </w:p>
    <w:p w:rsidR="00873AB9" w:rsidRDefault="00140759" w:rsidP="00140759">
      <w:pPr>
        <w:widowControl w:val="0"/>
        <w:spacing w:after="0" w:line="360" w:lineRule="auto"/>
        <w:ind w:firstLine="680"/>
        <w:jc w:val="both"/>
        <w:rPr>
          <w:rFonts w:ascii="Times New Roman" w:eastAsia="Times New Roman" w:hAnsi="Times New Roman" w:cs="Times New Roman"/>
          <w:sz w:val="28"/>
          <w:szCs w:val="28"/>
          <w:lang w:eastAsia="ru-RU"/>
        </w:rPr>
      </w:pPr>
      <w:r w:rsidRPr="00140759">
        <w:rPr>
          <w:rFonts w:ascii="Times New Roman" w:eastAsia="Times New Roman" w:hAnsi="Times New Roman" w:cs="Times New Roman"/>
          <w:sz w:val="28"/>
          <w:szCs w:val="28"/>
          <w:lang w:eastAsia="ru-RU"/>
        </w:rPr>
        <w:t xml:space="preserve">5. </w:t>
      </w:r>
      <w:r w:rsidR="00873AB9">
        <w:rPr>
          <w:rFonts w:ascii="Times New Roman" w:eastAsia="Times New Roman" w:hAnsi="Times New Roman" w:cs="Times New Roman"/>
          <w:sz w:val="28"/>
          <w:szCs w:val="28"/>
          <w:lang w:eastAsia="ru-RU"/>
        </w:rPr>
        <w:t>Данные учреждения осуществляют анализ уровня социально-бытового обслуживания города, района. На основании произведенного анализа разрабатывают планы развития социального обслуживания, разрабатывают и внедряют в практику новые виды и формы помощи и поддержки. Разработка планов, новых форм и видов помощи осуществляется с учетом региональной специфики и потребностей населения.</w:t>
      </w:r>
    </w:p>
    <w:p w:rsidR="00873AB9" w:rsidRDefault="00140759" w:rsidP="00140759">
      <w:pPr>
        <w:widowControl w:val="0"/>
        <w:spacing w:after="0" w:line="360" w:lineRule="auto"/>
        <w:ind w:firstLine="680"/>
        <w:jc w:val="both"/>
        <w:rPr>
          <w:rFonts w:ascii="Times New Roman" w:eastAsia="Times New Roman" w:hAnsi="Times New Roman" w:cs="Times New Roman"/>
          <w:sz w:val="28"/>
          <w:szCs w:val="28"/>
          <w:lang w:eastAsia="ru-RU"/>
        </w:rPr>
      </w:pPr>
      <w:r w:rsidRPr="00140759">
        <w:rPr>
          <w:rFonts w:ascii="Times New Roman" w:eastAsia="Times New Roman" w:hAnsi="Times New Roman" w:cs="Times New Roman"/>
          <w:sz w:val="28"/>
          <w:szCs w:val="28"/>
          <w:lang w:eastAsia="ru-RU"/>
        </w:rPr>
        <w:t xml:space="preserve">6. </w:t>
      </w:r>
      <w:r w:rsidR="00873AB9">
        <w:rPr>
          <w:rFonts w:ascii="Times New Roman" w:eastAsia="Times New Roman" w:hAnsi="Times New Roman" w:cs="Times New Roman"/>
          <w:sz w:val="28"/>
          <w:szCs w:val="28"/>
          <w:lang w:eastAsia="ru-RU"/>
        </w:rPr>
        <w:t>Для комплексной работы по решению возникающих вопросов в процессе реализации надомного социального обслуживания граждан пожилого возраста происходит привлечение государственных и негосударственных организаций и структур.</w:t>
      </w:r>
    </w:p>
    <w:p w:rsidR="00186FFB" w:rsidRDefault="00873AB9" w:rsidP="00186FFB">
      <w:pPr>
        <w:widowControl w:val="0"/>
        <w:spacing w:after="0" w:line="36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Надомное социальное обслуживание граждан пожилого возраста прекращается по различным причинам. К таким причинам относятся: личное заявление пожилого человека, истечение срока действия заключенного договора, </w:t>
      </w:r>
      <w:r w:rsidR="00186FFB">
        <w:rPr>
          <w:rFonts w:ascii="Times New Roman" w:eastAsia="Times New Roman" w:hAnsi="Times New Roman" w:cs="Times New Roman"/>
          <w:sz w:val="28"/>
          <w:szCs w:val="28"/>
          <w:lang w:eastAsia="ru-RU"/>
        </w:rPr>
        <w:t xml:space="preserve">нарушение условий договора. Кроме того, до 2019 года учреждение </w:t>
      </w:r>
      <w:r w:rsidR="00186FFB">
        <w:rPr>
          <w:rFonts w:ascii="Times New Roman" w:eastAsia="Times New Roman" w:hAnsi="Times New Roman" w:cs="Times New Roman"/>
          <w:sz w:val="28"/>
          <w:szCs w:val="28"/>
          <w:lang w:eastAsia="ru-RU"/>
        </w:rPr>
        <w:lastRenderedPageBreak/>
        <w:t xml:space="preserve">могло отказать гражданину в предоставлении социальных услуг на основании медицинских противопоказаний, к таким противопоказаниям относились: психические болезни, онкологические, туберкулез и т.д. С 2019 года данные заболевания не являются причиной для отказа в предоставлении надомного социального обслуживания.  </w:t>
      </w:r>
    </w:p>
    <w:p w:rsidR="00140759" w:rsidRDefault="00140759" w:rsidP="00140759">
      <w:pPr>
        <w:widowControl w:val="0"/>
        <w:spacing w:after="0" w:line="360" w:lineRule="auto"/>
        <w:ind w:firstLine="680"/>
        <w:jc w:val="both"/>
        <w:rPr>
          <w:rFonts w:ascii="Times New Roman" w:eastAsia="Times New Roman" w:hAnsi="Times New Roman" w:cs="Times New Roman"/>
          <w:sz w:val="28"/>
          <w:szCs w:val="28"/>
          <w:lang w:eastAsia="ru-RU"/>
        </w:rPr>
      </w:pPr>
      <w:r w:rsidRPr="00140759">
        <w:rPr>
          <w:rFonts w:ascii="Times New Roman" w:eastAsia="Times New Roman" w:hAnsi="Times New Roman" w:cs="Times New Roman"/>
          <w:sz w:val="28"/>
          <w:szCs w:val="28"/>
          <w:lang w:eastAsia="ru-RU"/>
        </w:rPr>
        <w:t xml:space="preserve">Нормативно-правовое регулирование деятельности </w:t>
      </w:r>
      <w:r w:rsidR="00186FFB">
        <w:rPr>
          <w:rFonts w:ascii="Times New Roman" w:eastAsia="Times New Roman" w:hAnsi="Times New Roman" w:cs="Times New Roman"/>
          <w:sz w:val="28"/>
          <w:szCs w:val="28"/>
          <w:lang w:eastAsia="ru-RU"/>
        </w:rPr>
        <w:t xml:space="preserve">надомного социального обслуживания </w:t>
      </w:r>
      <w:r w:rsidRPr="00140759">
        <w:rPr>
          <w:rFonts w:ascii="Times New Roman" w:eastAsia="Times New Roman" w:hAnsi="Times New Roman" w:cs="Times New Roman"/>
          <w:sz w:val="28"/>
          <w:szCs w:val="28"/>
          <w:lang w:eastAsia="ru-RU"/>
        </w:rPr>
        <w:t>осуществляется в соответствии с  Конституцией РФ принятой 12 декабря 1993 года.</w:t>
      </w:r>
    </w:p>
    <w:p w:rsidR="00186FFB" w:rsidRPr="00140759" w:rsidRDefault="00186FFB" w:rsidP="00140759">
      <w:pPr>
        <w:widowControl w:val="0"/>
        <w:spacing w:after="0" w:line="36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статье 7 Конституции РФ говорится, что Российская Федерация является социальным государством. В связи с этим, политика РФ должна быть направлена на создание условий, которые будут обеспечивать достойную жизнь и свободное развитие каждого человека</w:t>
      </w:r>
      <w:r w:rsidR="00222AC1" w:rsidRPr="00222AC1">
        <w:rPr>
          <w:rFonts w:ascii="Times New Roman" w:eastAsia="Times New Roman" w:hAnsi="Times New Roman" w:cs="Times New Roman"/>
          <w:sz w:val="28"/>
          <w:szCs w:val="28"/>
          <w:lang w:eastAsia="ru-RU"/>
        </w:rPr>
        <w:t xml:space="preserve"> [2]</w:t>
      </w:r>
      <w:r>
        <w:rPr>
          <w:rFonts w:ascii="Times New Roman" w:eastAsia="Times New Roman" w:hAnsi="Times New Roman" w:cs="Times New Roman"/>
          <w:sz w:val="28"/>
          <w:szCs w:val="28"/>
          <w:lang w:eastAsia="ru-RU"/>
        </w:rPr>
        <w:t>.</w:t>
      </w:r>
    </w:p>
    <w:p w:rsidR="00140759" w:rsidRPr="00140759" w:rsidRDefault="00140759" w:rsidP="00140759">
      <w:pPr>
        <w:widowControl w:val="0"/>
        <w:shd w:val="clear" w:color="auto" w:fill="FFFFFF"/>
        <w:spacing w:after="0" w:line="360" w:lineRule="auto"/>
        <w:ind w:firstLine="680"/>
        <w:jc w:val="both"/>
        <w:rPr>
          <w:rFonts w:ascii="Times New Roman" w:eastAsia="Times New Roman" w:hAnsi="Times New Roman" w:cs="Times New Roman"/>
          <w:color w:val="000000"/>
          <w:sz w:val="28"/>
          <w:szCs w:val="28"/>
          <w:lang w:eastAsia="ru-RU"/>
        </w:rPr>
      </w:pPr>
      <w:r w:rsidRPr="00140759">
        <w:rPr>
          <w:rFonts w:ascii="Times New Roman" w:eastAsia="Times New Roman" w:hAnsi="Times New Roman" w:cs="Times New Roman"/>
          <w:color w:val="000000"/>
          <w:sz w:val="28"/>
          <w:szCs w:val="28"/>
          <w:lang w:eastAsia="ru-RU"/>
        </w:rPr>
        <w:t xml:space="preserve">По Конституции пожилым гражданам гарантируется равные со всеми гражданами России </w:t>
      </w:r>
      <w:r w:rsidR="00186FFB">
        <w:rPr>
          <w:rFonts w:ascii="Times New Roman" w:eastAsia="Times New Roman" w:hAnsi="Times New Roman" w:cs="Times New Roman"/>
          <w:color w:val="000000"/>
          <w:sz w:val="28"/>
          <w:szCs w:val="28"/>
          <w:lang w:eastAsia="ru-RU"/>
        </w:rPr>
        <w:t>социальные</w:t>
      </w:r>
      <w:r w:rsidRPr="00140759">
        <w:rPr>
          <w:rFonts w:ascii="Times New Roman" w:eastAsia="Times New Roman" w:hAnsi="Times New Roman" w:cs="Times New Roman"/>
          <w:color w:val="000000"/>
          <w:sz w:val="28"/>
          <w:szCs w:val="28"/>
          <w:lang w:eastAsia="ru-RU"/>
        </w:rPr>
        <w:t xml:space="preserve"> прав</w:t>
      </w:r>
      <w:r w:rsidR="00186FFB">
        <w:rPr>
          <w:rFonts w:ascii="Times New Roman" w:eastAsia="Times New Roman" w:hAnsi="Times New Roman" w:cs="Times New Roman"/>
          <w:color w:val="000000"/>
          <w:sz w:val="28"/>
          <w:szCs w:val="28"/>
          <w:lang w:eastAsia="ru-RU"/>
        </w:rPr>
        <w:t>а</w:t>
      </w:r>
      <w:r w:rsidRPr="00140759">
        <w:rPr>
          <w:rFonts w:ascii="Times New Roman" w:eastAsia="Times New Roman" w:hAnsi="Times New Roman" w:cs="Times New Roman"/>
          <w:color w:val="000000"/>
          <w:sz w:val="28"/>
          <w:szCs w:val="28"/>
          <w:lang w:eastAsia="ru-RU"/>
        </w:rPr>
        <w:t xml:space="preserve"> и свобод</w:t>
      </w:r>
      <w:r w:rsidR="00186FFB">
        <w:rPr>
          <w:rFonts w:ascii="Times New Roman" w:eastAsia="Times New Roman" w:hAnsi="Times New Roman" w:cs="Times New Roman"/>
          <w:color w:val="000000"/>
          <w:sz w:val="28"/>
          <w:szCs w:val="28"/>
          <w:lang w:eastAsia="ru-RU"/>
        </w:rPr>
        <w:t>ы</w:t>
      </w:r>
      <w:r w:rsidRPr="00140759">
        <w:rPr>
          <w:rFonts w:ascii="Times New Roman" w:eastAsia="Times New Roman" w:hAnsi="Times New Roman" w:cs="Times New Roman"/>
          <w:color w:val="000000"/>
          <w:sz w:val="28"/>
          <w:szCs w:val="28"/>
          <w:lang w:eastAsia="ru-RU"/>
        </w:rPr>
        <w:t xml:space="preserve">. Это общие нормы, </w:t>
      </w:r>
      <w:r w:rsidR="00186FFB">
        <w:rPr>
          <w:rFonts w:ascii="Times New Roman" w:eastAsia="Times New Roman" w:hAnsi="Times New Roman" w:cs="Times New Roman"/>
          <w:color w:val="000000"/>
          <w:sz w:val="28"/>
          <w:szCs w:val="28"/>
          <w:lang w:eastAsia="ru-RU"/>
        </w:rPr>
        <w:t>которые входят</w:t>
      </w:r>
      <w:r w:rsidRPr="00140759">
        <w:rPr>
          <w:rFonts w:ascii="Times New Roman" w:eastAsia="Times New Roman" w:hAnsi="Times New Roman" w:cs="Times New Roman"/>
          <w:color w:val="000000"/>
          <w:sz w:val="28"/>
          <w:szCs w:val="28"/>
          <w:lang w:eastAsia="ru-RU"/>
        </w:rPr>
        <w:t xml:space="preserve"> в систему социальных прав пожилых людей.</w:t>
      </w:r>
    </w:p>
    <w:p w:rsidR="00C50348" w:rsidRDefault="00C50348" w:rsidP="00140759">
      <w:pPr>
        <w:widowControl w:val="0"/>
        <w:shd w:val="clear" w:color="auto" w:fill="FFFFFF"/>
        <w:spacing w:after="0" w:line="36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Права и свободы пожилых граждан, которые были закреплены в Конституции РФ стали основой для различных федеральных законов, указов Президента и многих других подзаконных актов, в том числе и по надомному социальному обслуживанию граждан пожилого возраста.</w:t>
      </w:r>
    </w:p>
    <w:p w:rsidR="00C50348" w:rsidRDefault="00C50348" w:rsidP="00140759">
      <w:pPr>
        <w:widowControl w:val="0"/>
        <w:shd w:val="clear" w:color="auto" w:fill="FFFFFF"/>
        <w:spacing w:after="0" w:line="36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Деятельность всех социальных служб осуществляется на основании международных и российских нормативно-правовых актов. Одним из основных нормативно-правовых актов в области социального обслуживания является Федеральный закон № 442 «</w:t>
      </w:r>
      <w:r w:rsidRPr="00140759">
        <w:rPr>
          <w:rFonts w:ascii="Times New Roman" w:eastAsia="Times New Roman" w:hAnsi="Times New Roman" w:cs="Times New Roman"/>
          <w:color w:val="000000"/>
          <w:sz w:val="28"/>
          <w:szCs w:val="28"/>
          <w:lang w:eastAsia="ru-RU"/>
        </w:rPr>
        <w:t>Об основах социального обслуживания граждан в РФ»</w:t>
      </w:r>
      <w:r>
        <w:rPr>
          <w:rFonts w:ascii="Times New Roman" w:eastAsia="Times New Roman" w:hAnsi="Times New Roman" w:cs="Times New Roman"/>
          <w:color w:val="000000"/>
          <w:sz w:val="28"/>
          <w:szCs w:val="28"/>
          <w:lang w:eastAsia="ru-RU"/>
        </w:rPr>
        <w:t xml:space="preserve">, который вступил в силу с 1 января 2015 года. Данный Федеральный закон предлагает внедрение новых принципов и механизмов </w:t>
      </w:r>
      <w:r w:rsidR="00BB005C">
        <w:rPr>
          <w:rFonts w:ascii="Times New Roman" w:eastAsia="Times New Roman" w:hAnsi="Times New Roman" w:cs="Times New Roman"/>
          <w:color w:val="000000"/>
          <w:sz w:val="28"/>
          <w:szCs w:val="28"/>
          <w:lang w:eastAsia="ru-RU"/>
        </w:rPr>
        <w:t>развития сферы социального обслуживания. К таким принципам и механизмам следует отнести формирование рынка социальных услуг с привлечением некоммерческих организаций и коммерческого сектора, профилактику трудных жизненных ситуаций, а также разработку индивидуальных программ предоставления социальных услуг.</w:t>
      </w:r>
    </w:p>
    <w:p w:rsidR="00BB005C" w:rsidRDefault="00BB005C" w:rsidP="00140759">
      <w:pPr>
        <w:widowControl w:val="0"/>
        <w:shd w:val="clear" w:color="auto" w:fill="FFFFFF"/>
        <w:spacing w:after="0" w:line="36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Согласно ФЗ № 442 социальное обслуживание на дому осуществляется путем предоставления различных социальных услуг гражданам пожилого возраста, которые нуждаются в постоянном или временном социальном обслуживании в нестационарных условиях. Пожилой человек может быть признан нуждающимся</w:t>
      </w:r>
      <w:r w:rsidR="00285E9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285E93">
        <w:rPr>
          <w:rFonts w:ascii="Times New Roman" w:eastAsia="Times New Roman" w:hAnsi="Times New Roman" w:cs="Times New Roman"/>
          <w:color w:val="000000"/>
          <w:sz w:val="28"/>
          <w:szCs w:val="28"/>
          <w:lang w:eastAsia="ru-RU"/>
        </w:rPr>
        <w:t>если в его жизни присутствуют обстоятельства, которые ухудшают или могут ухудшать условия его жизнедеятельности. К таким обстоятельствам относят: полная или частичная утрата способности либо возможности осуществлять самообслуживание, не может самостоятельно передвигаться, обеспечивать основные жизненные потребности в силу различных заболеваний, травм, возраста или наличия инвалидности</w:t>
      </w:r>
      <w:r w:rsidR="00222AC1" w:rsidRPr="00222AC1">
        <w:rPr>
          <w:rFonts w:ascii="Times New Roman" w:eastAsia="Times New Roman" w:hAnsi="Times New Roman" w:cs="Times New Roman"/>
          <w:color w:val="000000"/>
          <w:sz w:val="28"/>
          <w:szCs w:val="28"/>
          <w:lang w:eastAsia="ru-RU"/>
        </w:rPr>
        <w:t xml:space="preserve"> [3]</w:t>
      </w:r>
      <w:r w:rsidR="00285E93">
        <w:rPr>
          <w:rFonts w:ascii="Times New Roman" w:eastAsia="Times New Roman" w:hAnsi="Times New Roman" w:cs="Times New Roman"/>
          <w:color w:val="000000"/>
          <w:sz w:val="28"/>
          <w:szCs w:val="28"/>
          <w:lang w:eastAsia="ru-RU"/>
        </w:rPr>
        <w:t>.</w:t>
      </w:r>
    </w:p>
    <w:p w:rsidR="00140759" w:rsidRDefault="00140759" w:rsidP="00140759">
      <w:pPr>
        <w:widowControl w:val="0"/>
        <w:spacing w:after="0" w:line="360" w:lineRule="auto"/>
        <w:ind w:firstLine="680"/>
        <w:jc w:val="both"/>
        <w:rPr>
          <w:rFonts w:ascii="Times New Roman" w:eastAsia="Times New Roman" w:hAnsi="Times New Roman" w:cs="Times New Roman"/>
          <w:color w:val="000000"/>
          <w:sz w:val="28"/>
          <w:szCs w:val="28"/>
          <w:shd w:val="clear" w:color="auto" w:fill="FFFFFF"/>
          <w:lang w:eastAsia="ru-RU"/>
        </w:rPr>
      </w:pPr>
      <w:r w:rsidRPr="00140759">
        <w:rPr>
          <w:rFonts w:ascii="Times New Roman" w:eastAsia="Times New Roman" w:hAnsi="Times New Roman" w:cs="Times New Roman"/>
          <w:sz w:val="28"/>
          <w:szCs w:val="28"/>
          <w:lang w:eastAsia="ru-RU"/>
        </w:rPr>
        <w:t xml:space="preserve">Таким образом, </w:t>
      </w:r>
      <w:r w:rsidRPr="00140759">
        <w:rPr>
          <w:rFonts w:ascii="Times New Roman" w:eastAsia="Times New Roman" w:hAnsi="Times New Roman" w:cs="Times New Roman"/>
          <w:color w:val="000000"/>
          <w:sz w:val="28"/>
          <w:szCs w:val="28"/>
          <w:shd w:val="clear" w:color="auto" w:fill="FFFFFF"/>
          <w:lang w:eastAsia="ru-RU"/>
        </w:rPr>
        <w:t xml:space="preserve">социальное обслуживание на дому является одной из основных форм социального обслуживания, направленной на максимально возможное продление пребывания граждан в </w:t>
      </w:r>
      <w:proofErr w:type="gramStart"/>
      <w:r w:rsidRPr="00140759">
        <w:rPr>
          <w:rFonts w:ascii="Times New Roman" w:eastAsia="Times New Roman" w:hAnsi="Times New Roman" w:cs="Times New Roman"/>
          <w:color w:val="000000"/>
          <w:sz w:val="28"/>
          <w:szCs w:val="28"/>
          <w:shd w:val="clear" w:color="auto" w:fill="FFFFFF"/>
          <w:lang w:eastAsia="ru-RU"/>
        </w:rPr>
        <w:t>привычной</w:t>
      </w:r>
      <w:proofErr w:type="gramEnd"/>
      <w:r w:rsidRPr="00140759">
        <w:rPr>
          <w:rFonts w:ascii="Times New Roman" w:eastAsia="Times New Roman" w:hAnsi="Times New Roman" w:cs="Times New Roman"/>
          <w:color w:val="000000"/>
          <w:sz w:val="28"/>
          <w:szCs w:val="28"/>
          <w:shd w:val="clear" w:color="auto" w:fill="FFFFFF"/>
          <w:lang w:eastAsia="ru-RU"/>
        </w:rPr>
        <w:t xml:space="preserve"> социальной среде в целях поддержания их социального статуса, а также защиту их прав и законных интересов. Социальное обслуживание на дому осуществляется соответствующими отделениями, создаваемыми в центрах социального обслуживания населения или при органах социальной защиты. </w:t>
      </w:r>
    </w:p>
    <w:p w:rsidR="00222AC1" w:rsidRDefault="00222AC1" w:rsidP="00140759">
      <w:pPr>
        <w:widowControl w:val="0"/>
        <w:spacing w:after="0" w:line="360" w:lineRule="auto"/>
        <w:ind w:firstLine="680"/>
        <w:jc w:val="both"/>
        <w:rPr>
          <w:rFonts w:ascii="Times New Roman" w:eastAsia="Times New Roman" w:hAnsi="Times New Roman" w:cs="Times New Roman"/>
          <w:color w:val="000000"/>
          <w:sz w:val="28"/>
          <w:szCs w:val="28"/>
          <w:shd w:val="clear" w:color="auto" w:fill="FFFFFF"/>
          <w:lang w:eastAsia="ru-RU"/>
        </w:rPr>
      </w:pPr>
    </w:p>
    <w:p w:rsidR="00222AC1" w:rsidRPr="00222AC1" w:rsidRDefault="00222AC1" w:rsidP="00222AC1">
      <w:pPr>
        <w:widowControl w:val="0"/>
        <w:spacing w:after="0" w:line="360" w:lineRule="auto"/>
        <w:ind w:firstLine="680"/>
        <w:jc w:val="center"/>
        <w:rPr>
          <w:rFonts w:ascii="Times New Roman" w:eastAsia="Times New Roman" w:hAnsi="Times New Roman" w:cs="Times New Roman"/>
          <w:b/>
          <w:color w:val="000000"/>
          <w:sz w:val="28"/>
          <w:szCs w:val="28"/>
          <w:shd w:val="clear" w:color="auto" w:fill="FFFFFF"/>
          <w:lang w:eastAsia="ru-RU"/>
        </w:rPr>
      </w:pPr>
      <w:r w:rsidRPr="00222AC1">
        <w:rPr>
          <w:rFonts w:ascii="Times New Roman" w:eastAsia="Times New Roman" w:hAnsi="Times New Roman" w:cs="Times New Roman"/>
          <w:b/>
          <w:color w:val="000000"/>
          <w:sz w:val="28"/>
          <w:szCs w:val="28"/>
          <w:shd w:val="clear" w:color="auto" w:fill="FFFFFF"/>
          <w:lang w:eastAsia="ru-RU"/>
        </w:rPr>
        <w:t>Список использованной литературы</w:t>
      </w:r>
    </w:p>
    <w:p w:rsidR="00222AC1" w:rsidRDefault="00222AC1" w:rsidP="00222AC1">
      <w:pPr>
        <w:widowControl w:val="0"/>
        <w:spacing w:after="0" w:line="360" w:lineRule="auto"/>
        <w:ind w:firstLine="680"/>
        <w:jc w:val="both"/>
        <w:rPr>
          <w:rFonts w:ascii="Times New Roman" w:eastAsia="Times New Roman" w:hAnsi="Times New Roman" w:cs="Times New Roman"/>
          <w:color w:val="000000"/>
          <w:sz w:val="28"/>
          <w:szCs w:val="28"/>
          <w:shd w:val="clear" w:color="auto" w:fill="FFFFFF"/>
          <w:lang w:eastAsia="ru-RU"/>
        </w:rPr>
      </w:pPr>
      <w:r w:rsidRPr="00222AC1">
        <w:rPr>
          <w:rFonts w:ascii="Times New Roman" w:eastAsia="Times New Roman" w:hAnsi="Times New Roman" w:cs="Times New Roman"/>
          <w:color w:val="000000"/>
          <w:sz w:val="28"/>
          <w:szCs w:val="28"/>
          <w:shd w:val="clear" w:color="auto" w:fill="FFFFFF"/>
          <w:lang w:eastAsia="ru-RU"/>
        </w:rPr>
        <w:t>1</w:t>
      </w:r>
      <w:r>
        <w:rPr>
          <w:rFonts w:ascii="Times New Roman" w:eastAsia="Times New Roman" w:hAnsi="Times New Roman" w:cs="Times New Roman"/>
          <w:color w:val="000000"/>
          <w:sz w:val="28"/>
          <w:szCs w:val="28"/>
          <w:shd w:val="clear" w:color="auto" w:fill="FFFFFF"/>
          <w:lang w:eastAsia="ru-RU"/>
        </w:rPr>
        <w:tab/>
      </w:r>
      <w:r w:rsidRPr="00222AC1">
        <w:rPr>
          <w:rFonts w:ascii="Times New Roman" w:eastAsia="Times New Roman" w:hAnsi="Times New Roman" w:cs="Times New Roman"/>
          <w:color w:val="000000"/>
          <w:sz w:val="28"/>
          <w:szCs w:val="28"/>
          <w:shd w:val="clear" w:color="auto" w:fill="FFFFFF"/>
          <w:lang w:eastAsia="ru-RU"/>
        </w:rPr>
        <w:t>Ерусланова, Р.И. Технологии социального обслуживания лиц пожилого возраста и инвалидов на дому [Электронный ресурс]: учебное пособие для бакалавров / Р.И. Ерусланова –</w:t>
      </w:r>
      <w:r>
        <w:rPr>
          <w:rFonts w:ascii="Times New Roman" w:eastAsia="Times New Roman" w:hAnsi="Times New Roman" w:cs="Times New Roman"/>
          <w:color w:val="000000"/>
          <w:sz w:val="28"/>
          <w:szCs w:val="28"/>
          <w:shd w:val="clear" w:color="auto" w:fill="FFFFFF"/>
          <w:lang w:eastAsia="ru-RU"/>
        </w:rPr>
        <w:t xml:space="preserve"> </w:t>
      </w:r>
      <w:r w:rsidRPr="00222AC1">
        <w:rPr>
          <w:rFonts w:ascii="Times New Roman" w:eastAsia="Times New Roman" w:hAnsi="Times New Roman" w:cs="Times New Roman"/>
          <w:color w:val="000000"/>
          <w:sz w:val="28"/>
          <w:szCs w:val="28"/>
          <w:shd w:val="clear" w:color="auto" w:fill="FFFFFF"/>
          <w:lang w:eastAsia="ru-RU"/>
        </w:rPr>
        <w:t>Электрон</w:t>
      </w:r>
      <w:proofErr w:type="gramStart"/>
      <w:r w:rsidRPr="00222AC1">
        <w:rPr>
          <w:rFonts w:ascii="Times New Roman" w:eastAsia="Times New Roman" w:hAnsi="Times New Roman" w:cs="Times New Roman"/>
          <w:color w:val="000000"/>
          <w:sz w:val="28"/>
          <w:szCs w:val="28"/>
          <w:shd w:val="clear" w:color="auto" w:fill="FFFFFF"/>
          <w:lang w:eastAsia="ru-RU"/>
        </w:rPr>
        <w:t>.</w:t>
      </w:r>
      <w:proofErr w:type="gramEnd"/>
      <w:r w:rsidRPr="00222AC1">
        <w:rPr>
          <w:rFonts w:ascii="Times New Roman" w:eastAsia="Times New Roman" w:hAnsi="Times New Roman" w:cs="Times New Roman"/>
          <w:color w:val="000000"/>
          <w:sz w:val="28"/>
          <w:szCs w:val="28"/>
          <w:shd w:val="clear" w:color="auto" w:fill="FFFFFF"/>
          <w:lang w:eastAsia="ru-RU"/>
        </w:rPr>
        <w:t xml:space="preserve"> </w:t>
      </w:r>
      <w:proofErr w:type="gramStart"/>
      <w:r w:rsidRPr="00222AC1">
        <w:rPr>
          <w:rFonts w:ascii="Times New Roman" w:eastAsia="Times New Roman" w:hAnsi="Times New Roman" w:cs="Times New Roman"/>
          <w:color w:val="000000"/>
          <w:sz w:val="28"/>
          <w:szCs w:val="28"/>
          <w:shd w:val="clear" w:color="auto" w:fill="FFFFFF"/>
          <w:lang w:eastAsia="ru-RU"/>
        </w:rPr>
        <w:t>т</w:t>
      </w:r>
      <w:proofErr w:type="gramEnd"/>
      <w:r w:rsidRPr="00222AC1">
        <w:rPr>
          <w:rFonts w:ascii="Times New Roman" w:eastAsia="Times New Roman" w:hAnsi="Times New Roman" w:cs="Times New Roman"/>
          <w:color w:val="000000"/>
          <w:sz w:val="28"/>
          <w:szCs w:val="28"/>
          <w:shd w:val="clear" w:color="auto" w:fill="FFFFFF"/>
          <w:lang w:eastAsia="ru-RU"/>
        </w:rPr>
        <w:t>екстовые данные. – М.</w:t>
      </w:r>
      <w:proofErr w:type="gramStart"/>
      <w:r w:rsidRPr="00222AC1">
        <w:rPr>
          <w:rFonts w:ascii="Times New Roman" w:eastAsia="Times New Roman" w:hAnsi="Times New Roman" w:cs="Times New Roman"/>
          <w:color w:val="000000"/>
          <w:sz w:val="28"/>
          <w:szCs w:val="28"/>
          <w:shd w:val="clear" w:color="auto" w:fill="FFFFFF"/>
          <w:lang w:eastAsia="ru-RU"/>
        </w:rPr>
        <w:t xml:space="preserve"> :</w:t>
      </w:r>
      <w:proofErr w:type="gramEnd"/>
      <w:r w:rsidRPr="00222AC1">
        <w:rPr>
          <w:rFonts w:ascii="Times New Roman" w:eastAsia="Times New Roman" w:hAnsi="Times New Roman" w:cs="Times New Roman"/>
          <w:color w:val="000000"/>
          <w:sz w:val="28"/>
          <w:szCs w:val="28"/>
          <w:shd w:val="clear" w:color="auto" w:fill="FFFFFF"/>
          <w:lang w:eastAsia="ru-RU"/>
        </w:rPr>
        <w:t xml:space="preserve"> Дашков и К, 2015. – 167 c. – Режим доступа: </w:t>
      </w:r>
      <w:hyperlink r:id="rId6" w:history="1">
        <w:r w:rsidRPr="00222AC1">
          <w:rPr>
            <w:rStyle w:val="a3"/>
            <w:rFonts w:ascii="Times New Roman" w:eastAsia="Times New Roman" w:hAnsi="Times New Roman" w:cs="Times New Roman"/>
            <w:sz w:val="28"/>
            <w:szCs w:val="28"/>
            <w:shd w:val="clear" w:color="auto" w:fill="FFFFFF"/>
            <w:lang w:eastAsia="ru-RU"/>
          </w:rPr>
          <w:t>http://www.iprbookshop.ru/4440.html – 10.11.2019</w:t>
        </w:r>
      </w:hyperlink>
      <w:r w:rsidRPr="00222AC1">
        <w:rPr>
          <w:rFonts w:ascii="Times New Roman" w:eastAsia="Times New Roman" w:hAnsi="Times New Roman" w:cs="Times New Roman"/>
          <w:color w:val="000000"/>
          <w:sz w:val="28"/>
          <w:szCs w:val="28"/>
          <w:shd w:val="clear" w:color="auto" w:fill="FFFFFF"/>
          <w:lang w:eastAsia="ru-RU"/>
        </w:rPr>
        <w:t>.</w:t>
      </w:r>
    </w:p>
    <w:p w:rsidR="00222AC1" w:rsidRDefault="00222AC1" w:rsidP="00222AC1">
      <w:pPr>
        <w:widowControl w:val="0"/>
        <w:spacing w:after="0" w:line="360" w:lineRule="auto"/>
        <w:ind w:firstLine="68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2 </w:t>
      </w:r>
      <w:r w:rsidRPr="00222AC1">
        <w:rPr>
          <w:rFonts w:ascii="Times New Roman" w:eastAsia="Times New Roman" w:hAnsi="Times New Roman" w:cs="Times New Roman"/>
          <w:color w:val="000000"/>
          <w:sz w:val="28"/>
          <w:szCs w:val="28"/>
          <w:shd w:val="clear" w:color="auto" w:fill="FFFFFF"/>
          <w:lang w:eastAsia="ru-RU"/>
        </w:rPr>
        <w:tab/>
        <w:t>Конституция Российской Федераци</w:t>
      </w:r>
      <w:r>
        <w:rPr>
          <w:rFonts w:ascii="Times New Roman" w:eastAsia="Times New Roman" w:hAnsi="Times New Roman" w:cs="Times New Roman"/>
          <w:color w:val="000000"/>
          <w:sz w:val="28"/>
          <w:szCs w:val="28"/>
          <w:shd w:val="clear" w:color="auto" w:fill="FFFFFF"/>
          <w:lang w:eastAsia="ru-RU"/>
        </w:rPr>
        <w:t>и от 12 декабря 1993 года [Элек</w:t>
      </w:r>
      <w:r w:rsidRPr="00222AC1">
        <w:rPr>
          <w:rFonts w:ascii="Times New Roman" w:eastAsia="Times New Roman" w:hAnsi="Times New Roman" w:cs="Times New Roman"/>
          <w:color w:val="000000"/>
          <w:sz w:val="28"/>
          <w:szCs w:val="28"/>
          <w:shd w:val="clear" w:color="auto" w:fill="FFFFFF"/>
          <w:lang w:eastAsia="ru-RU"/>
        </w:rPr>
        <w:t>тронный ресурс] – Консультант Плюс – Режим доступа:</w:t>
      </w:r>
      <w:r>
        <w:rPr>
          <w:rFonts w:ascii="Times New Roman" w:eastAsia="Times New Roman" w:hAnsi="Times New Roman" w:cs="Times New Roman"/>
          <w:color w:val="000000"/>
          <w:sz w:val="28"/>
          <w:szCs w:val="28"/>
          <w:shd w:val="clear" w:color="auto" w:fill="FFFFFF"/>
          <w:lang w:eastAsia="ru-RU"/>
        </w:rPr>
        <w:t xml:space="preserve"> http://www.consultant.ru  – 6.11</w:t>
      </w:r>
      <w:r w:rsidRPr="00222AC1">
        <w:rPr>
          <w:rFonts w:ascii="Times New Roman" w:eastAsia="Times New Roman" w:hAnsi="Times New Roman" w:cs="Times New Roman"/>
          <w:color w:val="000000"/>
          <w:sz w:val="28"/>
          <w:szCs w:val="28"/>
          <w:shd w:val="clear" w:color="auto" w:fill="FFFFFF"/>
          <w:lang w:eastAsia="ru-RU"/>
        </w:rPr>
        <w:t>.2019.</w:t>
      </w:r>
    </w:p>
    <w:p w:rsidR="00222AC1" w:rsidRPr="00222AC1" w:rsidRDefault="00222AC1" w:rsidP="00222AC1">
      <w:pPr>
        <w:widowControl w:val="0"/>
        <w:spacing w:after="0" w:line="360" w:lineRule="auto"/>
        <w:ind w:firstLine="68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3</w:t>
      </w:r>
      <w:r w:rsidRPr="00222AC1">
        <w:rPr>
          <w:rFonts w:ascii="Times New Roman" w:eastAsia="Times New Roman" w:hAnsi="Times New Roman" w:cs="Times New Roman"/>
          <w:color w:val="000000"/>
          <w:sz w:val="28"/>
          <w:szCs w:val="28"/>
          <w:shd w:val="clear" w:color="auto" w:fill="FFFFFF"/>
          <w:lang w:eastAsia="ru-RU"/>
        </w:rPr>
        <w:tab/>
        <w:t>Федеральный закон от 28.12.201</w:t>
      </w:r>
      <w:r>
        <w:rPr>
          <w:rFonts w:ascii="Times New Roman" w:eastAsia="Times New Roman" w:hAnsi="Times New Roman" w:cs="Times New Roman"/>
          <w:color w:val="000000"/>
          <w:sz w:val="28"/>
          <w:szCs w:val="28"/>
          <w:shd w:val="clear" w:color="auto" w:fill="FFFFFF"/>
          <w:lang w:eastAsia="ru-RU"/>
        </w:rPr>
        <w:t xml:space="preserve">3 № 442-ФЗ (ред. от 07.03.2018) </w:t>
      </w:r>
      <w:r w:rsidRPr="00222AC1">
        <w:rPr>
          <w:rFonts w:ascii="Times New Roman" w:eastAsia="Times New Roman" w:hAnsi="Times New Roman" w:cs="Times New Roman"/>
          <w:color w:val="000000"/>
          <w:sz w:val="28"/>
          <w:szCs w:val="28"/>
          <w:shd w:val="clear" w:color="auto" w:fill="FFFFFF"/>
          <w:lang w:eastAsia="ru-RU"/>
        </w:rPr>
        <w:t>«Об основах социального обслуживания граждан в Российской Федерации» [Электронный ресурс] – Консультант Плюс – Режим доступа:</w:t>
      </w:r>
      <w:r>
        <w:rPr>
          <w:rFonts w:ascii="Times New Roman" w:eastAsia="Times New Roman" w:hAnsi="Times New Roman" w:cs="Times New Roman"/>
          <w:color w:val="000000"/>
          <w:sz w:val="28"/>
          <w:szCs w:val="28"/>
          <w:shd w:val="clear" w:color="auto" w:fill="FFFFFF"/>
          <w:lang w:eastAsia="ru-RU"/>
        </w:rPr>
        <w:t xml:space="preserve"> </w:t>
      </w:r>
      <w:r w:rsidRPr="00222AC1">
        <w:rPr>
          <w:rFonts w:ascii="Times New Roman" w:eastAsia="Times New Roman" w:hAnsi="Times New Roman" w:cs="Times New Roman"/>
          <w:color w:val="000000"/>
          <w:sz w:val="28"/>
          <w:szCs w:val="28"/>
          <w:shd w:val="clear" w:color="auto" w:fill="FFFFFF"/>
          <w:lang w:eastAsia="ru-RU"/>
        </w:rPr>
        <w:lastRenderedPageBreak/>
        <w:t>h</w:t>
      </w:r>
      <w:r>
        <w:rPr>
          <w:rFonts w:ascii="Times New Roman" w:eastAsia="Times New Roman" w:hAnsi="Times New Roman" w:cs="Times New Roman"/>
          <w:color w:val="000000"/>
          <w:sz w:val="28"/>
          <w:szCs w:val="28"/>
          <w:shd w:val="clear" w:color="auto" w:fill="FFFFFF"/>
          <w:lang w:eastAsia="ru-RU"/>
        </w:rPr>
        <w:t>ttp://www.consultant.ru  –  6.11</w:t>
      </w:r>
      <w:r w:rsidRPr="00222AC1">
        <w:rPr>
          <w:rFonts w:ascii="Times New Roman" w:eastAsia="Times New Roman" w:hAnsi="Times New Roman" w:cs="Times New Roman"/>
          <w:color w:val="000000"/>
          <w:sz w:val="28"/>
          <w:szCs w:val="28"/>
          <w:shd w:val="clear" w:color="auto" w:fill="FFFFFF"/>
          <w:lang w:eastAsia="ru-RU"/>
        </w:rPr>
        <w:t>.2019.</w:t>
      </w:r>
    </w:p>
    <w:p w:rsidR="00222AC1" w:rsidRPr="000A255D" w:rsidRDefault="00222AC1" w:rsidP="000A255D">
      <w:pPr>
        <w:ind w:firstLine="680"/>
        <w:jc w:val="right"/>
        <w:rPr>
          <w:rFonts w:ascii="Times New Roman" w:hAnsi="Times New Roman" w:cs="Times New Roman"/>
          <w:bCs/>
          <w:color w:val="000000"/>
          <w:sz w:val="28"/>
          <w:szCs w:val="28"/>
        </w:rPr>
      </w:pPr>
      <w:r w:rsidRPr="00222AC1">
        <w:rPr>
          <w:rFonts w:ascii="Times New Roman" w:hAnsi="Times New Roman" w:cs="Times New Roman"/>
          <w:bCs/>
          <w:color w:val="000000"/>
          <w:sz w:val="28"/>
          <w:szCs w:val="28"/>
        </w:rPr>
        <w:t>©</w:t>
      </w:r>
      <w:r w:rsidRPr="00222AC1">
        <w:rPr>
          <w:rFonts w:ascii="Times New Roman" w:hAnsi="Times New Roman" w:cs="Times New Roman"/>
          <w:bCs/>
          <w:color w:val="000000"/>
          <w:sz w:val="28"/>
          <w:szCs w:val="28"/>
          <w:lang w:val="en-US"/>
        </w:rPr>
        <w:t xml:space="preserve"> </w:t>
      </w:r>
      <w:r w:rsidRPr="00222AC1">
        <w:rPr>
          <w:rFonts w:ascii="Times New Roman" w:hAnsi="Times New Roman" w:cs="Times New Roman"/>
          <w:bCs/>
          <w:color w:val="000000"/>
          <w:sz w:val="28"/>
          <w:szCs w:val="28"/>
        </w:rPr>
        <w:t>Е.В. Васильева, 2019</w:t>
      </w:r>
      <w:bookmarkStart w:id="0" w:name="_GoBack"/>
      <w:bookmarkEnd w:id="0"/>
    </w:p>
    <w:sectPr w:rsidR="00222AC1" w:rsidRPr="000A255D" w:rsidSect="0018259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E1917"/>
    <w:multiLevelType w:val="hybridMultilevel"/>
    <w:tmpl w:val="90AA4DEA"/>
    <w:lvl w:ilvl="0" w:tplc="7022412C">
      <w:start w:val="1"/>
      <w:numFmt w:val="decimal"/>
      <w:lvlText w:val="%1."/>
      <w:lvlJc w:val="left"/>
      <w:pPr>
        <w:ind w:left="1040" w:hanging="360"/>
      </w:pPr>
      <w:rPr>
        <w:rFonts w:hint="default"/>
        <w:color w:val="00000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
    <w:nsid w:val="294E5366"/>
    <w:multiLevelType w:val="hybridMultilevel"/>
    <w:tmpl w:val="5526FB22"/>
    <w:lvl w:ilvl="0" w:tplc="26E0DBFE">
      <w:start w:val="1"/>
      <w:numFmt w:val="decimal"/>
      <w:lvlText w:val="%1."/>
      <w:lvlJc w:val="left"/>
      <w:pPr>
        <w:ind w:left="1040" w:hanging="360"/>
      </w:pPr>
      <w:rPr>
        <w:rFonts w:hint="default"/>
        <w:color w:val="00000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
    <w:nsid w:val="6F206EFC"/>
    <w:multiLevelType w:val="hybridMultilevel"/>
    <w:tmpl w:val="307C8CC2"/>
    <w:lvl w:ilvl="0" w:tplc="461AE510">
      <w:start w:val="1"/>
      <w:numFmt w:val="decimal"/>
      <w:lvlText w:val="%1"/>
      <w:lvlJc w:val="left"/>
      <w:pPr>
        <w:ind w:left="2090" w:hanging="141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759"/>
    <w:rsid w:val="000A255D"/>
    <w:rsid w:val="00140759"/>
    <w:rsid w:val="00182592"/>
    <w:rsid w:val="00186FFB"/>
    <w:rsid w:val="001E6725"/>
    <w:rsid w:val="00222AC1"/>
    <w:rsid w:val="00285E93"/>
    <w:rsid w:val="002C0BB2"/>
    <w:rsid w:val="0034049B"/>
    <w:rsid w:val="005804F5"/>
    <w:rsid w:val="006F344F"/>
    <w:rsid w:val="007E5C60"/>
    <w:rsid w:val="00873AB9"/>
    <w:rsid w:val="00A94C6F"/>
    <w:rsid w:val="00B3700A"/>
    <w:rsid w:val="00BB005C"/>
    <w:rsid w:val="00C50348"/>
    <w:rsid w:val="00D331CA"/>
    <w:rsid w:val="00EC1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22AC1"/>
    <w:rPr>
      <w:color w:val="0000FF" w:themeColor="hyperlink"/>
      <w:u w:val="single"/>
    </w:rPr>
  </w:style>
  <w:style w:type="paragraph" w:styleId="a4">
    <w:name w:val="List Paragraph"/>
    <w:basedOn w:val="a"/>
    <w:uiPriority w:val="34"/>
    <w:qFormat/>
    <w:rsid w:val="00222A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22AC1"/>
    <w:rPr>
      <w:color w:val="0000FF" w:themeColor="hyperlink"/>
      <w:u w:val="single"/>
    </w:rPr>
  </w:style>
  <w:style w:type="paragraph" w:styleId="a4">
    <w:name w:val="List Paragraph"/>
    <w:basedOn w:val="a"/>
    <w:uiPriority w:val="34"/>
    <w:qFormat/>
    <w:rsid w:val="00222A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595698">
      <w:bodyDiv w:val="1"/>
      <w:marLeft w:val="0"/>
      <w:marRight w:val="0"/>
      <w:marTop w:val="0"/>
      <w:marBottom w:val="0"/>
      <w:divBdr>
        <w:top w:val="none" w:sz="0" w:space="0" w:color="auto"/>
        <w:left w:val="none" w:sz="0" w:space="0" w:color="auto"/>
        <w:bottom w:val="none" w:sz="0" w:space="0" w:color="auto"/>
        <w:right w:val="none" w:sz="0" w:space="0" w:color="auto"/>
      </w:divBdr>
    </w:div>
    <w:div w:id="187953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rbookshop.ru/4440.html%20&#8211;%2010.11.201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1396</Words>
  <Characters>7959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dcterms:created xsi:type="dcterms:W3CDTF">2019-11-07T12:00:00Z</dcterms:created>
  <dcterms:modified xsi:type="dcterms:W3CDTF">2019-11-13T07:19:00Z</dcterms:modified>
</cp:coreProperties>
</file>