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0C8" w:rsidRPr="00874D26" w:rsidRDefault="00A160C8" w:rsidP="00A160C8">
      <w:pPr>
        <w:spacing w:after="0"/>
        <w:ind w:firstLine="567"/>
        <w:jc w:val="right"/>
        <w:rPr>
          <w:rFonts w:ascii="Times New Roman" w:hAnsi="Times New Roman" w:cs="Times New Roman"/>
          <w:sz w:val="28"/>
        </w:rPr>
      </w:pPr>
      <w:r w:rsidRPr="00C25039">
        <w:rPr>
          <w:rFonts w:ascii="Times New Roman" w:hAnsi="Times New Roman" w:cs="Times New Roman"/>
          <w:sz w:val="28"/>
        </w:rPr>
        <w:t>К.О. Голубович,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874D26">
        <w:rPr>
          <w:rFonts w:ascii="Times New Roman" w:hAnsi="Times New Roman" w:cs="Times New Roman"/>
          <w:sz w:val="28"/>
        </w:rPr>
        <w:t>студентка 3 курса</w:t>
      </w:r>
    </w:p>
    <w:p w:rsidR="00A160C8" w:rsidRPr="00874D26" w:rsidRDefault="00A160C8" w:rsidP="00A160C8">
      <w:pPr>
        <w:spacing w:after="0"/>
        <w:ind w:firstLine="567"/>
        <w:jc w:val="right"/>
        <w:rPr>
          <w:rFonts w:ascii="Times New Roman" w:hAnsi="Times New Roman" w:cs="Times New Roman"/>
          <w:sz w:val="28"/>
        </w:rPr>
      </w:pPr>
      <w:r w:rsidRPr="00874D26">
        <w:rPr>
          <w:rFonts w:ascii="Times New Roman" w:hAnsi="Times New Roman" w:cs="Times New Roman"/>
          <w:sz w:val="28"/>
        </w:rPr>
        <w:t>Научный руководитель: Э.З. Малевский, к.э.н., доцент</w:t>
      </w:r>
    </w:p>
    <w:p w:rsidR="00874D26" w:rsidRPr="00874D26" w:rsidRDefault="00874D26" w:rsidP="00A160C8">
      <w:pPr>
        <w:spacing w:after="0"/>
        <w:ind w:firstLine="567"/>
        <w:jc w:val="right"/>
        <w:rPr>
          <w:rFonts w:ascii="Times New Roman" w:hAnsi="Times New Roman" w:cs="Times New Roman"/>
          <w:sz w:val="28"/>
        </w:rPr>
      </w:pPr>
      <w:r w:rsidRPr="00874D26">
        <w:rPr>
          <w:rFonts w:ascii="Times New Roman" w:hAnsi="Times New Roman" w:cs="Times New Roman"/>
          <w:sz w:val="28"/>
        </w:rPr>
        <w:t>Полесский государственный университет</w:t>
      </w:r>
    </w:p>
    <w:p w:rsidR="00A160C8" w:rsidRPr="00A160C8" w:rsidRDefault="00A160C8" w:rsidP="00A160C8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</w:rPr>
      </w:pPr>
    </w:p>
    <w:p w:rsidR="00A160C8" w:rsidRDefault="00C25039" w:rsidP="00C2503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C25039">
        <w:rPr>
          <w:rFonts w:ascii="Times New Roman" w:hAnsi="Times New Roman" w:cs="Times New Roman"/>
          <w:b/>
          <w:sz w:val="28"/>
        </w:rPr>
        <w:t>ДИСКУССИОННЫЕ ВОПРОСЫ ТРАКТОВКИ КАТЕГОРИИ ЗАТРАТЫ</w:t>
      </w:r>
    </w:p>
    <w:p w:rsidR="00C25039" w:rsidRPr="00C25039" w:rsidRDefault="00C25039" w:rsidP="00C25039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C25039" w:rsidRPr="00C83CDF" w:rsidRDefault="00C25039" w:rsidP="00C25039">
      <w:pPr>
        <w:pStyle w:val="generatedsubheader"/>
        <w:shd w:val="clear" w:color="auto" w:fill="FFFFFF"/>
        <w:spacing w:before="0" w:beforeAutospacing="0" w:after="0" w:afterAutospacing="0" w:line="360" w:lineRule="auto"/>
        <w:ind w:firstLine="720"/>
        <w:rPr>
          <w:bCs/>
          <w:color w:val="000000"/>
          <w:sz w:val="28"/>
          <w:szCs w:val="28"/>
        </w:rPr>
      </w:pPr>
      <w:r w:rsidRPr="009F5C73">
        <w:rPr>
          <w:b/>
          <w:bCs/>
          <w:color w:val="000000"/>
          <w:sz w:val="28"/>
          <w:szCs w:val="28"/>
        </w:rPr>
        <w:t xml:space="preserve">Аннотация: </w:t>
      </w:r>
      <w:r>
        <w:rPr>
          <w:bCs/>
          <w:color w:val="000000"/>
          <w:sz w:val="28"/>
          <w:szCs w:val="28"/>
        </w:rPr>
        <w:t>сущность затрат и их место в деятельности организации.</w:t>
      </w:r>
    </w:p>
    <w:p w:rsidR="00C25039" w:rsidRPr="00C25039" w:rsidRDefault="00C25039" w:rsidP="00C25039">
      <w:pPr>
        <w:pStyle w:val="generatedsubheader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</w:rPr>
      </w:pPr>
      <w:r w:rsidRPr="009F5C73">
        <w:rPr>
          <w:rStyle w:val="generatedsubheader1"/>
          <w:b/>
          <w:bCs/>
          <w:color w:val="000000"/>
          <w:sz w:val="28"/>
          <w:szCs w:val="28"/>
        </w:rPr>
        <w:t>Ключевые слова: </w:t>
      </w:r>
      <w:r>
        <w:rPr>
          <w:color w:val="000000"/>
          <w:sz w:val="28"/>
          <w:szCs w:val="28"/>
        </w:rPr>
        <w:t>з</w:t>
      </w:r>
      <w:r w:rsidRPr="009F5C73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траты, расходы, производство.</w:t>
      </w:r>
    </w:p>
    <w:p w:rsidR="00C25039" w:rsidRPr="00A160C8" w:rsidRDefault="00C25039" w:rsidP="00F81F03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:rsidR="00917164" w:rsidRDefault="00E363C1" w:rsidP="00F81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Любое производство как процесс создания материальных благ и услуг основано на соединении живого труда со средствами производства. Этот процесс протекает непрерывно, поэтому требует непрерывных затрат.</w:t>
      </w:r>
    </w:p>
    <w:p w:rsidR="00E363C1" w:rsidRPr="0006593C" w:rsidRDefault="00E363C1" w:rsidP="00F81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06593C">
        <w:rPr>
          <w:rFonts w:ascii="Times New Roman" w:hAnsi="Times New Roman" w:cs="Times New Roman"/>
          <w:sz w:val="28"/>
          <w:szCs w:val="28"/>
        </w:rPr>
        <w:t>Затраты на производство и реализацию продукции является одним из важнейших показателей, характеризующих деятельность организации. Их величина оказывает влияние на конечные результаты деятельности организации и его финансовое состояние</w:t>
      </w:r>
      <w:r w:rsidR="00282407">
        <w:rPr>
          <w:rFonts w:ascii="Times New Roman" w:hAnsi="Times New Roman" w:cs="Times New Roman"/>
          <w:sz w:val="28"/>
          <w:szCs w:val="28"/>
        </w:rPr>
        <w:t xml:space="preserve"> в целом</w:t>
      </w:r>
      <w:r w:rsidRPr="0006593C">
        <w:rPr>
          <w:rFonts w:ascii="Times New Roman" w:hAnsi="Times New Roman" w:cs="Times New Roman"/>
          <w:sz w:val="28"/>
          <w:szCs w:val="28"/>
        </w:rPr>
        <w:t>.</w:t>
      </w:r>
    </w:p>
    <w:p w:rsidR="00FA4510" w:rsidRDefault="00282407" w:rsidP="00F81F03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 xml:space="preserve">Согласно законодательству Республики Беларусь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затраты представляют собой 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ресурсов, приобретенных и (или) потребленных организацией в процессе осуществления деятельности, которые признаются активами организации, если от них организация предполагает получение экономических выгод в будущих периодах, или расходами отчетного периода, если от них организация не предполагает получение экономи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FA451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еских выгод в будущих периодах.</w:t>
      </w:r>
    </w:p>
    <w:p w:rsidR="00E363C1" w:rsidRDefault="00FA4510" w:rsidP="00F81F0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Вышеуказанное </w:t>
      </w:r>
      <w:r w:rsidR="002824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является основополагающим определением затрат. Но для более детального </w:t>
      </w:r>
      <w:r w:rsidR="00282407">
        <w:rPr>
          <w:rFonts w:ascii="Times New Roman" w:hAnsi="Times New Roman" w:cs="Times New Roman"/>
          <w:sz w:val="28"/>
        </w:rPr>
        <w:t>понимая остановимся и рассмотрим понятия затрат, опираясь на литературные источники.</w:t>
      </w:r>
    </w:p>
    <w:p w:rsidR="00282407" w:rsidRPr="006B583F" w:rsidRDefault="00282407" w:rsidP="00F81F0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  <w:r w:rsidRPr="00844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44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Подходы к определению сущности</w:t>
      </w:r>
      <w:r w:rsidRPr="006B5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583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затрат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856"/>
      </w:tblGrid>
      <w:tr w:rsidR="00282407" w:rsidRPr="008447F3" w:rsidTr="00994DD7">
        <w:trPr>
          <w:jc w:val="center"/>
        </w:trPr>
        <w:tc>
          <w:tcPr>
            <w:tcW w:w="1980" w:type="dxa"/>
            <w:shd w:val="clear" w:color="auto" w:fill="auto"/>
          </w:tcPr>
          <w:p w:rsidR="00282407" w:rsidRPr="008447F3" w:rsidRDefault="00282407" w:rsidP="0089016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Автор, источник</w:t>
            </w:r>
          </w:p>
        </w:tc>
        <w:tc>
          <w:tcPr>
            <w:tcW w:w="7856" w:type="dxa"/>
            <w:shd w:val="clear" w:color="auto" w:fill="auto"/>
          </w:tcPr>
          <w:p w:rsidR="00282407" w:rsidRPr="008447F3" w:rsidRDefault="00282407" w:rsidP="0089016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сущность</w:t>
            </w:r>
          </w:p>
        </w:tc>
      </w:tr>
      <w:tr w:rsidR="00282407" w:rsidRPr="008447F3" w:rsidTr="00994DD7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282407" w:rsidRPr="008447F3" w:rsidRDefault="00282407" w:rsidP="0089016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282407" w:rsidRPr="008447F3" w:rsidRDefault="00282407" w:rsidP="0089016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82407" w:rsidRPr="008447F3" w:rsidTr="00874D26">
        <w:trPr>
          <w:trHeight w:val="511"/>
          <w:jc w:val="center"/>
        </w:trPr>
        <w:tc>
          <w:tcPr>
            <w:tcW w:w="1980" w:type="dxa"/>
            <w:shd w:val="clear" w:color="auto" w:fill="auto"/>
          </w:tcPr>
          <w:p w:rsidR="00282407" w:rsidRDefault="00282407" w:rsidP="0089016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Носкова Н.Ю.</w:t>
            </w:r>
          </w:p>
          <w:p w:rsidR="00282407" w:rsidRPr="002E3304" w:rsidRDefault="00123E7A" w:rsidP="0089016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[5</w:t>
            </w:r>
            <w:r w:rsidR="00282407" w:rsidRPr="00B1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с.7]</w:t>
            </w:r>
          </w:p>
        </w:tc>
        <w:tc>
          <w:tcPr>
            <w:tcW w:w="7856" w:type="dxa"/>
            <w:shd w:val="clear" w:color="auto" w:fill="auto"/>
          </w:tcPr>
          <w:p w:rsidR="00282407" w:rsidRPr="003A528A" w:rsidRDefault="00282407" w:rsidP="0089016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– это стоимостные оценки ресурсов, используемых организацией</w:t>
            </w:r>
          </w:p>
          <w:p w:rsidR="00282407" w:rsidRPr="008447F3" w:rsidRDefault="00282407" w:rsidP="0089016E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5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своей деятельности.</w:t>
            </w:r>
          </w:p>
        </w:tc>
      </w:tr>
    </w:tbl>
    <w:p w:rsidR="00E80C1A" w:rsidRDefault="00E80C1A">
      <w:pPr>
        <w:rPr>
          <w:rFonts w:ascii="Times New Roman" w:hAnsi="Times New Roman" w:cs="Times New Roman"/>
          <w:sz w:val="28"/>
        </w:rPr>
      </w:pPr>
    </w:p>
    <w:p w:rsidR="00E80C1A" w:rsidRDefault="00E80C1A" w:rsidP="00E80C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Продолжение таблицы 1</w:t>
      </w:r>
    </w:p>
    <w:tbl>
      <w:tblPr>
        <w:tblW w:w="98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856"/>
      </w:tblGrid>
      <w:tr w:rsidR="00E80C1A" w:rsidTr="00BC50B4">
        <w:trPr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E80C1A" w:rsidRDefault="00E80C1A" w:rsidP="00BC50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E80C1A" w:rsidRDefault="00E80C1A" w:rsidP="00BC50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80C1A" w:rsidRPr="008447F3" w:rsidTr="00BC50B4">
        <w:trPr>
          <w:jc w:val="center"/>
        </w:trPr>
        <w:tc>
          <w:tcPr>
            <w:tcW w:w="1980" w:type="dxa"/>
            <w:shd w:val="clear" w:color="auto" w:fill="auto"/>
          </w:tcPr>
          <w:p w:rsidR="00E80C1A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Кувалдина Т.Б.</w:t>
            </w:r>
          </w:p>
          <w:p w:rsidR="00E80C1A" w:rsidRPr="008447F3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[4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 70]</w:t>
            </w:r>
          </w:p>
        </w:tc>
        <w:tc>
          <w:tcPr>
            <w:tcW w:w="7856" w:type="dxa"/>
            <w:shd w:val="clear" w:color="auto" w:fill="auto"/>
          </w:tcPr>
          <w:p w:rsidR="00E80C1A" w:rsidRPr="008447F3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Затраты, как учетно-экономическая категория</w:t>
            </w:r>
            <w:r w:rsidRPr="006B5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 собой</w:t>
            </w:r>
            <w:r w:rsidRPr="006B5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в денежной форме, связанные с приобретением ресурсов (материальных, нематериальных, трудовых, финансовых), которые потребляются в ходе текущей, финансовой и инвестиционной деятельности организации и аккумулируются в отчетном периоде в виде активов в балансе либо в виде расходов в отчете о прибылях и убытках.</w:t>
            </w:r>
          </w:p>
        </w:tc>
      </w:tr>
      <w:tr w:rsidR="00E80C1A" w:rsidRPr="008447F3" w:rsidTr="00BC50B4">
        <w:trPr>
          <w:jc w:val="center"/>
        </w:trPr>
        <w:tc>
          <w:tcPr>
            <w:tcW w:w="1980" w:type="dxa"/>
            <w:shd w:val="clear" w:color="auto" w:fill="auto"/>
          </w:tcPr>
          <w:p w:rsidR="00E80C1A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Багиев Г.Л.</w:t>
            </w:r>
          </w:p>
          <w:p w:rsidR="00E80C1A" w:rsidRPr="003A528A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[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7856" w:type="dxa"/>
            <w:shd w:val="clear" w:color="auto" w:fill="auto"/>
          </w:tcPr>
          <w:p w:rsidR="00E80C1A" w:rsidRPr="00057766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Затраты ˗ </w:t>
            </w:r>
            <w:r w:rsidRPr="00057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ресурсов, использованных в определенных целях, выраженная в деньгах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057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данном определении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сутствуют три важных положения:</w:t>
            </w:r>
          </w:p>
          <w:p w:rsidR="00E80C1A" w:rsidRPr="00057766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˗ </w:t>
            </w:r>
            <w:r w:rsidRPr="00057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определяются количественным и качественным использованием ресурсов, т.е. отражают, сколько и каких ресурсов было использовано;</w:t>
            </w:r>
          </w:p>
          <w:p w:rsidR="00E80C1A" w:rsidRPr="00057766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˗ </w:t>
            </w:r>
            <w:r w:rsidRPr="00057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величина использованных ресурсов представлена в денежном выражении;</w:t>
            </w:r>
          </w:p>
          <w:p w:rsidR="00E80C1A" w:rsidRPr="008447F3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˗ </w:t>
            </w:r>
            <w:r w:rsidRPr="000577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затрат всегда соотносится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конкретными целями, задачами.</w:t>
            </w:r>
          </w:p>
        </w:tc>
      </w:tr>
      <w:tr w:rsidR="00E80C1A" w:rsidRPr="008447F3" w:rsidTr="00BC50B4">
        <w:trPr>
          <w:jc w:val="center"/>
        </w:trPr>
        <w:tc>
          <w:tcPr>
            <w:tcW w:w="1980" w:type="dxa"/>
            <w:shd w:val="clear" w:color="auto" w:fill="auto"/>
          </w:tcPr>
          <w:p w:rsidR="00E80C1A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Глушков И.Е.</w:t>
            </w:r>
          </w:p>
          <w:p w:rsidR="00E80C1A" w:rsidRPr="00D60F46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с.25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7856" w:type="dxa"/>
            <w:shd w:val="clear" w:color="auto" w:fill="auto"/>
          </w:tcPr>
          <w:p w:rsidR="00E80C1A" w:rsidRPr="00D60F46" w:rsidRDefault="00E80C1A" w:rsidP="00BC50B4">
            <w:pPr>
              <w:tabs>
                <w:tab w:val="left" w:pos="274"/>
                <w:tab w:val="left" w:pos="362"/>
              </w:tabs>
              <w:spacing w:after="200" w:line="240" w:lineRule="exact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8447F3">
              <w:rPr>
                <w:rFonts w:eastAsia="Times New Roman" w:cs="Times New Roman"/>
              </w:rPr>
              <w:t xml:space="preserve"> </w:t>
            </w:r>
            <w:r w:rsidRPr="00D60F46">
              <w:rPr>
                <w:rFonts w:ascii="Times New Roman" w:eastAsia="Times New Roman" w:hAnsi="Times New Roman" w:cs="Times New Roman"/>
                <w:sz w:val="24"/>
              </w:rPr>
              <w:t>Под затратами следует понимать «явные (фактические) расходы организации». Они прямо связаны с фактом использования сырья, материалов, сторонних услуг для выпуска продукции, работ, услуг и их реализации. Лишь в момент реализации, когда предприятие получает и определяет свои доходы, оно определяет свои издержки, связанные с получением этих доходов»</w:t>
            </w:r>
          </w:p>
        </w:tc>
      </w:tr>
      <w:tr w:rsidR="00E80C1A" w:rsidRPr="008447F3" w:rsidTr="00BC50B4">
        <w:trPr>
          <w:jc w:val="center"/>
        </w:trPr>
        <w:tc>
          <w:tcPr>
            <w:tcW w:w="1980" w:type="dxa"/>
            <w:shd w:val="clear" w:color="auto" w:fill="auto"/>
          </w:tcPr>
          <w:p w:rsidR="00E80C1A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 Я.В.</w:t>
            </w:r>
          </w:p>
          <w:p w:rsidR="00E80C1A" w:rsidRPr="00E628F2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с.500</w:t>
            </w:r>
            <w:r w:rsidRPr="00B16F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]</w:t>
            </w:r>
          </w:p>
        </w:tc>
        <w:tc>
          <w:tcPr>
            <w:tcW w:w="7856" w:type="dxa"/>
            <w:shd w:val="clear" w:color="auto" w:fill="auto"/>
          </w:tcPr>
          <w:p w:rsidR="00E80C1A" w:rsidRPr="008447F3" w:rsidRDefault="00E80C1A" w:rsidP="00BC50B4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D60F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ермин «затраты» касается разного использования ресурсов, в том числе относительно приобретения активов, в то время как термин «расходы» касается использования лишь тех ресурсов, которые при определении прибыли хозяйствующего субъекта за данный период времени относятся к соответствующим доходам</w:t>
            </w:r>
          </w:p>
        </w:tc>
      </w:tr>
    </w:tbl>
    <w:p w:rsidR="00E80C1A" w:rsidRPr="008447F3" w:rsidRDefault="00E80C1A" w:rsidP="00E80C1A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4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 р и м е </w:t>
      </w:r>
      <w:proofErr w:type="gramStart"/>
      <w:r w:rsidRPr="008447F3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8447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н и е – Источник: собственная разработка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основе критического обзора литературных источников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правильного понимания сущности затрат, необходимо различать такие понятия, как «затраты» и «расходы».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при изучении экономической литературы можно заметить, что большинство авторов употребляют </w:t>
      </w:r>
      <w:proofErr w:type="gramStart"/>
      <w:r>
        <w:rPr>
          <w:rFonts w:ascii="Times New Roman" w:hAnsi="Times New Roman" w:cs="Times New Roman"/>
          <w:sz w:val="28"/>
        </w:rPr>
        <w:t xml:space="preserve">понятия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>
        <w:rPr>
          <w:rFonts w:ascii="Times New Roman" w:hAnsi="Times New Roman" w:cs="Times New Roman"/>
          <w:sz w:val="28"/>
        </w:rPr>
        <w:t>затраты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hAnsi="Times New Roman" w:cs="Times New Roman"/>
          <w:sz w:val="28"/>
        </w:rPr>
        <w:t xml:space="preserve"> и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>
        <w:rPr>
          <w:rFonts w:ascii="Times New Roman" w:hAnsi="Times New Roman" w:cs="Times New Roman"/>
          <w:sz w:val="28"/>
        </w:rPr>
        <w:t>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hAnsi="Times New Roman" w:cs="Times New Roman"/>
          <w:sz w:val="28"/>
        </w:rPr>
        <w:t xml:space="preserve"> как синонимы, однако существуют и различия. 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BB76BA">
        <w:rPr>
          <w:rFonts w:ascii="Times New Roman" w:hAnsi="Times New Roman" w:cs="Times New Roman"/>
          <w:sz w:val="28"/>
        </w:rPr>
        <w:t>Так, «Новая экономическая энциклопедия» дает следующее</w:t>
      </w:r>
      <w:r>
        <w:rPr>
          <w:rFonts w:ascii="Times New Roman" w:hAnsi="Times New Roman" w:cs="Times New Roman"/>
          <w:sz w:val="28"/>
        </w:rPr>
        <w:t xml:space="preserve"> </w:t>
      </w:r>
      <w:r w:rsidRPr="00BB76BA">
        <w:rPr>
          <w:rFonts w:ascii="Times New Roman" w:hAnsi="Times New Roman" w:cs="Times New Roman"/>
          <w:sz w:val="28"/>
        </w:rPr>
        <w:t>определение</w:t>
      </w:r>
      <w:proofErr w:type="gramStart"/>
      <w:r w:rsidRPr="00BB76BA">
        <w:rPr>
          <w:rFonts w:ascii="Times New Roman" w:hAnsi="Times New Roman" w:cs="Times New Roman"/>
          <w:sz w:val="28"/>
        </w:rPr>
        <w:t xml:space="preserve">: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 w:rsidRPr="00BB76BA">
        <w:rPr>
          <w:rFonts w:ascii="Times New Roman" w:hAnsi="Times New Roman" w:cs="Times New Roman"/>
          <w:sz w:val="28"/>
        </w:rPr>
        <w:t>Затраты</w:t>
      </w:r>
      <w:proofErr w:type="gramEnd"/>
      <w:r w:rsidRPr="00BB76BA">
        <w:rPr>
          <w:rFonts w:ascii="Times New Roman" w:hAnsi="Times New Roman" w:cs="Times New Roman"/>
          <w:sz w:val="28"/>
        </w:rPr>
        <w:t xml:space="preserve"> – 1) потребление р</w:t>
      </w:r>
      <w:r>
        <w:rPr>
          <w:rFonts w:ascii="Times New Roman" w:hAnsi="Times New Roman" w:cs="Times New Roman"/>
          <w:sz w:val="28"/>
        </w:rPr>
        <w:t xml:space="preserve">есурсов в процессе производства </w:t>
      </w:r>
      <w:r w:rsidRPr="00BB76BA">
        <w:rPr>
          <w:rFonts w:ascii="Times New Roman" w:hAnsi="Times New Roman" w:cs="Times New Roman"/>
          <w:sz w:val="28"/>
        </w:rPr>
        <w:t xml:space="preserve">товаров и услуг; 2) денежные траты в </w:t>
      </w:r>
      <w:r>
        <w:rPr>
          <w:rFonts w:ascii="Times New Roman" w:hAnsi="Times New Roman" w:cs="Times New Roman"/>
          <w:sz w:val="28"/>
        </w:rPr>
        <w:t xml:space="preserve">организации в течение отчетного </w:t>
      </w:r>
      <w:r w:rsidRPr="00BB76BA">
        <w:rPr>
          <w:rFonts w:ascii="Times New Roman" w:hAnsi="Times New Roman" w:cs="Times New Roman"/>
          <w:sz w:val="28"/>
        </w:rPr>
        <w:t>периода в результате хозяйственной де</w:t>
      </w:r>
      <w:r>
        <w:rPr>
          <w:rFonts w:ascii="Times New Roman" w:hAnsi="Times New Roman" w:cs="Times New Roman"/>
          <w:sz w:val="28"/>
        </w:rPr>
        <w:t xml:space="preserve">ятельности. Включают наличные и безналичные </w:t>
      </w:r>
      <w:proofErr w:type="gramStart"/>
      <w:r>
        <w:rPr>
          <w:rFonts w:ascii="Times New Roman" w:hAnsi="Times New Roman" w:cs="Times New Roman"/>
          <w:sz w:val="28"/>
        </w:rPr>
        <w:t>траты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hAnsi="Times New Roman" w:cs="Times New Roman"/>
          <w:sz w:val="28"/>
        </w:rPr>
        <w:t xml:space="preserve"> </w:t>
      </w:r>
      <w:r w:rsidRPr="00B16F7E">
        <w:rPr>
          <w:rFonts w:ascii="Times New Roman" w:hAnsi="Times New Roman" w:cs="Times New Roman"/>
          <w:sz w:val="28"/>
        </w:rPr>
        <w:t>[</w:t>
      </w:r>
      <w:proofErr w:type="gramEnd"/>
      <w:r>
        <w:rPr>
          <w:rFonts w:ascii="Times New Roman" w:hAnsi="Times New Roman" w:cs="Times New Roman"/>
          <w:sz w:val="28"/>
        </w:rPr>
        <w:t>6</w:t>
      </w:r>
      <w:r w:rsidRPr="00B16F7E">
        <w:rPr>
          <w:rFonts w:ascii="Times New Roman" w:hAnsi="Times New Roman" w:cs="Times New Roman"/>
          <w:sz w:val="28"/>
        </w:rPr>
        <w:t>, c.206],</w:t>
      </w:r>
      <w:r w:rsidRPr="00BB76BA">
        <w:rPr>
          <w:rFonts w:ascii="Times New Roman" w:hAnsi="Times New Roman" w:cs="Times New Roman"/>
          <w:sz w:val="28"/>
        </w:rPr>
        <w:t xml:space="preserve"> а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 w:rsidRPr="00BB76BA">
        <w:rPr>
          <w:rFonts w:ascii="Times New Roman" w:hAnsi="Times New Roman" w:cs="Times New Roman"/>
          <w:sz w:val="28"/>
        </w:rPr>
        <w:t>рас</w:t>
      </w:r>
      <w:r>
        <w:rPr>
          <w:rFonts w:ascii="Times New Roman" w:hAnsi="Times New Roman" w:cs="Times New Roman"/>
          <w:sz w:val="28"/>
        </w:rPr>
        <w:t xml:space="preserve">ходы – категория бухгалтерского </w:t>
      </w:r>
      <w:r w:rsidRPr="00BB76BA">
        <w:rPr>
          <w:rFonts w:ascii="Times New Roman" w:hAnsi="Times New Roman" w:cs="Times New Roman"/>
          <w:sz w:val="28"/>
        </w:rPr>
        <w:t>учета, фактически произведенные на оп</w:t>
      </w:r>
      <w:r>
        <w:rPr>
          <w:rFonts w:ascii="Times New Roman" w:hAnsi="Times New Roman" w:cs="Times New Roman"/>
          <w:sz w:val="28"/>
        </w:rPr>
        <w:t>ределенную дату и документально подтвержденные затраты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</w:t>
      </w:r>
      <w:r>
        <w:rPr>
          <w:rFonts w:ascii="Times New Roman" w:hAnsi="Times New Roman" w:cs="Times New Roman"/>
          <w:sz w:val="28"/>
        </w:rPr>
        <w:t xml:space="preserve"> </w:t>
      </w:r>
      <w:r w:rsidRPr="00B16F7E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6</w:t>
      </w:r>
      <w:r w:rsidRPr="00B16F7E">
        <w:rPr>
          <w:rFonts w:ascii="Times New Roman" w:hAnsi="Times New Roman" w:cs="Times New Roman"/>
          <w:sz w:val="28"/>
        </w:rPr>
        <w:t>, c. 503].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Обобщив и проанализировав всё вышеперечисленное можно сделать следующие выводы:</w:t>
      </w:r>
    </w:p>
    <w:p w:rsidR="00E80C1A" w:rsidRPr="008447F3" w:rsidRDefault="00E80C1A" w:rsidP="00E80C1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различны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определению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понятий 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сущности затрат;</w:t>
      </w:r>
    </w:p>
    <w:p w:rsidR="00E80C1A" w:rsidRPr="008447F3" w:rsidRDefault="00E80C1A" w:rsidP="00E80C1A">
      <w:pPr>
        <w:tabs>
          <w:tab w:val="left" w:pos="142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“ и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47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расходы“, которые встречаются в экономической литературе 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тождественны,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термин несет свою смысловую нагрузку; 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Из всех рассмотренных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понятий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сущности затрат, на наш взгляд, более полным и точным является определение Багиева Г.Л., который описывает понятие затрат с разных сторон, выделяя три главных положения:</w:t>
      </w:r>
    </w:p>
    <w:p w:rsidR="00E80C1A" w:rsidRPr="00ED4D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D4D1A">
        <w:rPr>
          <w:rFonts w:ascii="Times New Roman" w:hAnsi="Times New Roman" w:cs="Times New Roman"/>
          <w:sz w:val="28"/>
        </w:rPr>
        <w:t>˗ затраты определяются количествен</w:t>
      </w:r>
      <w:r>
        <w:rPr>
          <w:rFonts w:ascii="Times New Roman" w:hAnsi="Times New Roman" w:cs="Times New Roman"/>
          <w:sz w:val="28"/>
        </w:rPr>
        <w:t>ным и качественным использовани</w:t>
      </w:r>
      <w:r w:rsidRPr="00ED4D1A">
        <w:rPr>
          <w:rFonts w:ascii="Times New Roman" w:hAnsi="Times New Roman" w:cs="Times New Roman"/>
          <w:sz w:val="28"/>
        </w:rPr>
        <w:t>ем ресурсов, т.е. отражают, сколько и</w:t>
      </w:r>
      <w:r>
        <w:rPr>
          <w:rFonts w:ascii="Times New Roman" w:hAnsi="Times New Roman" w:cs="Times New Roman"/>
          <w:sz w:val="28"/>
        </w:rPr>
        <w:t xml:space="preserve"> каких ресурсов было использова</w:t>
      </w:r>
      <w:r w:rsidRPr="00ED4D1A">
        <w:rPr>
          <w:rFonts w:ascii="Times New Roman" w:hAnsi="Times New Roman" w:cs="Times New Roman"/>
          <w:sz w:val="28"/>
        </w:rPr>
        <w:t>но;</w:t>
      </w:r>
    </w:p>
    <w:p w:rsidR="00E80C1A" w:rsidRPr="00ED4D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D4D1A">
        <w:rPr>
          <w:rFonts w:ascii="Times New Roman" w:hAnsi="Times New Roman" w:cs="Times New Roman"/>
          <w:sz w:val="28"/>
        </w:rPr>
        <w:t>˗ величина использованных ресурсов</w:t>
      </w:r>
      <w:r>
        <w:rPr>
          <w:rFonts w:ascii="Times New Roman" w:hAnsi="Times New Roman" w:cs="Times New Roman"/>
          <w:sz w:val="28"/>
        </w:rPr>
        <w:t xml:space="preserve"> представлена в денежном выраже</w:t>
      </w:r>
      <w:r w:rsidRPr="00ED4D1A">
        <w:rPr>
          <w:rFonts w:ascii="Times New Roman" w:hAnsi="Times New Roman" w:cs="Times New Roman"/>
          <w:sz w:val="28"/>
        </w:rPr>
        <w:t>нии;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ED4D1A">
        <w:rPr>
          <w:rFonts w:ascii="Times New Roman" w:hAnsi="Times New Roman" w:cs="Times New Roman"/>
          <w:sz w:val="28"/>
        </w:rPr>
        <w:t>˗ определение затрат всегда соотносится с конкретны</w:t>
      </w:r>
      <w:r>
        <w:rPr>
          <w:rFonts w:ascii="Times New Roman" w:hAnsi="Times New Roman" w:cs="Times New Roman"/>
          <w:sz w:val="28"/>
        </w:rPr>
        <w:t>ми целями, задача</w:t>
      </w:r>
      <w:r w:rsidRPr="00ED4D1A">
        <w:rPr>
          <w:rFonts w:ascii="Times New Roman" w:hAnsi="Times New Roman" w:cs="Times New Roman"/>
          <w:sz w:val="28"/>
        </w:rPr>
        <w:t>ми (производством продукции, функционированием отдела или другим видом деятельности).</w:t>
      </w:r>
    </w:p>
    <w:p w:rsidR="00E80C1A" w:rsidRPr="0067562F" w:rsidRDefault="00E80C1A" w:rsidP="00E80C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</w:rPr>
        <w:t>Обобщив и проанализировав всё вышеперечисленное можно сделать вывод о том, что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затраты» и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расходы», которые встречаются в экономической литературе 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тождественны,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поскольку</w:t>
      </w:r>
      <w:r w:rsidRPr="00844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термин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свою смысловую нагрузку.</w:t>
      </w:r>
      <w:r>
        <w:rPr>
          <w:rFonts w:ascii="Times New Roman" w:hAnsi="Times New Roman" w:cs="Times New Roman"/>
          <w:sz w:val="28"/>
        </w:rPr>
        <w:t xml:space="preserve"> Понимание сущности затрат и их грамотная классификация имеют важное значение в деятельности организации, а также способствует рациональному их распределению, что в свою очередь влияет на результаты деятельности предприятия в будущем.</w:t>
      </w:r>
    </w:p>
    <w:p w:rsidR="00E80C1A" w:rsidRDefault="00E80C1A" w:rsidP="00E80C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E80C1A" w:rsidRPr="00874D26" w:rsidRDefault="00E80C1A" w:rsidP="00E80C1A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b/>
          <w:sz w:val="32"/>
        </w:rPr>
        <w:t>Список использованн</w:t>
      </w:r>
      <w:r>
        <w:rPr>
          <w:rFonts w:ascii="Times New Roman" w:hAnsi="Times New Roman" w:cs="Times New Roman"/>
          <w:b/>
          <w:sz w:val="32"/>
        </w:rPr>
        <w:t>ых источников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sz w:val="28"/>
        </w:rPr>
        <w:t xml:space="preserve">Багиев, Г. Л. Организация предпринимательской деятельности / Г. Л. Багиев, А. Н. Асаул. – </w:t>
      </w:r>
      <w:proofErr w:type="gramStart"/>
      <w:r w:rsidRPr="00123E7A">
        <w:rPr>
          <w:rFonts w:ascii="Times New Roman" w:hAnsi="Times New Roman" w:cs="Times New Roman"/>
          <w:sz w:val="28"/>
        </w:rPr>
        <w:t>СПб.:</w:t>
      </w:r>
      <w:proofErr w:type="gramEnd"/>
      <w:r w:rsidRPr="00123E7A">
        <w:rPr>
          <w:rFonts w:ascii="Times New Roman" w:hAnsi="Times New Roman" w:cs="Times New Roman"/>
          <w:sz w:val="28"/>
        </w:rPr>
        <w:t xml:space="preserve"> СПбГУЭФ, 2001. – 231с.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sz w:val="28"/>
        </w:rPr>
        <w:t>Бухгалтерский учет в зарубежных странах: учеб. / Я.В. Соколов, Ф.Ф. Бутынец, Л.Л. Горецкая, Д.А. Панков; отв. ред. Ф.Ф. Бутынец. – М.: ТК Велби, Изд-во Проспект, 2007 – 672 с.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sz w:val="28"/>
        </w:rPr>
        <w:t xml:space="preserve">Глушков И.Е.  Управленческий учет на современном предприятии. – </w:t>
      </w:r>
      <w:proofErr w:type="gramStart"/>
      <w:r w:rsidRPr="00123E7A">
        <w:rPr>
          <w:rFonts w:ascii="Times New Roman" w:hAnsi="Times New Roman" w:cs="Times New Roman"/>
          <w:sz w:val="28"/>
        </w:rPr>
        <w:t>М.:КноРус</w:t>
      </w:r>
      <w:proofErr w:type="gramEnd"/>
      <w:r w:rsidRPr="00123E7A">
        <w:rPr>
          <w:rFonts w:ascii="Times New Roman" w:hAnsi="Times New Roman" w:cs="Times New Roman"/>
          <w:sz w:val="28"/>
        </w:rPr>
        <w:t>. –2004.–160 с.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sz w:val="28"/>
        </w:rPr>
        <w:t>Кувалдина, Т.Б. Затраты и расходы в учетной системе коммерческих организаций // Бухгалтерский учет – 2009 - № 13 - с. 70-73.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123E7A">
        <w:rPr>
          <w:rFonts w:ascii="Times New Roman" w:hAnsi="Times New Roman" w:cs="Times New Roman"/>
          <w:kern w:val="2"/>
          <w:sz w:val="28"/>
          <w:szCs w:val="28"/>
        </w:rPr>
        <w:lastRenderedPageBreak/>
        <w:t xml:space="preserve">Носкова, Н. Ю. Учет затрат, калькулирование и бюджетирование в различных отраслях производственной </w:t>
      </w:r>
      <w:proofErr w:type="gramStart"/>
      <w:r w:rsidRPr="00123E7A">
        <w:rPr>
          <w:rFonts w:ascii="Times New Roman" w:hAnsi="Times New Roman" w:cs="Times New Roman"/>
          <w:kern w:val="2"/>
          <w:sz w:val="28"/>
          <w:szCs w:val="28"/>
        </w:rPr>
        <w:t>деятельности :</w:t>
      </w:r>
      <w:proofErr w:type="gramEnd"/>
      <w:r w:rsidRPr="00123E7A">
        <w:rPr>
          <w:rFonts w:ascii="Times New Roman" w:hAnsi="Times New Roman" w:cs="Times New Roman"/>
          <w:kern w:val="2"/>
          <w:sz w:val="28"/>
          <w:szCs w:val="28"/>
        </w:rPr>
        <w:t xml:space="preserve"> учебное пособие / Н. Ю. Носкова. − </w:t>
      </w:r>
      <w:proofErr w:type="gramStart"/>
      <w:r w:rsidRPr="00123E7A">
        <w:rPr>
          <w:rFonts w:ascii="Times New Roman" w:hAnsi="Times New Roman" w:cs="Times New Roman"/>
          <w:kern w:val="2"/>
          <w:sz w:val="28"/>
          <w:szCs w:val="28"/>
        </w:rPr>
        <w:t>Ульяновск :</w:t>
      </w:r>
      <w:proofErr w:type="gramEnd"/>
      <w:r w:rsidRPr="00123E7A">
        <w:rPr>
          <w:rFonts w:ascii="Times New Roman" w:hAnsi="Times New Roman" w:cs="Times New Roman"/>
          <w:kern w:val="2"/>
          <w:sz w:val="28"/>
          <w:szCs w:val="28"/>
        </w:rPr>
        <w:t xml:space="preserve"> УлГТУ, 2009. − 124 с.</w:t>
      </w:r>
    </w:p>
    <w:p w:rsidR="00E80C1A" w:rsidRPr="00123E7A" w:rsidRDefault="00E80C1A" w:rsidP="00E80C1A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</w:rPr>
      </w:pPr>
      <w:r w:rsidRPr="00193DCE">
        <w:rPr>
          <w:rFonts w:ascii="Times New Roman" w:hAnsi="Times New Roman" w:cs="Times New Roman"/>
          <w:sz w:val="28"/>
        </w:rPr>
        <w:t xml:space="preserve">Румянцева Е.Е.– Новая экономическая энциклопедия. – 3-е изд.– М.: </w:t>
      </w:r>
      <w:proofErr w:type="gramStart"/>
      <w:r w:rsidRPr="00193DCE">
        <w:rPr>
          <w:rFonts w:ascii="Times New Roman" w:hAnsi="Times New Roman" w:cs="Times New Roman"/>
          <w:sz w:val="28"/>
        </w:rPr>
        <w:t>ИНФА-М</w:t>
      </w:r>
      <w:proofErr w:type="gramEnd"/>
      <w:r w:rsidRPr="00193DCE">
        <w:rPr>
          <w:rFonts w:ascii="Times New Roman" w:hAnsi="Times New Roman" w:cs="Times New Roman"/>
          <w:sz w:val="28"/>
        </w:rPr>
        <w:t>, 2010 - 826 c.</w:t>
      </w:r>
    </w:p>
    <w:p w:rsidR="00E80C1A" w:rsidRDefault="00E80C1A" w:rsidP="00E80C1A">
      <w:pPr>
        <w:spacing w:line="360" w:lineRule="auto"/>
        <w:rPr>
          <w:rFonts w:ascii="Times New Roman" w:hAnsi="Times New Roman" w:cs="Times New Roman"/>
          <w:sz w:val="28"/>
        </w:rPr>
      </w:pPr>
    </w:p>
    <w:p w:rsidR="00E80C1A" w:rsidRPr="004622B4" w:rsidRDefault="00E80C1A" w:rsidP="00E80C1A">
      <w:pPr>
        <w:tabs>
          <w:tab w:val="left" w:pos="426"/>
        </w:tabs>
        <w:spacing w:line="360" w:lineRule="auto"/>
        <w:jc w:val="right"/>
      </w:pPr>
      <w:r>
        <w:rPr>
          <w:rStyle w:val="a5"/>
          <w:rFonts w:ascii="Arial" w:hAnsi="Arial" w:cs="Arial"/>
          <w:color w:val="000000"/>
          <w:sz w:val="21"/>
          <w:szCs w:val="21"/>
          <w:bdr w:val="none" w:sz="0" w:space="0" w:color="auto" w:frame="1"/>
          <w:shd w:val="clear" w:color="auto" w:fill="FFFFFF"/>
        </w:rPr>
        <w:t>© К.О. Голубович, 2019</w:t>
      </w:r>
    </w:p>
    <w:p w:rsidR="00F81F03" w:rsidRPr="00123E7A" w:rsidRDefault="00F81F03" w:rsidP="00E80C1A">
      <w:pPr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F81F03" w:rsidRPr="00123E7A" w:rsidSect="00874D26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6106B0"/>
    <w:multiLevelType w:val="hybridMultilevel"/>
    <w:tmpl w:val="6C28ADC0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289"/>
    <w:rsid w:val="000117AC"/>
    <w:rsid w:val="00123E7A"/>
    <w:rsid w:val="0013738A"/>
    <w:rsid w:val="00282407"/>
    <w:rsid w:val="00336BA1"/>
    <w:rsid w:val="003C7148"/>
    <w:rsid w:val="00443181"/>
    <w:rsid w:val="00482370"/>
    <w:rsid w:val="00525586"/>
    <w:rsid w:val="0067562F"/>
    <w:rsid w:val="00681F3C"/>
    <w:rsid w:val="007E61F0"/>
    <w:rsid w:val="00874D26"/>
    <w:rsid w:val="00994DD7"/>
    <w:rsid w:val="00A160C8"/>
    <w:rsid w:val="00A22D86"/>
    <w:rsid w:val="00C25039"/>
    <w:rsid w:val="00C50933"/>
    <w:rsid w:val="00C578FC"/>
    <w:rsid w:val="00CD417F"/>
    <w:rsid w:val="00DA4EA0"/>
    <w:rsid w:val="00DC3429"/>
    <w:rsid w:val="00DD52C6"/>
    <w:rsid w:val="00E363C1"/>
    <w:rsid w:val="00E80C1A"/>
    <w:rsid w:val="00EE3289"/>
    <w:rsid w:val="00F81F03"/>
    <w:rsid w:val="00FA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CF524-D6EC-42D4-94CD-859D8CFCB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E7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823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81F03"/>
    <w:rPr>
      <w:b/>
      <w:bCs/>
    </w:rPr>
  </w:style>
  <w:style w:type="paragraph" w:customStyle="1" w:styleId="generatedsubheader">
    <w:name w:val="generated_subheader"/>
    <w:basedOn w:val="a"/>
    <w:rsid w:val="00C2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eneratedsubheader1">
    <w:name w:val="generated_subheader1"/>
    <w:basedOn w:val="a0"/>
    <w:rsid w:val="00C2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Ксюха Голубович</dc:creator>
  <cp:keywords/>
  <dc:description/>
  <cp:lastModifiedBy>Win10</cp:lastModifiedBy>
  <cp:revision>7</cp:revision>
  <dcterms:created xsi:type="dcterms:W3CDTF">2019-05-14T14:21:00Z</dcterms:created>
  <dcterms:modified xsi:type="dcterms:W3CDTF">2019-05-14T14:54:00Z</dcterms:modified>
</cp:coreProperties>
</file>