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79C" w:rsidRDefault="00F2779C" w:rsidP="00696047">
      <w:pPr>
        <w:shd w:val="clear" w:color="auto" w:fill="FFFFFF"/>
        <w:spacing w:after="0" w:line="360" w:lineRule="auto"/>
        <w:ind w:firstLine="708"/>
        <w:jc w:val="center"/>
        <w:rPr>
          <w:rFonts w:ascii="Times New Roman" w:eastAsia="Times New Roman" w:hAnsi="Times New Roman" w:cs="Times New Roman"/>
          <w:b/>
          <w:sz w:val="28"/>
          <w:szCs w:val="28"/>
          <w:lang w:eastAsia="ru-RU"/>
        </w:rPr>
      </w:pPr>
      <w:r w:rsidRPr="00F2779C">
        <w:rPr>
          <w:rFonts w:ascii="Times New Roman" w:eastAsia="Times New Roman" w:hAnsi="Times New Roman" w:cs="Times New Roman"/>
          <w:b/>
          <w:sz w:val="28"/>
          <w:szCs w:val="28"/>
          <w:lang w:eastAsia="ru-RU"/>
        </w:rPr>
        <w:t xml:space="preserve">Роль купцов </w:t>
      </w:r>
      <w:r w:rsidR="00194689">
        <w:rPr>
          <w:rFonts w:ascii="Times New Roman" w:eastAsia="Times New Roman" w:hAnsi="Times New Roman" w:cs="Times New Roman"/>
          <w:b/>
          <w:sz w:val="28"/>
          <w:szCs w:val="28"/>
          <w:lang w:eastAsia="ru-RU"/>
        </w:rPr>
        <w:t xml:space="preserve">в </w:t>
      </w:r>
      <w:r w:rsidR="00BB3068">
        <w:rPr>
          <w:rFonts w:ascii="Times New Roman" w:eastAsia="Times New Roman" w:hAnsi="Times New Roman" w:cs="Times New Roman"/>
          <w:b/>
          <w:sz w:val="28"/>
          <w:szCs w:val="28"/>
          <w:lang w:eastAsia="ru-RU"/>
        </w:rPr>
        <w:t>у</w:t>
      </w:r>
      <w:r w:rsidR="00194689" w:rsidRPr="00F2779C">
        <w:rPr>
          <w:rFonts w:ascii="Times New Roman" w:eastAsia="Times New Roman" w:hAnsi="Times New Roman" w:cs="Times New Roman"/>
          <w:b/>
          <w:sz w:val="28"/>
          <w:szCs w:val="28"/>
          <w:lang w:eastAsia="ru-RU"/>
        </w:rPr>
        <w:t>правлении</w:t>
      </w:r>
      <w:r w:rsidRPr="00F2779C">
        <w:rPr>
          <w:rFonts w:ascii="Times New Roman" w:eastAsia="Times New Roman" w:hAnsi="Times New Roman" w:cs="Times New Roman"/>
          <w:b/>
          <w:sz w:val="28"/>
          <w:szCs w:val="28"/>
          <w:lang w:eastAsia="ru-RU"/>
        </w:rPr>
        <w:t xml:space="preserve"> </w:t>
      </w:r>
      <w:r w:rsidR="00194689" w:rsidRPr="00F2779C">
        <w:rPr>
          <w:rFonts w:ascii="Times New Roman" w:eastAsia="Times New Roman" w:hAnsi="Times New Roman" w:cs="Times New Roman"/>
          <w:b/>
          <w:sz w:val="28"/>
          <w:szCs w:val="28"/>
          <w:lang w:eastAsia="ru-RU"/>
        </w:rPr>
        <w:t>г. Суздал</w:t>
      </w:r>
      <w:r w:rsidR="00BB3068">
        <w:rPr>
          <w:rFonts w:ascii="Times New Roman" w:eastAsia="Times New Roman" w:hAnsi="Times New Roman" w:cs="Times New Roman"/>
          <w:b/>
          <w:sz w:val="28"/>
          <w:szCs w:val="28"/>
          <w:lang w:eastAsia="ru-RU"/>
        </w:rPr>
        <w:t>ь</w:t>
      </w:r>
      <w:r w:rsidR="00194689" w:rsidRPr="00F2779C">
        <w:rPr>
          <w:rFonts w:ascii="Times New Roman" w:eastAsia="Times New Roman" w:hAnsi="Times New Roman" w:cs="Times New Roman"/>
          <w:b/>
          <w:sz w:val="28"/>
          <w:szCs w:val="28"/>
          <w:lang w:eastAsia="ru-RU"/>
        </w:rPr>
        <w:t xml:space="preserve"> </w:t>
      </w:r>
      <w:r w:rsidRPr="00F2779C">
        <w:rPr>
          <w:rFonts w:ascii="Times New Roman" w:eastAsia="Times New Roman" w:hAnsi="Times New Roman" w:cs="Times New Roman"/>
          <w:b/>
          <w:sz w:val="28"/>
          <w:szCs w:val="28"/>
          <w:lang w:eastAsia="ru-RU"/>
        </w:rPr>
        <w:t xml:space="preserve">в конце </w:t>
      </w:r>
      <w:r w:rsidRPr="00F2779C">
        <w:rPr>
          <w:rFonts w:ascii="Times New Roman" w:eastAsia="Times New Roman" w:hAnsi="Times New Roman" w:cs="Times New Roman"/>
          <w:b/>
          <w:sz w:val="28"/>
          <w:szCs w:val="28"/>
          <w:lang w:val="en-US" w:eastAsia="ru-RU"/>
        </w:rPr>
        <w:t>XVIII</w:t>
      </w:r>
      <w:r w:rsidRPr="00F2779C">
        <w:rPr>
          <w:rFonts w:ascii="Times New Roman" w:eastAsia="Times New Roman" w:hAnsi="Times New Roman" w:cs="Times New Roman"/>
          <w:b/>
          <w:sz w:val="28"/>
          <w:szCs w:val="28"/>
          <w:lang w:eastAsia="ru-RU"/>
        </w:rPr>
        <w:t xml:space="preserve"> – начале </w:t>
      </w:r>
      <w:r w:rsidR="00194689" w:rsidRPr="00F2779C">
        <w:rPr>
          <w:rFonts w:ascii="Times New Roman" w:eastAsia="Times New Roman" w:hAnsi="Times New Roman" w:cs="Times New Roman"/>
          <w:b/>
          <w:sz w:val="28"/>
          <w:szCs w:val="28"/>
          <w:lang w:val="en-US" w:eastAsia="ru-RU"/>
        </w:rPr>
        <w:t>XIX</w:t>
      </w:r>
      <w:r w:rsidR="00194689" w:rsidRPr="00F2779C">
        <w:rPr>
          <w:rFonts w:ascii="Times New Roman" w:eastAsia="Times New Roman" w:hAnsi="Times New Roman" w:cs="Times New Roman"/>
          <w:b/>
          <w:sz w:val="28"/>
          <w:szCs w:val="28"/>
          <w:lang w:eastAsia="ru-RU"/>
        </w:rPr>
        <w:t xml:space="preserve"> вв.</w:t>
      </w:r>
    </w:p>
    <w:p w:rsidR="00F2779C" w:rsidRDefault="00F2779C" w:rsidP="00194689">
      <w:pPr>
        <w:shd w:val="clear" w:color="auto" w:fill="FFFFFF"/>
        <w:spacing w:after="0" w:line="36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Аннотация. </w:t>
      </w:r>
    </w:p>
    <w:p w:rsidR="00F2779C" w:rsidRDefault="00F2779C" w:rsidP="00194689">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F2779C">
        <w:rPr>
          <w:rFonts w:ascii="Times New Roman" w:eastAsia="Times New Roman" w:hAnsi="Times New Roman" w:cs="Times New Roman"/>
          <w:sz w:val="28"/>
          <w:szCs w:val="28"/>
          <w:lang w:eastAsia="ru-RU"/>
        </w:rPr>
        <w:t xml:space="preserve">В статье рассматривается роль купечества в управлении </w:t>
      </w:r>
      <w:r w:rsidR="00194689">
        <w:rPr>
          <w:rFonts w:ascii="Times New Roman" w:eastAsia="Times New Roman" w:hAnsi="Times New Roman" w:cs="Times New Roman"/>
          <w:sz w:val="28"/>
          <w:szCs w:val="28"/>
          <w:lang w:eastAsia="ru-RU"/>
        </w:rPr>
        <w:t xml:space="preserve">провинциальным </w:t>
      </w:r>
      <w:r w:rsidRPr="00F2779C">
        <w:rPr>
          <w:rFonts w:ascii="Times New Roman" w:eastAsia="Times New Roman" w:hAnsi="Times New Roman" w:cs="Times New Roman"/>
          <w:sz w:val="28"/>
          <w:szCs w:val="28"/>
          <w:lang w:eastAsia="ru-RU"/>
        </w:rPr>
        <w:t xml:space="preserve">городом </w:t>
      </w:r>
      <w:r w:rsidR="00194689">
        <w:rPr>
          <w:rFonts w:ascii="Times New Roman" w:eastAsia="Times New Roman" w:hAnsi="Times New Roman" w:cs="Times New Roman"/>
          <w:sz w:val="28"/>
          <w:szCs w:val="28"/>
          <w:lang w:eastAsia="ru-RU"/>
        </w:rPr>
        <w:t xml:space="preserve">Суздалем </w:t>
      </w:r>
      <w:r w:rsidRPr="00F2779C">
        <w:rPr>
          <w:rFonts w:ascii="Times New Roman" w:eastAsia="Times New Roman" w:hAnsi="Times New Roman" w:cs="Times New Roman"/>
          <w:sz w:val="28"/>
          <w:szCs w:val="28"/>
          <w:lang w:eastAsia="ru-RU"/>
        </w:rPr>
        <w:t xml:space="preserve">в конце XVIII – начале </w:t>
      </w:r>
      <w:r w:rsidR="00194689">
        <w:rPr>
          <w:rFonts w:ascii="Times New Roman" w:eastAsia="Times New Roman" w:hAnsi="Times New Roman" w:cs="Times New Roman"/>
          <w:sz w:val="28"/>
          <w:szCs w:val="28"/>
          <w:lang w:eastAsia="ru-RU"/>
        </w:rPr>
        <w:t xml:space="preserve">XIX вв. Сделана попытка проследить вклад купцов в благоустройство города и в решение его насущных проблем. </w:t>
      </w:r>
    </w:p>
    <w:p w:rsidR="00194689" w:rsidRDefault="00194689" w:rsidP="001946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194689">
        <w:rPr>
          <w:rFonts w:ascii="Times New Roman" w:eastAsia="Times New Roman" w:hAnsi="Times New Roman" w:cs="Times New Roman"/>
          <w:b/>
          <w:sz w:val="28"/>
          <w:szCs w:val="28"/>
          <w:lang w:eastAsia="ru-RU"/>
        </w:rPr>
        <w:t>Ключевые слова:</w:t>
      </w:r>
      <w:r>
        <w:rPr>
          <w:rFonts w:ascii="Times New Roman" w:eastAsia="Times New Roman" w:hAnsi="Times New Roman" w:cs="Times New Roman"/>
          <w:sz w:val="28"/>
          <w:szCs w:val="28"/>
          <w:lang w:eastAsia="ru-RU"/>
        </w:rPr>
        <w:t xml:space="preserve"> Суздаль, купечество, городское управление. </w:t>
      </w:r>
    </w:p>
    <w:p w:rsidR="001E369A" w:rsidRPr="009A14C1" w:rsidRDefault="00494DA3" w:rsidP="00194689">
      <w:pPr>
        <w:shd w:val="clear" w:color="auto" w:fill="FFFFFF"/>
        <w:spacing w:after="0" w:line="36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Реалии современного российского общества все чаще требует обратить внимания на проблему привлечения предпринимателей к управлению провинциальными городами.  </w:t>
      </w:r>
      <w:r w:rsidR="009A14C1">
        <w:rPr>
          <w:rFonts w:ascii="Times New Roman" w:eastAsia="Times New Roman" w:hAnsi="Times New Roman" w:cs="Times New Roman"/>
          <w:sz w:val="28"/>
          <w:szCs w:val="28"/>
          <w:lang w:eastAsia="ru-RU"/>
        </w:rPr>
        <w:t>Данная практика не является чем-то новым для российского государства и восходит своими корнями к</w:t>
      </w:r>
      <w:r w:rsidR="009A14C1" w:rsidRPr="009A14C1">
        <w:rPr>
          <w:rFonts w:ascii="Times New Roman" w:eastAsia="Times New Roman" w:hAnsi="Times New Roman" w:cs="Times New Roman"/>
          <w:sz w:val="28"/>
          <w:szCs w:val="28"/>
          <w:lang w:eastAsia="ru-RU"/>
        </w:rPr>
        <w:t xml:space="preserve"> </w:t>
      </w:r>
      <w:r w:rsidR="009A14C1">
        <w:rPr>
          <w:rFonts w:ascii="Times New Roman" w:eastAsia="Times New Roman" w:hAnsi="Times New Roman" w:cs="Times New Roman"/>
          <w:sz w:val="28"/>
          <w:szCs w:val="28"/>
          <w:lang w:eastAsia="ru-RU"/>
        </w:rPr>
        <w:t xml:space="preserve">практике привлечения представителей купеческой прослойки к управлению провинциальным </w:t>
      </w:r>
      <w:r w:rsidR="00E46F3B">
        <w:rPr>
          <w:rFonts w:ascii="Times New Roman" w:eastAsia="Times New Roman" w:hAnsi="Times New Roman" w:cs="Times New Roman"/>
          <w:sz w:val="28"/>
          <w:szCs w:val="28"/>
          <w:lang w:eastAsia="ru-RU"/>
        </w:rPr>
        <w:t>городов сложившуюся</w:t>
      </w:r>
      <w:r w:rsidR="00B82D25">
        <w:rPr>
          <w:rFonts w:ascii="Times New Roman" w:eastAsia="Times New Roman" w:hAnsi="Times New Roman" w:cs="Times New Roman"/>
          <w:sz w:val="28"/>
          <w:szCs w:val="28"/>
          <w:lang w:eastAsia="ru-RU"/>
        </w:rPr>
        <w:t xml:space="preserve"> в </w:t>
      </w:r>
      <w:r w:rsidR="009A14C1">
        <w:rPr>
          <w:rFonts w:ascii="Times New Roman" w:eastAsia="Times New Roman" w:hAnsi="Times New Roman" w:cs="Times New Roman"/>
          <w:sz w:val="28"/>
          <w:szCs w:val="28"/>
          <w:lang w:eastAsia="ru-RU"/>
        </w:rPr>
        <w:t xml:space="preserve">период правления Екатерины </w:t>
      </w:r>
      <w:r w:rsidR="009A14C1">
        <w:rPr>
          <w:rFonts w:ascii="Times New Roman" w:eastAsia="Times New Roman" w:hAnsi="Times New Roman" w:cs="Times New Roman"/>
          <w:sz w:val="28"/>
          <w:szCs w:val="28"/>
          <w:lang w:val="en-US" w:eastAsia="ru-RU"/>
        </w:rPr>
        <w:t>II</w:t>
      </w:r>
      <w:r w:rsidR="009A14C1" w:rsidRPr="009A14C1">
        <w:rPr>
          <w:rFonts w:ascii="Times New Roman" w:eastAsia="Times New Roman" w:hAnsi="Times New Roman" w:cs="Times New Roman"/>
          <w:sz w:val="28"/>
          <w:szCs w:val="28"/>
          <w:lang w:eastAsia="ru-RU"/>
        </w:rPr>
        <w:t>.</w:t>
      </w:r>
    </w:p>
    <w:p w:rsid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Реформы Екатерины </w:t>
      </w:r>
      <w:r w:rsidRPr="00641589">
        <w:rPr>
          <w:rFonts w:ascii="Times New Roman" w:eastAsia="Times New Roman" w:hAnsi="Times New Roman" w:cs="Times New Roman"/>
          <w:sz w:val="28"/>
          <w:szCs w:val="28"/>
          <w:lang w:val="en-US" w:eastAsia="ru-RU"/>
        </w:rPr>
        <w:t>II</w:t>
      </w:r>
      <w:r w:rsidRPr="00641589">
        <w:rPr>
          <w:rFonts w:ascii="Times New Roman" w:eastAsia="Times New Roman" w:hAnsi="Times New Roman" w:cs="Times New Roman"/>
          <w:sz w:val="28"/>
          <w:szCs w:val="28"/>
          <w:lang w:eastAsia="ru-RU"/>
        </w:rPr>
        <w:t xml:space="preserve"> положили не только начало существования гильдейского купечества, но и внесли значительную роль в развитие городского управления и самоуправления. </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По новому законодательству предусматривалось создание «общества градского», общей городской думы и шестиглавой думы (по числу разрядов городских жителей). Продолжали действовать и магистраты, выполнявшие одновременно административные и судебные функции (по малозначительным делам).</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Высшим органом городского управления являлось городское собрание. Формально оно было бессословным, в него входили все жители города. Но право занимать выборные должности пользовались только лица, достигшие 25 лет и обладавшие капиталом не ниже 5 тыс. рублей</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[3]</w:t>
      </w:r>
      <w:r w:rsidRPr="00641589">
        <w:rPr>
          <w:rFonts w:ascii="Times New Roman" w:eastAsia="Times New Roman" w:hAnsi="Times New Roman" w:cs="Times New Roman"/>
          <w:sz w:val="28"/>
          <w:szCs w:val="28"/>
          <w:lang w:eastAsia="ru-RU"/>
        </w:rPr>
        <w:t>.</w:t>
      </w:r>
      <w:r w:rsidR="00274228">
        <w:rPr>
          <w:rFonts w:ascii="Times New Roman" w:eastAsia="Times New Roman" w:hAnsi="Times New Roman" w:cs="Times New Roman"/>
          <w:sz w:val="28"/>
          <w:szCs w:val="28"/>
          <w:lang w:eastAsia="ru-RU"/>
        </w:rPr>
        <w:t xml:space="preserve"> </w:t>
      </w:r>
      <w:r w:rsidRPr="00641589">
        <w:rPr>
          <w:rFonts w:ascii="Times New Roman" w:eastAsia="Times New Roman" w:hAnsi="Times New Roman" w:cs="Times New Roman"/>
          <w:sz w:val="28"/>
          <w:szCs w:val="28"/>
          <w:lang w:eastAsia="ru-RU"/>
        </w:rPr>
        <w:t>В полномочия городового собрания входили выборы городского головы, бургомистров и ратманов, заседателей губернского магистрата и «совестного» суда, старост и депутатов</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[3]</w:t>
      </w:r>
      <w:r w:rsidRPr="00641589">
        <w:rPr>
          <w:rFonts w:ascii="Times New Roman" w:eastAsia="Times New Roman" w:hAnsi="Times New Roman" w:cs="Times New Roman"/>
          <w:sz w:val="28"/>
          <w:szCs w:val="28"/>
          <w:lang w:eastAsia="ru-RU"/>
        </w:rPr>
        <w:t>, представление губернатору своих соображений «о пользах и нуждах общественных»</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[3]</w:t>
      </w:r>
      <w:r w:rsidRPr="00641589">
        <w:rPr>
          <w:rFonts w:ascii="Times New Roman" w:eastAsia="Times New Roman" w:hAnsi="Times New Roman" w:cs="Times New Roman"/>
          <w:sz w:val="28"/>
          <w:szCs w:val="28"/>
          <w:lang w:eastAsia="ru-RU"/>
        </w:rPr>
        <w:t xml:space="preserve"> и иные вопросы.</w:t>
      </w:r>
    </w:p>
    <w:p w:rsidR="00641589" w:rsidRPr="00E46F3B"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lastRenderedPageBreak/>
        <w:t>Постоянно действующим, исполнительным органом городского управления была объявлена шестиглавая дума, избираемая раз в три года общей думой на основе равного представительства всех сословий</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[3]</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Значительную роль в городском управлении продолжали иметь городовые магистраты</w:t>
      </w:r>
      <w:r>
        <w:rPr>
          <w:rFonts w:ascii="Times New Roman" w:eastAsia="Times New Roman" w:hAnsi="Times New Roman" w:cs="Times New Roman"/>
          <w:sz w:val="28"/>
          <w:szCs w:val="28"/>
          <w:lang w:eastAsia="ru-RU"/>
        </w:rPr>
        <w:t xml:space="preserve">, </w:t>
      </w:r>
      <w:r w:rsidR="00274228">
        <w:rPr>
          <w:rFonts w:ascii="Times New Roman" w:eastAsia="Times New Roman" w:hAnsi="Times New Roman" w:cs="Times New Roman"/>
          <w:sz w:val="28"/>
          <w:szCs w:val="28"/>
          <w:lang w:eastAsia="ru-RU"/>
        </w:rPr>
        <w:t xml:space="preserve">которые </w:t>
      </w:r>
      <w:r w:rsidR="00274228" w:rsidRPr="00641589">
        <w:rPr>
          <w:rFonts w:ascii="Times New Roman" w:eastAsia="Times New Roman" w:hAnsi="Times New Roman" w:cs="Times New Roman"/>
          <w:sz w:val="28"/>
          <w:szCs w:val="28"/>
          <w:lang w:eastAsia="ru-RU"/>
        </w:rPr>
        <w:t>представляли</w:t>
      </w:r>
      <w:r w:rsidRPr="00641589">
        <w:rPr>
          <w:rFonts w:ascii="Times New Roman" w:eastAsia="Times New Roman" w:hAnsi="Times New Roman" w:cs="Times New Roman"/>
          <w:sz w:val="28"/>
          <w:szCs w:val="28"/>
          <w:lang w:eastAsia="ru-RU"/>
        </w:rPr>
        <w:t xml:space="preserve"> из себя судебно-административный орган</w:t>
      </w:r>
      <w:r>
        <w:rPr>
          <w:rFonts w:ascii="Times New Roman" w:eastAsia="Times New Roman" w:hAnsi="Times New Roman" w:cs="Times New Roman"/>
          <w:sz w:val="28"/>
          <w:szCs w:val="28"/>
          <w:lang w:eastAsia="ru-RU"/>
        </w:rPr>
        <w:t>ы</w:t>
      </w:r>
      <w:r w:rsidRPr="00641589">
        <w:rPr>
          <w:rFonts w:ascii="Times New Roman" w:eastAsia="Times New Roman" w:hAnsi="Times New Roman" w:cs="Times New Roman"/>
          <w:sz w:val="28"/>
          <w:szCs w:val="28"/>
          <w:lang w:eastAsia="ru-RU"/>
        </w:rPr>
        <w:t xml:space="preserve"> управления, состоящи</w:t>
      </w:r>
      <w:r>
        <w:rPr>
          <w:rFonts w:ascii="Times New Roman" w:eastAsia="Times New Roman" w:hAnsi="Times New Roman" w:cs="Times New Roman"/>
          <w:sz w:val="28"/>
          <w:szCs w:val="28"/>
          <w:lang w:eastAsia="ru-RU"/>
        </w:rPr>
        <w:t>е</w:t>
      </w:r>
      <w:r w:rsidRPr="00641589">
        <w:rPr>
          <w:rFonts w:ascii="Times New Roman" w:eastAsia="Times New Roman" w:hAnsi="Times New Roman" w:cs="Times New Roman"/>
          <w:sz w:val="28"/>
          <w:szCs w:val="28"/>
          <w:lang w:eastAsia="ru-RU"/>
        </w:rPr>
        <w:t xml:space="preserve"> из 2 бургомистров 4 ратманов, избираемых на три года.</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Данное устройство городского управления, введенное Екатериной </w:t>
      </w:r>
      <w:r w:rsidRPr="00641589">
        <w:rPr>
          <w:rFonts w:ascii="Times New Roman" w:eastAsia="Times New Roman" w:hAnsi="Times New Roman" w:cs="Times New Roman"/>
          <w:sz w:val="28"/>
          <w:szCs w:val="28"/>
          <w:lang w:val="en-US" w:eastAsia="ru-RU"/>
        </w:rPr>
        <w:t>II</w:t>
      </w:r>
      <w:r w:rsidRPr="00641589">
        <w:rPr>
          <w:rFonts w:ascii="Times New Roman" w:eastAsia="Times New Roman" w:hAnsi="Times New Roman" w:cs="Times New Roman"/>
          <w:sz w:val="28"/>
          <w:szCs w:val="28"/>
          <w:lang w:eastAsia="ru-RU"/>
        </w:rPr>
        <w:t xml:space="preserve"> не претерпело значительных изменений вплоть до конца </w:t>
      </w:r>
      <w:r w:rsidRPr="00641589">
        <w:rPr>
          <w:rFonts w:ascii="Times New Roman" w:eastAsia="Times New Roman" w:hAnsi="Times New Roman" w:cs="Times New Roman"/>
          <w:sz w:val="28"/>
          <w:szCs w:val="28"/>
          <w:lang w:val="en-US" w:eastAsia="ru-RU"/>
        </w:rPr>
        <w:t>XIX</w:t>
      </w:r>
      <w:r w:rsidRPr="00641589">
        <w:rPr>
          <w:rFonts w:ascii="Times New Roman" w:eastAsia="Times New Roman" w:hAnsi="Times New Roman" w:cs="Times New Roman"/>
          <w:sz w:val="28"/>
          <w:szCs w:val="28"/>
          <w:lang w:eastAsia="ru-RU"/>
        </w:rPr>
        <w:t xml:space="preserve"> в.</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С момента проведение реформы суздальские купцы достаточно активно стали принимать участие в управлении городом. На рубеже </w:t>
      </w:r>
      <w:r w:rsidRPr="00641589">
        <w:rPr>
          <w:rFonts w:ascii="Times New Roman" w:eastAsia="Times New Roman" w:hAnsi="Times New Roman" w:cs="Times New Roman"/>
          <w:sz w:val="28"/>
          <w:szCs w:val="28"/>
          <w:lang w:val="en-US" w:eastAsia="ru-RU"/>
        </w:rPr>
        <w:t>XVIII</w:t>
      </w:r>
      <w:r w:rsidRPr="00641589">
        <w:rPr>
          <w:rFonts w:ascii="Times New Roman" w:eastAsia="Times New Roman" w:hAnsi="Times New Roman" w:cs="Times New Roman"/>
          <w:sz w:val="28"/>
          <w:szCs w:val="28"/>
          <w:lang w:eastAsia="ru-RU"/>
        </w:rPr>
        <w:t>-</w:t>
      </w:r>
      <w:r w:rsidRPr="00641589">
        <w:rPr>
          <w:rFonts w:ascii="Times New Roman" w:eastAsia="Times New Roman" w:hAnsi="Times New Roman" w:cs="Times New Roman"/>
          <w:sz w:val="28"/>
          <w:szCs w:val="28"/>
          <w:lang w:val="en-US" w:eastAsia="ru-RU"/>
        </w:rPr>
        <w:t>XIX</w:t>
      </w:r>
      <w:r w:rsidRPr="00641589">
        <w:rPr>
          <w:rFonts w:ascii="Times New Roman" w:eastAsia="Times New Roman" w:hAnsi="Times New Roman" w:cs="Times New Roman"/>
          <w:sz w:val="28"/>
          <w:szCs w:val="28"/>
          <w:lang w:eastAsia="ru-RU"/>
        </w:rPr>
        <w:t>вв. высшую должность в го</w:t>
      </w:r>
      <w:bookmarkStart w:id="0" w:name="_GoBack"/>
      <w:bookmarkEnd w:id="0"/>
      <w:r w:rsidRPr="00641589">
        <w:rPr>
          <w:rFonts w:ascii="Times New Roman" w:eastAsia="Times New Roman" w:hAnsi="Times New Roman" w:cs="Times New Roman"/>
          <w:sz w:val="28"/>
          <w:szCs w:val="28"/>
          <w:lang w:eastAsia="ru-RU"/>
        </w:rPr>
        <w:t>родском управлении (городской голова) занимают представители крупнейших и богатейших суздальских купеческих родов:</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1786–1788 – Степан Михайлович Белин (купец 2 гильдии);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1788–1792 – Ефим Михайлович Белин (купец 2 гильдии);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1792–1795 – Петр Иванович Шишляков (купец 2 гильдии, почетный гражданин);</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1795–1797 – Петр Гаврилович Чернов (купец 3 гильдии);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1797–1800 – Иван Михайлович Назаров (купец 2 гильдии);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1800–1803 – Лука Ермолин (купец 2 гильдии, почетный гражданин);</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1803–1806 – ?</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1806–1809 – Герасим Афанасьевич Биркин (купец 3 гильдии);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1809–1812 – Лука Ермолин (купец 2 гильдии, почетный гражданин);</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1812–1815 – Тимофей Петрович Шерышев (купец 2 гильдии)</w:t>
      </w:r>
      <w:r w:rsidR="00E46F3B" w:rsidRPr="00E46F3B">
        <w:rPr>
          <w:rFonts w:ascii="Times New Roman" w:eastAsia="Times New Roman" w:hAnsi="Times New Roman" w:cs="Times New Roman"/>
          <w:sz w:val="28"/>
          <w:szCs w:val="28"/>
          <w:lang w:eastAsia="ru-RU"/>
        </w:rPr>
        <w:t xml:space="preserve"> [</w:t>
      </w:r>
      <w:r w:rsidR="00E46F3B">
        <w:rPr>
          <w:rFonts w:ascii="Times New Roman" w:eastAsia="Times New Roman" w:hAnsi="Times New Roman" w:cs="Times New Roman"/>
          <w:sz w:val="28"/>
          <w:szCs w:val="28"/>
          <w:lang w:eastAsia="ru-RU"/>
        </w:rPr>
        <w:t>2</w:t>
      </w:r>
      <w:r w:rsidR="00E46F3B" w:rsidRPr="00E46F3B">
        <w:rPr>
          <w:rFonts w:ascii="Times New Roman" w:eastAsia="Times New Roman" w:hAnsi="Times New Roman" w:cs="Times New Roman"/>
          <w:sz w:val="28"/>
          <w:szCs w:val="28"/>
          <w:lang w:eastAsia="ru-RU"/>
        </w:rPr>
        <w:t>]</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Низшие управленческие чины также в значительной степени занимали представители купеческих фамилий: ратманами в этот период времени были И.И. Вихрев, И.Назаров; пост бургамистра городского магистрата занимали представители купеческих родов 2 гильдии – П.И. Шишляков (3 раза), И.И. Вихрев; Шерышев В.К. дважды избирался словестным судьей</w:t>
      </w:r>
      <w:r w:rsidR="00E46F3B" w:rsidRPr="00E46F3B">
        <w:rPr>
          <w:rFonts w:ascii="Times New Roman" w:eastAsia="Times New Roman" w:hAnsi="Times New Roman" w:cs="Times New Roman"/>
          <w:sz w:val="28"/>
          <w:szCs w:val="28"/>
          <w:lang w:eastAsia="ru-RU"/>
        </w:rPr>
        <w:t xml:space="preserve"> [2]</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Таким образом, в начале </w:t>
      </w:r>
      <w:r w:rsidRPr="00641589">
        <w:rPr>
          <w:rFonts w:ascii="Times New Roman" w:eastAsia="Times New Roman" w:hAnsi="Times New Roman" w:cs="Times New Roman"/>
          <w:sz w:val="28"/>
          <w:szCs w:val="28"/>
          <w:lang w:val="en-US" w:eastAsia="ru-RU"/>
        </w:rPr>
        <w:t>XIX</w:t>
      </w:r>
      <w:r w:rsidRPr="00641589">
        <w:rPr>
          <w:rFonts w:ascii="Times New Roman" w:eastAsia="Times New Roman" w:hAnsi="Times New Roman" w:cs="Times New Roman"/>
          <w:sz w:val="28"/>
          <w:szCs w:val="28"/>
          <w:lang w:eastAsia="ru-RU"/>
        </w:rPr>
        <w:t xml:space="preserve"> века значительная власть в городе, по факту была сосредоточена в руках местных «магнатов». Н.В. Киприянова объясняла </w:t>
      </w:r>
      <w:r w:rsidRPr="00641589">
        <w:rPr>
          <w:rFonts w:ascii="Times New Roman" w:eastAsia="Times New Roman" w:hAnsi="Times New Roman" w:cs="Times New Roman"/>
          <w:sz w:val="28"/>
          <w:szCs w:val="28"/>
          <w:lang w:eastAsia="ru-RU"/>
        </w:rPr>
        <w:lastRenderedPageBreak/>
        <w:t>данный факт высоким уважением горожан к вышеуказанным представителям купеческого сословия</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[7</w:t>
      </w:r>
      <w:r w:rsidR="00E46F3B">
        <w:rPr>
          <w:rFonts w:ascii="Times New Roman" w:eastAsia="Times New Roman" w:hAnsi="Times New Roman" w:cs="Times New Roman"/>
          <w:sz w:val="28"/>
          <w:szCs w:val="28"/>
          <w:lang w:eastAsia="ru-RU"/>
        </w:rPr>
        <w:t>, c.55-</w:t>
      </w:r>
      <w:r w:rsidR="00E46F3B" w:rsidRPr="00E46F3B">
        <w:rPr>
          <w:rFonts w:ascii="Times New Roman" w:eastAsia="Times New Roman" w:hAnsi="Times New Roman" w:cs="Times New Roman"/>
          <w:sz w:val="28"/>
          <w:szCs w:val="28"/>
          <w:lang w:eastAsia="ru-RU"/>
        </w:rPr>
        <w:t>64]</w:t>
      </w:r>
      <w:r w:rsidRPr="00641589">
        <w:rPr>
          <w:rFonts w:ascii="Times New Roman" w:eastAsia="Times New Roman" w:hAnsi="Times New Roman" w:cs="Times New Roman"/>
          <w:sz w:val="28"/>
          <w:szCs w:val="28"/>
          <w:lang w:eastAsia="ru-RU"/>
        </w:rPr>
        <w:t>. Однако, возможно, есть и другое объяснение.</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Надо сказать, что все выше перечисленные купцы были держателями крупных огородов или кожевенных фабрик. В этой ситуации занятие руководящих постов в городе могло рассматриваться как возможность поправить свои дела.</w:t>
      </w:r>
    </w:p>
    <w:p w:rsid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На такое объяснение наталкивает тот факт, что обязанности городского </w:t>
      </w:r>
      <w:r w:rsidR="00A96644">
        <w:rPr>
          <w:rFonts w:ascii="Times New Roman" w:eastAsia="Times New Roman" w:hAnsi="Times New Roman" w:cs="Times New Roman"/>
          <w:sz w:val="28"/>
          <w:szCs w:val="28"/>
          <w:lang w:eastAsia="ru-RU"/>
        </w:rPr>
        <w:t>г</w:t>
      </w:r>
      <w:r w:rsidRPr="00641589">
        <w:rPr>
          <w:rFonts w:ascii="Times New Roman" w:eastAsia="Times New Roman" w:hAnsi="Times New Roman" w:cs="Times New Roman"/>
          <w:sz w:val="28"/>
          <w:szCs w:val="28"/>
          <w:lang w:eastAsia="ru-RU"/>
        </w:rPr>
        <w:t xml:space="preserve">оловы были очень обширны и ответственны, и совмещать исполнение должности со своими торговыми делами, если таковые имелись у избранного, как правило, не получалось. </w:t>
      </w:r>
      <w:r w:rsidR="00274228">
        <w:rPr>
          <w:rFonts w:ascii="Times New Roman" w:eastAsia="Times New Roman" w:hAnsi="Times New Roman" w:cs="Times New Roman"/>
          <w:sz w:val="28"/>
          <w:szCs w:val="28"/>
          <w:lang w:eastAsia="ru-RU"/>
        </w:rPr>
        <w:t>Кроме того,</w:t>
      </w:r>
      <w:r w:rsidRPr="00641589">
        <w:rPr>
          <w:rFonts w:ascii="Times New Roman" w:eastAsia="Times New Roman" w:hAnsi="Times New Roman" w:cs="Times New Roman"/>
          <w:sz w:val="28"/>
          <w:szCs w:val="28"/>
          <w:lang w:eastAsia="ru-RU"/>
        </w:rPr>
        <w:t xml:space="preserve"> </w:t>
      </w:r>
      <w:r w:rsidR="00274228">
        <w:rPr>
          <w:rFonts w:ascii="Times New Roman" w:eastAsia="Times New Roman" w:hAnsi="Times New Roman" w:cs="Times New Roman"/>
          <w:sz w:val="28"/>
          <w:szCs w:val="28"/>
          <w:lang w:eastAsia="ru-RU"/>
        </w:rPr>
        <w:t>часто</w:t>
      </w:r>
      <w:r w:rsidRPr="00641589">
        <w:rPr>
          <w:rFonts w:ascii="Times New Roman" w:eastAsia="Times New Roman" w:hAnsi="Times New Roman" w:cs="Times New Roman"/>
          <w:sz w:val="28"/>
          <w:szCs w:val="28"/>
          <w:lang w:eastAsia="ru-RU"/>
        </w:rPr>
        <w:t>, городские головы дополняли городские расходы собственными деньгами</w:t>
      </w:r>
      <w:r w:rsidR="00E46F3B" w:rsidRPr="00E46F3B">
        <w:rPr>
          <w:rFonts w:ascii="Times New Roman" w:eastAsia="Times New Roman" w:hAnsi="Times New Roman" w:cs="Times New Roman"/>
          <w:sz w:val="28"/>
          <w:szCs w:val="28"/>
          <w:lang w:eastAsia="ru-RU"/>
        </w:rPr>
        <w:t xml:space="preserve"> [2]</w:t>
      </w:r>
      <w:r w:rsidRPr="00641589">
        <w:rPr>
          <w:rFonts w:ascii="Times New Roman" w:eastAsia="Times New Roman" w:hAnsi="Times New Roman" w:cs="Times New Roman"/>
          <w:sz w:val="28"/>
          <w:szCs w:val="28"/>
          <w:lang w:eastAsia="ru-RU"/>
        </w:rPr>
        <w:t>. Собственные коммерческие дела, по которым часто надо было отлучаться в другие населенные пункты, приходили в упадок</w:t>
      </w:r>
      <w:r w:rsidR="00E46F3B" w:rsidRPr="00E46F3B">
        <w:rPr>
          <w:rFonts w:ascii="Times New Roman" w:eastAsia="Times New Roman" w:hAnsi="Times New Roman" w:cs="Times New Roman"/>
          <w:sz w:val="28"/>
          <w:szCs w:val="28"/>
          <w:lang w:eastAsia="ru-RU"/>
        </w:rPr>
        <w:t xml:space="preserve"> [5]</w:t>
      </w:r>
      <w:r w:rsidRPr="00641589">
        <w:rPr>
          <w:rFonts w:ascii="Times New Roman" w:eastAsia="Times New Roman" w:hAnsi="Times New Roman" w:cs="Times New Roman"/>
          <w:sz w:val="28"/>
          <w:szCs w:val="28"/>
          <w:lang w:eastAsia="ru-RU"/>
        </w:rPr>
        <w:t>.</w:t>
      </w:r>
      <w:r w:rsidR="00E46F3B" w:rsidRPr="00641589">
        <w:rPr>
          <w:rFonts w:ascii="Times New Roman" w:eastAsia="Times New Roman" w:hAnsi="Times New Roman" w:cs="Times New Roman"/>
          <w:sz w:val="28"/>
          <w:szCs w:val="28"/>
          <w:lang w:eastAsia="ru-RU"/>
        </w:rPr>
        <w:t xml:space="preserve"> </w:t>
      </w:r>
      <w:r w:rsidRPr="00641589">
        <w:rPr>
          <w:rFonts w:ascii="Times New Roman" w:eastAsia="Times New Roman" w:hAnsi="Times New Roman" w:cs="Times New Roman"/>
          <w:sz w:val="28"/>
          <w:szCs w:val="28"/>
          <w:lang w:eastAsia="ru-RU"/>
        </w:rPr>
        <w:t>При таких обстоятельствах, избрание на руководящие должности так или иначе должно было принести дополнительные выгоды. Нужны были какие-то другие стимулы. Возможно, таким стимулом могло стать улучшение своего финансового положение за счет создания для себя более выгодных условий. Занятие высоких постов в городском управлении могло придать им авторитет (за счет получения благодарственных писем или наград за хорошую работу) и обеспечить преимущества в своей деятельности (например, более легкие условия для получения земли). Служба могла также способствовать расширению сферы предпринимательской деятельности, налаживанию новых контактов.</w:t>
      </w:r>
    </w:p>
    <w:p w:rsidR="00274228" w:rsidRPr="00641589" w:rsidRDefault="00274228"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 даже несмотря на определенные выгоды,</w:t>
      </w:r>
      <w:r w:rsidRPr="00274228">
        <w:rPr>
          <w:rFonts w:ascii="Times New Roman" w:eastAsia="Times New Roman" w:hAnsi="Times New Roman" w:cs="Times New Roman"/>
          <w:sz w:val="28"/>
          <w:szCs w:val="28"/>
          <w:lang w:eastAsia="ru-RU"/>
        </w:rPr>
        <w:t xml:space="preserve"> желающих баллотироваться в должность </w:t>
      </w:r>
      <w:r w:rsidR="00B82D25">
        <w:rPr>
          <w:rFonts w:ascii="Times New Roman" w:eastAsia="Times New Roman" w:hAnsi="Times New Roman" w:cs="Times New Roman"/>
          <w:sz w:val="28"/>
          <w:szCs w:val="28"/>
          <w:lang w:eastAsia="ru-RU"/>
        </w:rPr>
        <w:t>г</w:t>
      </w:r>
      <w:r w:rsidRPr="00274228">
        <w:rPr>
          <w:rFonts w:ascii="Times New Roman" w:eastAsia="Times New Roman" w:hAnsi="Times New Roman" w:cs="Times New Roman"/>
          <w:sz w:val="28"/>
          <w:szCs w:val="28"/>
          <w:lang w:eastAsia="ru-RU"/>
        </w:rPr>
        <w:t xml:space="preserve">ородского головы часто не находилось. Многие купцы рассматривали привлечение их к управлению города, как к отбыванию повинности. Косвенно об этом может свидетельствовать тот факт, что до 1832 года избрание на должность городского головы в Суздале проходило путем жеребьевки </w:t>
      </w:r>
      <w:r w:rsidR="00D63212" w:rsidRPr="00274228">
        <w:rPr>
          <w:rFonts w:ascii="Times New Roman" w:eastAsia="Times New Roman" w:hAnsi="Times New Roman" w:cs="Times New Roman"/>
          <w:sz w:val="28"/>
          <w:szCs w:val="28"/>
          <w:lang w:eastAsia="ru-RU"/>
        </w:rPr>
        <w:t>шарами.</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641589">
        <w:rPr>
          <w:rFonts w:ascii="Times New Roman" w:eastAsia="Times New Roman" w:hAnsi="Times New Roman" w:cs="Times New Roman"/>
          <w:sz w:val="28"/>
          <w:szCs w:val="28"/>
          <w:lang w:eastAsia="ru-RU"/>
        </w:rPr>
        <w:t xml:space="preserve"> </w:t>
      </w:r>
      <w:r w:rsidR="00D63212">
        <w:rPr>
          <w:rFonts w:ascii="Times New Roman" w:eastAsia="Times New Roman" w:hAnsi="Times New Roman" w:cs="Times New Roman"/>
          <w:sz w:val="28"/>
          <w:szCs w:val="28"/>
          <w:lang w:eastAsia="ru-RU"/>
        </w:rPr>
        <w:t>изучаемый</w:t>
      </w:r>
      <w:r w:rsidRPr="00641589">
        <w:rPr>
          <w:rFonts w:ascii="Times New Roman" w:eastAsia="Times New Roman" w:hAnsi="Times New Roman" w:cs="Times New Roman"/>
          <w:sz w:val="28"/>
          <w:szCs w:val="28"/>
          <w:lang w:eastAsia="ru-RU"/>
        </w:rPr>
        <w:t xml:space="preserve"> период основным направлением деятельности купеческого городского управления становится переустройство города</w:t>
      </w:r>
      <w:r w:rsidR="00A96644">
        <w:rPr>
          <w:rFonts w:ascii="Times New Roman" w:eastAsia="Times New Roman" w:hAnsi="Times New Roman" w:cs="Times New Roman"/>
          <w:sz w:val="28"/>
          <w:szCs w:val="28"/>
          <w:lang w:eastAsia="ru-RU"/>
        </w:rPr>
        <w:t>,</w:t>
      </w:r>
      <w:r w:rsidRPr="00641589">
        <w:rPr>
          <w:rFonts w:ascii="Times New Roman" w:eastAsia="Times New Roman" w:hAnsi="Times New Roman" w:cs="Times New Roman"/>
          <w:sz w:val="28"/>
          <w:szCs w:val="28"/>
          <w:lang w:eastAsia="ru-RU"/>
        </w:rPr>
        <w:t xml:space="preserve"> согласно </w:t>
      </w:r>
      <w:r w:rsidRPr="00641589">
        <w:rPr>
          <w:rFonts w:ascii="Times New Roman" w:eastAsia="Times New Roman" w:hAnsi="Times New Roman" w:cs="Times New Roman"/>
          <w:sz w:val="28"/>
          <w:szCs w:val="28"/>
          <w:lang w:eastAsia="ru-RU"/>
        </w:rPr>
        <w:lastRenderedPageBreak/>
        <w:t xml:space="preserve">регулярному плану 1788 г. Однако данная работа так и не была выполнена до конца. </w:t>
      </w:r>
      <w:r w:rsidR="00A96644">
        <w:rPr>
          <w:rFonts w:ascii="Times New Roman" w:eastAsia="Times New Roman" w:hAnsi="Times New Roman" w:cs="Times New Roman"/>
          <w:sz w:val="28"/>
          <w:szCs w:val="28"/>
          <w:lang w:eastAsia="ru-RU"/>
        </w:rPr>
        <w:t>По</w:t>
      </w:r>
      <w:r w:rsidRPr="00641589">
        <w:rPr>
          <w:rFonts w:ascii="Times New Roman" w:eastAsia="Times New Roman" w:hAnsi="Times New Roman" w:cs="Times New Roman"/>
          <w:sz w:val="28"/>
          <w:szCs w:val="28"/>
          <w:lang w:eastAsia="ru-RU"/>
        </w:rPr>
        <w:t xml:space="preserve"> данным, приведенным Л.В. Дудоровой, к 1812 г. только 216 домов в городе было выстроено по новому плану, к 1830 г. – 385 домов</w:t>
      </w:r>
      <w:r w:rsidR="00B82D25">
        <w:rPr>
          <w:rFonts w:ascii="Times New Roman" w:eastAsia="Times New Roman" w:hAnsi="Times New Roman" w:cs="Times New Roman"/>
          <w:sz w:val="28"/>
          <w:szCs w:val="28"/>
          <w:lang w:eastAsia="ru-RU"/>
        </w:rPr>
        <w:t xml:space="preserve"> </w:t>
      </w:r>
      <w:r w:rsidR="00E46F3B" w:rsidRPr="00E46F3B">
        <w:rPr>
          <w:rFonts w:ascii="Times New Roman" w:eastAsia="Times New Roman" w:hAnsi="Times New Roman" w:cs="Times New Roman"/>
          <w:sz w:val="28"/>
          <w:szCs w:val="28"/>
          <w:lang w:eastAsia="ru-RU"/>
        </w:rPr>
        <w:t>[4]</w:t>
      </w:r>
      <w:r w:rsidRPr="00641589">
        <w:rPr>
          <w:rFonts w:ascii="Times New Roman" w:eastAsia="Times New Roman" w:hAnsi="Times New Roman" w:cs="Times New Roman"/>
          <w:sz w:val="28"/>
          <w:szCs w:val="28"/>
          <w:lang w:eastAsia="ru-RU"/>
        </w:rPr>
        <w:t>. С этого момента город начинает приобретать современные черты.</w:t>
      </w:r>
    </w:p>
    <w:p w:rsidR="00A96644"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Реализация положений регулярного плана 1788 года проводилась под большим нажимом, встречая сильное сопротивление суздальцев. Еще в 1790 году суздальским торговцам было приказано начать строительство гостиного двора. Лишь 25 из них на сходе согласились на подобное строительство, однако Петр Жинкин выразил свое особое мнение: «Исполнение слышал, а строить не желает»</w:t>
      </w:r>
      <w:r w:rsidR="00E46F3B" w:rsidRPr="00E46F3B">
        <w:rPr>
          <w:rFonts w:ascii="Times New Roman" w:eastAsia="Times New Roman" w:hAnsi="Times New Roman" w:cs="Times New Roman"/>
          <w:sz w:val="28"/>
          <w:szCs w:val="28"/>
          <w:lang w:eastAsia="ru-RU"/>
        </w:rPr>
        <w:t xml:space="preserve"> [9]</w:t>
      </w:r>
      <w:r w:rsidRPr="00641589">
        <w:rPr>
          <w:rFonts w:ascii="Times New Roman" w:eastAsia="Times New Roman" w:hAnsi="Times New Roman" w:cs="Times New Roman"/>
          <w:sz w:val="28"/>
          <w:szCs w:val="28"/>
          <w:lang w:eastAsia="ru-RU"/>
        </w:rPr>
        <w:t xml:space="preserve">. Остальные </w:t>
      </w:r>
      <w:r w:rsidR="00D63212" w:rsidRPr="00641589">
        <w:rPr>
          <w:rFonts w:ascii="Times New Roman" w:eastAsia="Times New Roman" w:hAnsi="Times New Roman" w:cs="Times New Roman"/>
          <w:sz w:val="28"/>
          <w:szCs w:val="28"/>
          <w:lang w:eastAsia="ru-RU"/>
        </w:rPr>
        <w:t>не подписавшиеся</w:t>
      </w:r>
      <w:r w:rsidRPr="00641589">
        <w:rPr>
          <w:rFonts w:ascii="Times New Roman" w:eastAsia="Times New Roman" w:hAnsi="Times New Roman" w:cs="Times New Roman"/>
          <w:sz w:val="28"/>
          <w:szCs w:val="28"/>
          <w:lang w:eastAsia="ru-RU"/>
        </w:rPr>
        <w:t xml:space="preserve"> фактически поддержали Жинкина. В 1793 году в ответ на требование суздальского городничего Хметевского, купцы заявили, что «по малоимуществу</w:t>
      </w:r>
      <w:r w:rsidR="00B82D25">
        <w:rPr>
          <w:rFonts w:ascii="Times New Roman" w:eastAsia="Times New Roman" w:hAnsi="Times New Roman" w:cs="Times New Roman"/>
          <w:sz w:val="28"/>
          <w:szCs w:val="28"/>
          <w:lang w:eastAsia="ru-RU"/>
        </w:rPr>
        <w:t xml:space="preserve"> </w:t>
      </w:r>
      <w:r w:rsidRPr="00641589">
        <w:rPr>
          <w:rFonts w:ascii="Times New Roman" w:eastAsia="Times New Roman" w:hAnsi="Times New Roman" w:cs="Times New Roman"/>
          <w:sz w:val="28"/>
          <w:szCs w:val="28"/>
          <w:lang w:eastAsia="ru-RU"/>
        </w:rPr>
        <w:t>своему» они каменных лавок строить не в состоянии, за что городничий пригрозил сломать все существующие деревянные лавки. И осуществил бы эту угрозу, если бы вскоре после этого не случился пожар в гостином каменном дворе в Казани</w:t>
      </w:r>
      <w:r w:rsidR="00E46F3B" w:rsidRPr="00E46F3B">
        <w:rPr>
          <w:rFonts w:ascii="Times New Roman" w:eastAsia="Times New Roman" w:hAnsi="Times New Roman" w:cs="Times New Roman"/>
          <w:sz w:val="28"/>
          <w:szCs w:val="28"/>
          <w:lang w:eastAsia="ru-RU"/>
        </w:rPr>
        <w:t xml:space="preserve"> [9]</w:t>
      </w:r>
      <w:r w:rsidRPr="00641589">
        <w:rPr>
          <w:rFonts w:ascii="Times New Roman" w:eastAsia="Times New Roman" w:hAnsi="Times New Roman" w:cs="Times New Roman"/>
          <w:sz w:val="28"/>
          <w:szCs w:val="28"/>
          <w:lang w:eastAsia="ru-RU"/>
        </w:rPr>
        <w:t xml:space="preserve">. На некоторое время строительство таких дворов было в России запрещено. </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Однако в 1805 году владимирский губернатор И.М. Долгоруков присылает грозное письмо, в котором указывает: «дабы в здешнем городе Суздале по конфирмованному плану назначенное для гостиного двора место обстроено было лавками... имеющиеся на проложенной по тому плану большой Московской дороге, также на главной и хлебной площадях градских обывателей домы и сады, состоящие не по плану, оные тем градским обывателям снести, вновь проложенную дорогу и площадные места нынешним же летним временем очистить»</w:t>
      </w:r>
      <w:r w:rsidR="00E46F3B" w:rsidRPr="00E46F3B">
        <w:rPr>
          <w:rFonts w:ascii="Times New Roman" w:eastAsia="Times New Roman" w:hAnsi="Times New Roman" w:cs="Times New Roman"/>
          <w:sz w:val="28"/>
          <w:szCs w:val="28"/>
          <w:lang w:eastAsia="ru-RU"/>
        </w:rPr>
        <w:t xml:space="preserve"> [9]</w:t>
      </w:r>
      <w:r w:rsidRPr="00641589">
        <w:rPr>
          <w:rFonts w:ascii="Times New Roman" w:eastAsia="Times New Roman" w:hAnsi="Times New Roman" w:cs="Times New Roman"/>
          <w:sz w:val="28"/>
          <w:szCs w:val="28"/>
          <w:lang w:eastAsia="ru-RU"/>
        </w:rPr>
        <w:t>. Купцам было велено собраться и подписаться на то количество лавок, которое каждый из них пожелает построить. Хотя желания такового и не было, купцы и мещане, числом 70 человек, составили приговор на сооружение 101 лавки, причем купец 2-й гильдии Лука Ермолин</w:t>
      </w:r>
      <w:r w:rsidR="00A96644">
        <w:rPr>
          <w:rFonts w:ascii="Times New Roman" w:eastAsia="Times New Roman" w:hAnsi="Times New Roman" w:cs="Times New Roman"/>
          <w:sz w:val="28"/>
          <w:szCs w:val="28"/>
          <w:lang w:eastAsia="ru-RU"/>
        </w:rPr>
        <w:t xml:space="preserve"> </w:t>
      </w:r>
      <w:r w:rsidRPr="00641589">
        <w:rPr>
          <w:rFonts w:ascii="Times New Roman" w:eastAsia="Times New Roman" w:hAnsi="Times New Roman" w:cs="Times New Roman"/>
          <w:sz w:val="28"/>
          <w:szCs w:val="28"/>
          <w:lang w:eastAsia="ru-RU"/>
        </w:rPr>
        <w:t xml:space="preserve">предполагал построить 4 лавки в передней линии, Ефим Белин — 1 лавку в холщевом ряду и 3 в мучном и т. д. В августе 1805 года, когда торговцы мясного и рыбного рядов вновь </w:t>
      </w:r>
      <w:r w:rsidRPr="00641589">
        <w:rPr>
          <w:rFonts w:ascii="Times New Roman" w:eastAsia="Times New Roman" w:hAnsi="Times New Roman" w:cs="Times New Roman"/>
          <w:sz w:val="28"/>
          <w:szCs w:val="28"/>
          <w:lang w:eastAsia="ru-RU"/>
        </w:rPr>
        <w:lastRenderedPageBreak/>
        <w:t>попытались саботировать строительство, новый городничий Суздаля Ермолин пригрозил им судом</w:t>
      </w:r>
      <w:r w:rsidR="00E46F3B" w:rsidRPr="00E46F3B">
        <w:rPr>
          <w:rFonts w:ascii="Times New Roman" w:eastAsia="Times New Roman" w:hAnsi="Times New Roman" w:cs="Times New Roman"/>
          <w:sz w:val="28"/>
          <w:szCs w:val="28"/>
          <w:lang w:eastAsia="ru-RU"/>
        </w:rPr>
        <w:t xml:space="preserve"> [9]</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В октябре 1805 года архитектор Вершинский получил заказ на составление проекта суздальского гостиного двора, который и представил в следующем 1806 году. На строительство было собрано с купцов 2000 рублей, а все строительство, закончившееся в 1811 году, обошлось в 40 тысяч рублей. Оно растянулось бы и на больший срок, если бы не пожар 1811 года, уничтоживший большую часть существовавших еще деревянных лавок. Отделку лавок должны были производить на свои средства хозяева, для чего были определены места для той или иной продажи их владельцы</w:t>
      </w:r>
      <w:r w:rsidR="00E46F3B" w:rsidRPr="00E46F3B">
        <w:rPr>
          <w:rFonts w:ascii="Times New Roman" w:eastAsia="Times New Roman" w:hAnsi="Times New Roman" w:cs="Times New Roman"/>
          <w:sz w:val="28"/>
          <w:szCs w:val="28"/>
          <w:lang w:eastAsia="ru-RU"/>
        </w:rPr>
        <w:t xml:space="preserve"> [9]</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Наибольшая активность в начале </w:t>
      </w:r>
      <w:r w:rsidRPr="00641589">
        <w:rPr>
          <w:rFonts w:ascii="Times New Roman" w:eastAsia="Times New Roman" w:hAnsi="Times New Roman" w:cs="Times New Roman"/>
          <w:sz w:val="28"/>
          <w:szCs w:val="28"/>
          <w:lang w:val="en-US" w:eastAsia="ru-RU"/>
        </w:rPr>
        <w:t>XIX</w:t>
      </w:r>
      <w:r w:rsidRPr="00641589">
        <w:rPr>
          <w:rFonts w:ascii="Times New Roman" w:eastAsia="Times New Roman" w:hAnsi="Times New Roman" w:cs="Times New Roman"/>
          <w:sz w:val="28"/>
          <w:szCs w:val="28"/>
          <w:lang w:eastAsia="ru-RU"/>
        </w:rPr>
        <w:t xml:space="preserve"> в. выпадает на период руководства городом Л. Ермолина и Т.П. Шерышова. К 1812 году относится начало последнего (из дошедших до нашего времени) церковного строительства, которое осуществилось за счет горожан – строительство Преподобенской колокольни. Примерно к этому же времени относится сооружение здания для общественных торговых весов, так называемой таможни</w:t>
      </w:r>
      <w:r w:rsidR="00E46F3B" w:rsidRPr="00E46F3B">
        <w:rPr>
          <w:rFonts w:ascii="Times New Roman" w:eastAsia="Times New Roman" w:hAnsi="Times New Roman" w:cs="Times New Roman"/>
          <w:sz w:val="28"/>
          <w:szCs w:val="28"/>
          <w:lang w:eastAsia="ru-RU"/>
        </w:rPr>
        <w:t xml:space="preserve"> [6]</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Крупное испытание Суздалю принес 1812 г. После начала Отечественной войны Суздальская городская дума провела сбор пожертвований на формирование Владимирского полка</w:t>
      </w:r>
      <w:r w:rsidR="00E46F3B" w:rsidRPr="00E46F3B">
        <w:rPr>
          <w:rFonts w:ascii="Times New Roman" w:eastAsia="Times New Roman" w:hAnsi="Times New Roman" w:cs="Times New Roman"/>
          <w:sz w:val="28"/>
          <w:szCs w:val="28"/>
          <w:lang w:eastAsia="ru-RU"/>
        </w:rPr>
        <w:t xml:space="preserve"> [1]</w:t>
      </w:r>
      <w:r w:rsidRPr="00641589">
        <w:rPr>
          <w:rFonts w:ascii="Times New Roman" w:eastAsia="Times New Roman" w:hAnsi="Times New Roman" w:cs="Times New Roman"/>
          <w:sz w:val="28"/>
          <w:szCs w:val="28"/>
          <w:lang w:eastAsia="ru-RU"/>
        </w:rPr>
        <w:t>.</w:t>
      </w:r>
    </w:p>
    <w:p w:rsidR="00641589" w:rsidRP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В сентябре 1812 года в Суздаль для отдыха и лечения были отправлены русские солдаты из Красной Пахры. Данный факт вызывал в среде исследователей большие споры. До недавнего момента этот факт считался одной из городских легенд, и оставался бы таковым, если бы не суздальский краевед В. Огурцов. Ему во владимирском архиве удалось разыскать документ, согласно которому: «11 сентября городничий Ермолин известил городскую думу о том, что в городе учреждается для присылаемых больных нижних воинских чинов больница, в которую он предлагал от своих избытков сделать пожертвование на приобретение льняного холста, для рубах, портов, тюфяков и подушек»</w:t>
      </w:r>
      <w:r w:rsidR="00E46F3B" w:rsidRPr="00E46F3B">
        <w:rPr>
          <w:rFonts w:ascii="Times New Roman" w:eastAsia="Times New Roman" w:hAnsi="Times New Roman" w:cs="Times New Roman"/>
          <w:sz w:val="28"/>
          <w:szCs w:val="28"/>
          <w:lang w:eastAsia="ru-RU"/>
        </w:rPr>
        <w:t xml:space="preserve"> [8]</w:t>
      </w:r>
      <w:r w:rsidRPr="00641589">
        <w:rPr>
          <w:rFonts w:ascii="Times New Roman" w:eastAsia="Times New Roman" w:hAnsi="Times New Roman" w:cs="Times New Roman"/>
          <w:sz w:val="28"/>
          <w:szCs w:val="28"/>
          <w:lang w:eastAsia="ru-RU"/>
        </w:rPr>
        <w:t>.</w:t>
      </w:r>
    </w:p>
    <w:p w:rsidR="00641589" w:rsidRDefault="00641589"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641589">
        <w:rPr>
          <w:rFonts w:ascii="Times New Roman" w:eastAsia="Times New Roman" w:hAnsi="Times New Roman" w:cs="Times New Roman"/>
          <w:sz w:val="28"/>
          <w:szCs w:val="28"/>
          <w:lang w:eastAsia="ru-RU"/>
        </w:rPr>
        <w:t xml:space="preserve">В конце 1812 г. прибывавшие солдаты вызвали беспокойство суздальских городских властей. Почти одновременно из Суздаля, Покрова, Коврова, Судогды </w:t>
      </w:r>
      <w:r w:rsidRPr="00641589">
        <w:rPr>
          <w:rFonts w:ascii="Times New Roman" w:eastAsia="Times New Roman" w:hAnsi="Times New Roman" w:cs="Times New Roman"/>
          <w:sz w:val="28"/>
          <w:szCs w:val="28"/>
          <w:lang w:eastAsia="ru-RU"/>
        </w:rPr>
        <w:lastRenderedPageBreak/>
        <w:t xml:space="preserve">пришла информация о появлении желудочно-кишечного заболевания. Губернское правительство, боясь распространения эпидемии, затребовало от городских магистратов (от суздальского в том числе) отчет со сведениями о дате фиксации первого случая заболевания, и об источниках инфекции. Ответ суздальского городничего, согласно сведениям В. Огурцова, содержал буквально следующее – первые случаи заболевания появились в октябре, после того как в городе появилась новая партия раненых. Первоначально инфекция распространилась среди солдат. После чего в городе началось строительство отдельного госпиталя с целью изоляции больных. Для строительства использовался сруб, привезенный </w:t>
      </w:r>
      <w:r w:rsidR="00B82D25">
        <w:rPr>
          <w:rFonts w:ascii="Times New Roman" w:eastAsia="Times New Roman" w:hAnsi="Times New Roman" w:cs="Times New Roman"/>
          <w:sz w:val="28"/>
          <w:szCs w:val="28"/>
          <w:lang w:eastAsia="ru-RU"/>
        </w:rPr>
        <w:t>для</w:t>
      </w:r>
      <w:r w:rsidRPr="00641589">
        <w:rPr>
          <w:rFonts w:ascii="Times New Roman" w:eastAsia="Times New Roman" w:hAnsi="Times New Roman" w:cs="Times New Roman"/>
          <w:sz w:val="28"/>
          <w:szCs w:val="28"/>
          <w:lang w:eastAsia="ru-RU"/>
        </w:rPr>
        <w:t xml:space="preserve"> продаж</w:t>
      </w:r>
      <w:r w:rsidR="00B82D25">
        <w:rPr>
          <w:rFonts w:ascii="Times New Roman" w:eastAsia="Times New Roman" w:hAnsi="Times New Roman" w:cs="Times New Roman"/>
          <w:sz w:val="28"/>
          <w:szCs w:val="28"/>
          <w:lang w:eastAsia="ru-RU"/>
        </w:rPr>
        <w:t>и</w:t>
      </w:r>
      <w:r w:rsidRPr="00641589">
        <w:rPr>
          <w:rFonts w:ascii="Times New Roman" w:eastAsia="Times New Roman" w:hAnsi="Times New Roman" w:cs="Times New Roman"/>
          <w:sz w:val="28"/>
          <w:szCs w:val="28"/>
          <w:lang w:eastAsia="ru-RU"/>
        </w:rPr>
        <w:t xml:space="preserve"> в город, но был пожертвова</w:t>
      </w:r>
      <w:r w:rsidR="00B82D25">
        <w:rPr>
          <w:rFonts w:ascii="Times New Roman" w:eastAsia="Times New Roman" w:hAnsi="Times New Roman" w:cs="Times New Roman"/>
          <w:sz w:val="28"/>
          <w:szCs w:val="28"/>
          <w:lang w:eastAsia="ru-RU"/>
        </w:rPr>
        <w:t>н</w:t>
      </w:r>
      <w:r w:rsidRPr="00641589">
        <w:rPr>
          <w:rFonts w:ascii="Times New Roman" w:eastAsia="Times New Roman" w:hAnsi="Times New Roman" w:cs="Times New Roman"/>
          <w:sz w:val="28"/>
          <w:szCs w:val="28"/>
          <w:lang w:eastAsia="ru-RU"/>
        </w:rPr>
        <w:t xml:space="preserve"> на устройство больничных помещений</w:t>
      </w:r>
      <w:r w:rsidR="00E46F3B" w:rsidRPr="00E46F3B">
        <w:rPr>
          <w:rFonts w:ascii="Times New Roman" w:eastAsia="Times New Roman" w:hAnsi="Times New Roman" w:cs="Times New Roman"/>
          <w:sz w:val="28"/>
          <w:szCs w:val="28"/>
          <w:lang w:eastAsia="ru-RU"/>
        </w:rPr>
        <w:t xml:space="preserve"> [8]</w:t>
      </w:r>
      <w:r w:rsidRPr="00641589">
        <w:rPr>
          <w:rFonts w:ascii="Times New Roman" w:eastAsia="Times New Roman" w:hAnsi="Times New Roman" w:cs="Times New Roman"/>
          <w:sz w:val="28"/>
          <w:szCs w:val="28"/>
          <w:lang w:eastAsia="ru-RU"/>
        </w:rPr>
        <w:t>.</w:t>
      </w:r>
    </w:p>
    <w:p w:rsidR="00112955" w:rsidRDefault="00112955" w:rsidP="00641589">
      <w:pPr>
        <w:shd w:val="clear" w:color="auto" w:fill="FFFFFF"/>
        <w:spacing w:after="0" w:line="360" w:lineRule="auto"/>
        <w:ind w:firstLine="540"/>
        <w:jc w:val="both"/>
        <w:rPr>
          <w:rFonts w:ascii="Times New Roman" w:eastAsia="Times New Roman" w:hAnsi="Times New Roman" w:cs="Times New Roman"/>
          <w:sz w:val="28"/>
          <w:szCs w:val="28"/>
          <w:lang w:eastAsia="ru-RU"/>
        </w:rPr>
      </w:pPr>
      <w:r w:rsidRPr="00112955">
        <w:rPr>
          <w:rFonts w:ascii="Times New Roman" w:eastAsia="Times New Roman" w:hAnsi="Times New Roman" w:cs="Times New Roman"/>
          <w:sz w:val="28"/>
          <w:szCs w:val="28"/>
          <w:lang w:eastAsia="ru-RU"/>
        </w:rPr>
        <w:t>Таким образом</w:t>
      </w:r>
      <w:r w:rsidR="00F2779C" w:rsidRPr="00F2779C">
        <w:rPr>
          <w:rFonts w:ascii="Times New Roman" w:eastAsia="Times New Roman" w:hAnsi="Times New Roman" w:cs="Times New Roman"/>
          <w:sz w:val="28"/>
          <w:szCs w:val="28"/>
          <w:lang w:eastAsia="ru-RU"/>
        </w:rPr>
        <w:t xml:space="preserve"> </w:t>
      </w:r>
      <w:r w:rsidR="00194689">
        <w:rPr>
          <w:rFonts w:ascii="Times New Roman" w:eastAsia="Times New Roman" w:hAnsi="Times New Roman" w:cs="Times New Roman"/>
          <w:sz w:val="28"/>
          <w:szCs w:val="28"/>
          <w:lang w:eastAsia="ru-RU"/>
        </w:rPr>
        <w:t>реформы городского управления,</w:t>
      </w:r>
      <w:r w:rsidR="00F2779C">
        <w:rPr>
          <w:rFonts w:ascii="Times New Roman" w:eastAsia="Times New Roman" w:hAnsi="Times New Roman" w:cs="Times New Roman"/>
          <w:sz w:val="28"/>
          <w:szCs w:val="28"/>
          <w:lang w:eastAsia="ru-RU"/>
        </w:rPr>
        <w:t xml:space="preserve"> приведенные Екатериной </w:t>
      </w:r>
      <w:r w:rsidR="00194689">
        <w:rPr>
          <w:rFonts w:ascii="Times New Roman" w:eastAsia="Times New Roman" w:hAnsi="Times New Roman" w:cs="Times New Roman"/>
          <w:sz w:val="28"/>
          <w:szCs w:val="28"/>
          <w:lang w:val="en-US" w:eastAsia="ru-RU"/>
        </w:rPr>
        <w:t>II</w:t>
      </w:r>
      <w:r w:rsidR="00194689">
        <w:rPr>
          <w:rFonts w:ascii="Times New Roman" w:eastAsia="Times New Roman" w:hAnsi="Times New Roman" w:cs="Times New Roman"/>
          <w:sz w:val="28"/>
          <w:szCs w:val="28"/>
          <w:lang w:eastAsia="ru-RU"/>
        </w:rPr>
        <w:t xml:space="preserve"> открыли</w:t>
      </w:r>
      <w:r w:rsidR="00F2779C">
        <w:rPr>
          <w:rFonts w:ascii="Times New Roman" w:eastAsia="Times New Roman" w:hAnsi="Times New Roman" w:cs="Times New Roman"/>
          <w:sz w:val="28"/>
          <w:szCs w:val="28"/>
          <w:lang w:eastAsia="ru-RU"/>
        </w:rPr>
        <w:t xml:space="preserve"> новую эпоху в истории </w:t>
      </w:r>
      <w:r w:rsidR="00194689">
        <w:rPr>
          <w:rFonts w:ascii="Times New Roman" w:eastAsia="Times New Roman" w:hAnsi="Times New Roman" w:cs="Times New Roman"/>
          <w:sz w:val="28"/>
          <w:szCs w:val="28"/>
          <w:lang w:eastAsia="ru-RU"/>
        </w:rPr>
        <w:t>Суздаля -</w:t>
      </w:r>
      <w:r w:rsidR="00F2779C">
        <w:rPr>
          <w:rFonts w:ascii="Times New Roman" w:eastAsia="Times New Roman" w:hAnsi="Times New Roman" w:cs="Times New Roman"/>
          <w:sz w:val="28"/>
          <w:szCs w:val="28"/>
          <w:lang w:eastAsia="ru-RU"/>
        </w:rPr>
        <w:t xml:space="preserve"> «век купеческого </w:t>
      </w:r>
      <w:r w:rsidR="00E27593">
        <w:rPr>
          <w:rFonts w:ascii="Times New Roman" w:eastAsia="Times New Roman" w:hAnsi="Times New Roman" w:cs="Times New Roman"/>
          <w:sz w:val="28"/>
          <w:szCs w:val="28"/>
          <w:lang w:eastAsia="ru-RU"/>
        </w:rPr>
        <w:t>правления». Начиная</w:t>
      </w:r>
      <w:r w:rsidR="00F2779C">
        <w:rPr>
          <w:rFonts w:ascii="Times New Roman" w:eastAsia="Times New Roman" w:hAnsi="Times New Roman" w:cs="Times New Roman"/>
          <w:sz w:val="28"/>
          <w:szCs w:val="28"/>
          <w:lang w:eastAsia="ru-RU"/>
        </w:rPr>
        <w:t xml:space="preserve"> с </w:t>
      </w:r>
      <w:r>
        <w:rPr>
          <w:rFonts w:ascii="Times New Roman" w:eastAsia="Times New Roman" w:hAnsi="Times New Roman" w:cs="Times New Roman"/>
          <w:sz w:val="28"/>
          <w:szCs w:val="28"/>
          <w:lang w:eastAsia="ru-RU"/>
        </w:rPr>
        <w:t>конц</w:t>
      </w:r>
      <w:r w:rsidR="00F2779C">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XVIII</w:t>
      </w:r>
      <w:r>
        <w:rPr>
          <w:rFonts w:ascii="Times New Roman" w:eastAsia="Times New Roman" w:hAnsi="Times New Roman" w:cs="Times New Roman"/>
          <w:sz w:val="28"/>
          <w:szCs w:val="28"/>
          <w:lang w:eastAsia="ru-RU"/>
        </w:rPr>
        <w:t xml:space="preserve"> </w:t>
      </w:r>
      <w:r w:rsidRPr="00112955">
        <w:rPr>
          <w:rFonts w:ascii="Times New Roman" w:eastAsia="Times New Roman" w:hAnsi="Times New Roman" w:cs="Times New Roman"/>
          <w:sz w:val="28"/>
          <w:szCs w:val="28"/>
          <w:lang w:eastAsia="ru-RU"/>
        </w:rPr>
        <w:t xml:space="preserve">века купечество </w:t>
      </w:r>
      <w:r w:rsidR="00F2779C">
        <w:rPr>
          <w:rFonts w:ascii="Times New Roman" w:eastAsia="Times New Roman" w:hAnsi="Times New Roman" w:cs="Times New Roman"/>
          <w:sz w:val="28"/>
          <w:szCs w:val="28"/>
          <w:lang w:eastAsia="ru-RU"/>
        </w:rPr>
        <w:t xml:space="preserve">стало </w:t>
      </w:r>
      <w:r w:rsidRPr="00112955">
        <w:rPr>
          <w:rFonts w:ascii="Times New Roman" w:eastAsia="Times New Roman" w:hAnsi="Times New Roman" w:cs="Times New Roman"/>
          <w:sz w:val="28"/>
          <w:szCs w:val="28"/>
          <w:lang w:eastAsia="ru-RU"/>
        </w:rPr>
        <w:t>игра</w:t>
      </w:r>
      <w:r w:rsidR="00F2779C">
        <w:rPr>
          <w:rFonts w:ascii="Times New Roman" w:eastAsia="Times New Roman" w:hAnsi="Times New Roman" w:cs="Times New Roman"/>
          <w:sz w:val="28"/>
          <w:szCs w:val="28"/>
          <w:lang w:eastAsia="ru-RU"/>
        </w:rPr>
        <w:t xml:space="preserve">ть </w:t>
      </w:r>
      <w:r w:rsidRPr="00112955">
        <w:rPr>
          <w:rFonts w:ascii="Times New Roman" w:eastAsia="Times New Roman" w:hAnsi="Times New Roman" w:cs="Times New Roman"/>
          <w:sz w:val="28"/>
          <w:szCs w:val="28"/>
          <w:lang w:eastAsia="ru-RU"/>
        </w:rPr>
        <w:t>большую роль в правлении город</w:t>
      </w:r>
      <w:r w:rsidR="00194689">
        <w:rPr>
          <w:rFonts w:ascii="Times New Roman" w:eastAsia="Times New Roman" w:hAnsi="Times New Roman" w:cs="Times New Roman"/>
          <w:sz w:val="28"/>
          <w:szCs w:val="28"/>
          <w:lang w:eastAsia="ru-RU"/>
        </w:rPr>
        <w:t>а</w:t>
      </w:r>
      <w:r w:rsidR="00F2779C">
        <w:rPr>
          <w:rFonts w:ascii="Times New Roman" w:eastAsia="Times New Roman" w:hAnsi="Times New Roman" w:cs="Times New Roman"/>
          <w:sz w:val="28"/>
          <w:szCs w:val="28"/>
          <w:lang w:eastAsia="ru-RU"/>
        </w:rPr>
        <w:t xml:space="preserve"> Суз</w:t>
      </w:r>
      <w:r>
        <w:rPr>
          <w:rFonts w:ascii="Times New Roman" w:eastAsia="Times New Roman" w:hAnsi="Times New Roman" w:cs="Times New Roman"/>
          <w:sz w:val="28"/>
          <w:szCs w:val="28"/>
          <w:lang w:eastAsia="ru-RU"/>
        </w:rPr>
        <w:t>даля</w:t>
      </w:r>
      <w:r w:rsidRPr="00112955">
        <w:rPr>
          <w:rFonts w:ascii="Times New Roman" w:eastAsia="Times New Roman" w:hAnsi="Times New Roman" w:cs="Times New Roman"/>
          <w:sz w:val="28"/>
          <w:szCs w:val="28"/>
          <w:lang w:eastAsia="ru-RU"/>
        </w:rPr>
        <w:t>,</w:t>
      </w:r>
      <w:r w:rsidR="00194689">
        <w:rPr>
          <w:rFonts w:ascii="Times New Roman" w:eastAsia="Times New Roman" w:hAnsi="Times New Roman" w:cs="Times New Roman"/>
          <w:sz w:val="28"/>
          <w:szCs w:val="28"/>
          <w:lang w:eastAsia="ru-RU"/>
        </w:rPr>
        <w:t xml:space="preserve"> заняв в нем все ключевые посты. В изучаемый период времени суздальские купцы-чиновники </w:t>
      </w:r>
      <w:r w:rsidR="00194689" w:rsidRPr="00112955">
        <w:rPr>
          <w:rFonts w:ascii="Times New Roman" w:eastAsia="Times New Roman" w:hAnsi="Times New Roman" w:cs="Times New Roman"/>
          <w:sz w:val="28"/>
          <w:szCs w:val="28"/>
          <w:lang w:eastAsia="ru-RU"/>
        </w:rPr>
        <w:t>провод</w:t>
      </w:r>
      <w:r w:rsidR="00194689">
        <w:rPr>
          <w:rFonts w:ascii="Times New Roman" w:eastAsia="Times New Roman" w:hAnsi="Times New Roman" w:cs="Times New Roman"/>
          <w:sz w:val="28"/>
          <w:szCs w:val="28"/>
          <w:lang w:eastAsia="ru-RU"/>
        </w:rPr>
        <w:t>или</w:t>
      </w:r>
      <w:r w:rsidRPr="00112955">
        <w:rPr>
          <w:rFonts w:ascii="Times New Roman" w:eastAsia="Times New Roman" w:hAnsi="Times New Roman" w:cs="Times New Roman"/>
          <w:sz w:val="28"/>
          <w:szCs w:val="28"/>
          <w:lang w:eastAsia="ru-RU"/>
        </w:rPr>
        <w:t xml:space="preserve"> достаточно большие работы по благоустройству</w:t>
      </w:r>
      <w:r w:rsidR="00194689">
        <w:rPr>
          <w:rFonts w:ascii="Times New Roman" w:eastAsia="Times New Roman" w:hAnsi="Times New Roman" w:cs="Times New Roman"/>
          <w:sz w:val="28"/>
          <w:szCs w:val="28"/>
          <w:lang w:eastAsia="ru-RU"/>
        </w:rPr>
        <w:t xml:space="preserve"> города и одновременно</w:t>
      </w:r>
      <w:r w:rsidRPr="00112955">
        <w:rPr>
          <w:rFonts w:ascii="Times New Roman" w:eastAsia="Times New Roman" w:hAnsi="Times New Roman" w:cs="Times New Roman"/>
          <w:sz w:val="28"/>
          <w:szCs w:val="28"/>
          <w:lang w:eastAsia="ru-RU"/>
        </w:rPr>
        <w:t xml:space="preserve"> </w:t>
      </w:r>
      <w:r w:rsidR="00194689">
        <w:rPr>
          <w:rFonts w:ascii="Times New Roman" w:eastAsia="Times New Roman" w:hAnsi="Times New Roman" w:cs="Times New Roman"/>
          <w:sz w:val="28"/>
          <w:szCs w:val="28"/>
          <w:lang w:eastAsia="ru-RU"/>
        </w:rPr>
        <w:t xml:space="preserve">решали </w:t>
      </w:r>
      <w:r w:rsidR="00194689" w:rsidRPr="00112955">
        <w:rPr>
          <w:rFonts w:ascii="Times New Roman" w:eastAsia="Times New Roman" w:hAnsi="Times New Roman" w:cs="Times New Roman"/>
          <w:sz w:val="28"/>
          <w:szCs w:val="28"/>
          <w:lang w:eastAsia="ru-RU"/>
        </w:rPr>
        <w:t>насущные</w:t>
      </w:r>
      <w:r w:rsidRPr="00112955">
        <w:rPr>
          <w:rFonts w:ascii="Times New Roman" w:eastAsia="Times New Roman" w:hAnsi="Times New Roman" w:cs="Times New Roman"/>
          <w:sz w:val="28"/>
          <w:szCs w:val="28"/>
          <w:lang w:eastAsia="ru-RU"/>
        </w:rPr>
        <w:t xml:space="preserve"> проблемы, большинство из которых, из-за скудности городского бюджета, </w:t>
      </w:r>
      <w:r w:rsidR="00194689">
        <w:rPr>
          <w:rFonts w:ascii="Times New Roman" w:eastAsia="Times New Roman" w:hAnsi="Times New Roman" w:cs="Times New Roman"/>
          <w:sz w:val="28"/>
          <w:szCs w:val="28"/>
          <w:lang w:eastAsia="ru-RU"/>
        </w:rPr>
        <w:t>спонсировалось</w:t>
      </w:r>
      <w:r w:rsidRPr="00112955">
        <w:rPr>
          <w:rFonts w:ascii="Times New Roman" w:eastAsia="Times New Roman" w:hAnsi="Times New Roman" w:cs="Times New Roman"/>
          <w:sz w:val="28"/>
          <w:szCs w:val="28"/>
          <w:lang w:eastAsia="ru-RU"/>
        </w:rPr>
        <w:t xml:space="preserve"> за счет их личных средств.</w:t>
      </w:r>
      <w:r w:rsidR="00F2779C">
        <w:rPr>
          <w:rFonts w:ascii="Times New Roman" w:eastAsia="Times New Roman" w:hAnsi="Times New Roman" w:cs="Times New Roman"/>
          <w:sz w:val="28"/>
          <w:szCs w:val="28"/>
          <w:lang w:eastAsia="ru-RU"/>
        </w:rPr>
        <w:t xml:space="preserve"> </w:t>
      </w:r>
    </w:p>
    <w:p w:rsidR="00E27593" w:rsidRDefault="00E27593" w:rsidP="00E27593">
      <w:pPr>
        <w:shd w:val="clear" w:color="auto" w:fill="FFFFFF"/>
        <w:spacing w:after="0" w:line="360" w:lineRule="auto"/>
        <w:ind w:firstLine="540"/>
        <w:jc w:val="center"/>
        <w:rPr>
          <w:rFonts w:ascii="Times New Roman" w:eastAsia="Times New Roman" w:hAnsi="Times New Roman" w:cs="Times New Roman"/>
          <w:b/>
          <w:sz w:val="28"/>
          <w:szCs w:val="28"/>
          <w:lang w:eastAsia="ru-RU"/>
        </w:rPr>
      </w:pPr>
      <w:r w:rsidRPr="00E27593">
        <w:rPr>
          <w:rFonts w:ascii="Times New Roman" w:eastAsia="Times New Roman" w:hAnsi="Times New Roman" w:cs="Times New Roman"/>
          <w:b/>
          <w:sz w:val="28"/>
          <w:szCs w:val="28"/>
          <w:lang w:eastAsia="ru-RU"/>
        </w:rPr>
        <w:t>Список использованной литературы:</w:t>
      </w:r>
    </w:p>
    <w:p w:rsidR="00E27593" w:rsidRPr="00E27593" w:rsidRDefault="00E27593" w:rsidP="00E27593">
      <w:pPr>
        <w:pStyle w:val="a4"/>
        <w:numPr>
          <w:ilvl w:val="0"/>
          <w:numId w:val="1"/>
        </w:numPr>
        <w:spacing w:line="360" w:lineRule="auto"/>
        <w:jc w:val="both"/>
        <w:rPr>
          <w:rFonts w:ascii="Times New Roman" w:hAnsi="Times New Roman"/>
          <w:sz w:val="28"/>
          <w:szCs w:val="28"/>
          <w:lang w:val="ru-RU"/>
        </w:rPr>
      </w:pPr>
      <w:r w:rsidRPr="00E27593">
        <w:rPr>
          <w:rFonts w:ascii="Times New Roman" w:hAnsi="Times New Roman"/>
          <w:sz w:val="28"/>
          <w:szCs w:val="28"/>
        </w:rPr>
        <w:t>ГАВО</w:t>
      </w:r>
      <w:r w:rsidRPr="00E27593">
        <w:rPr>
          <w:rFonts w:ascii="Times New Roman" w:hAnsi="Times New Roman"/>
          <w:sz w:val="28"/>
          <w:szCs w:val="28"/>
          <w:lang w:val="ru-RU"/>
        </w:rPr>
        <w:t>.</w:t>
      </w:r>
      <w:r w:rsidRPr="00E27593">
        <w:rPr>
          <w:rFonts w:ascii="Times New Roman" w:hAnsi="Times New Roman"/>
          <w:sz w:val="28"/>
          <w:szCs w:val="28"/>
        </w:rPr>
        <w:t xml:space="preserve"> Ф. 405</w:t>
      </w:r>
      <w:r w:rsidRPr="00E27593">
        <w:rPr>
          <w:rFonts w:ascii="Times New Roman" w:hAnsi="Times New Roman"/>
          <w:sz w:val="28"/>
          <w:szCs w:val="28"/>
          <w:lang w:val="ru-RU"/>
        </w:rPr>
        <w:t>.</w:t>
      </w:r>
      <w:r w:rsidRPr="00E27593">
        <w:rPr>
          <w:rFonts w:ascii="Times New Roman" w:hAnsi="Times New Roman"/>
          <w:sz w:val="28"/>
          <w:szCs w:val="28"/>
        </w:rPr>
        <w:t xml:space="preserve"> </w:t>
      </w:r>
      <w:r w:rsidRPr="00E27593">
        <w:rPr>
          <w:rFonts w:ascii="Times New Roman" w:hAnsi="Times New Roman"/>
          <w:sz w:val="28"/>
          <w:szCs w:val="28"/>
          <w:lang w:val="ru-RU"/>
        </w:rPr>
        <w:t>О</w:t>
      </w:r>
      <w:r w:rsidRPr="00E27593">
        <w:rPr>
          <w:rFonts w:ascii="Times New Roman" w:hAnsi="Times New Roman"/>
          <w:sz w:val="28"/>
          <w:szCs w:val="28"/>
        </w:rPr>
        <w:t>п. 1</w:t>
      </w:r>
      <w:r w:rsidRPr="00E27593">
        <w:rPr>
          <w:rFonts w:ascii="Times New Roman" w:hAnsi="Times New Roman"/>
          <w:sz w:val="28"/>
          <w:szCs w:val="28"/>
          <w:lang w:val="ru-RU"/>
        </w:rPr>
        <w:t>.</w:t>
      </w:r>
      <w:r w:rsidRPr="00E27593">
        <w:rPr>
          <w:rFonts w:ascii="Times New Roman" w:hAnsi="Times New Roman"/>
          <w:sz w:val="28"/>
          <w:szCs w:val="28"/>
        </w:rPr>
        <w:t xml:space="preserve"> № 423</w:t>
      </w:r>
      <w:r w:rsidRPr="00E27593">
        <w:rPr>
          <w:rFonts w:ascii="Times New Roman" w:hAnsi="Times New Roman"/>
          <w:sz w:val="28"/>
          <w:szCs w:val="28"/>
          <w:lang w:val="ru-RU"/>
        </w:rPr>
        <w:t>.</w:t>
      </w:r>
      <w:r w:rsidRPr="00E27593">
        <w:rPr>
          <w:rFonts w:ascii="Times New Roman" w:hAnsi="Times New Roman"/>
          <w:sz w:val="28"/>
          <w:szCs w:val="28"/>
        </w:rPr>
        <w:t xml:space="preserve"> </w:t>
      </w:r>
      <w:r w:rsidRPr="00E27593">
        <w:rPr>
          <w:rFonts w:ascii="Times New Roman" w:hAnsi="Times New Roman"/>
          <w:sz w:val="28"/>
          <w:szCs w:val="28"/>
          <w:lang w:val="ru-RU"/>
        </w:rPr>
        <w:t>Л</w:t>
      </w:r>
      <w:r w:rsidRPr="00E27593">
        <w:rPr>
          <w:rFonts w:ascii="Times New Roman" w:hAnsi="Times New Roman"/>
          <w:sz w:val="28"/>
          <w:szCs w:val="28"/>
        </w:rPr>
        <w:t>. 1, 4, 9</w:t>
      </w:r>
      <w:r>
        <w:rPr>
          <w:rFonts w:ascii="Times New Roman" w:hAnsi="Times New Roman"/>
          <w:sz w:val="28"/>
          <w:szCs w:val="28"/>
          <w:lang w:val="ru-RU"/>
        </w:rPr>
        <w:t xml:space="preserve"> </w:t>
      </w:r>
      <w:r w:rsidRPr="00E27593">
        <w:rPr>
          <w:rFonts w:ascii="Times New Roman" w:hAnsi="Times New Roman"/>
          <w:sz w:val="28"/>
          <w:szCs w:val="28"/>
        </w:rPr>
        <w:t>об.</w:t>
      </w:r>
    </w:p>
    <w:p w:rsidR="00E27593" w:rsidRPr="00E27593" w:rsidRDefault="00E27593" w:rsidP="00E27593">
      <w:pPr>
        <w:pStyle w:val="a4"/>
        <w:numPr>
          <w:ilvl w:val="0"/>
          <w:numId w:val="1"/>
        </w:numPr>
        <w:spacing w:line="360" w:lineRule="auto"/>
        <w:jc w:val="both"/>
        <w:rPr>
          <w:rFonts w:ascii="Times New Roman" w:hAnsi="Times New Roman"/>
          <w:sz w:val="28"/>
          <w:szCs w:val="28"/>
        </w:rPr>
      </w:pPr>
      <w:r w:rsidRPr="00E27593">
        <w:rPr>
          <w:rFonts w:ascii="Times New Roman" w:hAnsi="Times New Roman"/>
          <w:sz w:val="28"/>
          <w:szCs w:val="28"/>
        </w:rPr>
        <w:t>Городские головы Суздаля// Суздаль онлайн [Электронный ресурс] Режим доступа: http://forum.suzdalonline.ru/viewtopic.php?f=27&amp;t=354&amp;start=15 (Дата обращения 2.04.1</w:t>
      </w:r>
      <w:r>
        <w:rPr>
          <w:rFonts w:ascii="Times New Roman" w:hAnsi="Times New Roman"/>
          <w:sz w:val="28"/>
          <w:szCs w:val="28"/>
          <w:lang w:val="ru-RU"/>
        </w:rPr>
        <w:t>9)</w:t>
      </w:r>
      <w:r w:rsidRPr="00E27593">
        <w:rPr>
          <w:rFonts w:ascii="Times New Roman" w:hAnsi="Times New Roman"/>
          <w:sz w:val="28"/>
          <w:szCs w:val="28"/>
        </w:rPr>
        <w:t xml:space="preserve"> </w:t>
      </w:r>
    </w:p>
    <w:p w:rsidR="00E27593" w:rsidRPr="00E27593" w:rsidRDefault="00E27593" w:rsidP="00E27593">
      <w:pPr>
        <w:pStyle w:val="a4"/>
        <w:numPr>
          <w:ilvl w:val="0"/>
          <w:numId w:val="1"/>
        </w:numPr>
        <w:spacing w:line="360" w:lineRule="auto"/>
        <w:jc w:val="both"/>
        <w:rPr>
          <w:rFonts w:ascii="Times New Roman" w:hAnsi="Times New Roman"/>
          <w:sz w:val="28"/>
          <w:szCs w:val="28"/>
          <w:lang w:val="ru-RU"/>
        </w:rPr>
      </w:pPr>
      <w:r w:rsidRPr="00E27593">
        <w:rPr>
          <w:rFonts w:ascii="Times New Roman" w:hAnsi="Times New Roman"/>
          <w:sz w:val="28"/>
          <w:szCs w:val="28"/>
        </w:rPr>
        <w:t>Грамота на права и выгоды городам Российской империи ст. 30 [Электронный ресурс] Режим доступа: http://www.hist.msu.ru/ER/Etext/gorgram.htm/ (дата обращения 20.04.201</w:t>
      </w:r>
      <w:r>
        <w:rPr>
          <w:rFonts w:ascii="Times New Roman" w:hAnsi="Times New Roman"/>
          <w:sz w:val="28"/>
          <w:szCs w:val="28"/>
          <w:lang w:val="ru-RU"/>
        </w:rPr>
        <w:t>9</w:t>
      </w:r>
      <w:r w:rsidRPr="00E27593">
        <w:rPr>
          <w:rFonts w:ascii="Times New Roman" w:hAnsi="Times New Roman"/>
          <w:sz w:val="28"/>
          <w:szCs w:val="28"/>
        </w:rPr>
        <w:t>)</w:t>
      </w:r>
    </w:p>
    <w:p w:rsidR="00E27593" w:rsidRPr="00E27593" w:rsidRDefault="00E27593" w:rsidP="00E27593">
      <w:pPr>
        <w:pStyle w:val="a4"/>
        <w:numPr>
          <w:ilvl w:val="0"/>
          <w:numId w:val="1"/>
        </w:numPr>
        <w:spacing w:line="360" w:lineRule="auto"/>
        <w:jc w:val="both"/>
        <w:rPr>
          <w:rFonts w:ascii="Times New Roman" w:hAnsi="Times New Roman"/>
          <w:sz w:val="28"/>
          <w:szCs w:val="28"/>
        </w:rPr>
      </w:pPr>
      <w:r w:rsidRPr="00E27593">
        <w:rPr>
          <w:rFonts w:ascii="Times New Roman" w:hAnsi="Times New Roman"/>
          <w:sz w:val="28"/>
          <w:szCs w:val="28"/>
        </w:rPr>
        <w:t xml:space="preserve">Дудорова Л.В. Экономика Суздаля и характер его застройки в конце </w:t>
      </w:r>
      <w:r w:rsidRPr="00E27593">
        <w:rPr>
          <w:rFonts w:ascii="Times New Roman" w:hAnsi="Times New Roman"/>
          <w:sz w:val="28"/>
          <w:szCs w:val="28"/>
          <w:lang w:val="en-US"/>
        </w:rPr>
        <w:t>XVIII</w:t>
      </w:r>
      <w:r w:rsidRPr="00E27593">
        <w:rPr>
          <w:rFonts w:ascii="Times New Roman" w:hAnsi="Times New Roman"/>
          <w:sz w:val="28"/>
          <w:szCs w:val="28"/>
        </w:rPr>
        <w:t xml:space="preserve"> – начале </w:t>
      </w:r>
      <w:r w:rsidRPr="00E27593">
        <w:rPr>
          <w:rFonts w:ascii="Times New Roman" w:hAnsi="Times New Roman"/>
          <w:sz w:val="28"/>
          <w:szCs w:val="28"/>
          <w:lang w:val="en-US"/>
        </w:rPr>
        <w:t>XIX</w:t>
      </w:r>
      <w:r w:rsidRPr="00E27593">
        <w:rPr>
          <w:rFonts w:ascii="Times New Roman" w:hAnsi="Times New Roman"/>
          <w:sz w:val="28"/>
          <w:szCs w:val="28"/>
        </w:rPr>
        <w:t>в // Суздалю 950 лет. Ярославль, 1987 г. С. 86</w:t>
      </w:r>
    </w:p>
    <w:p w:rsidR="00E27593" w:rsidRPr="00E27593" w:rsidRDefault="00E27593" w:rsidP="00E27593">
      <w:pPr>
        <w:pStyle w:val="a4"/>
        <w:numPr>
          <w:ilvl w:val="0"/>
          <w:numId w:val="1"/>
        </w:numPr>
        <w:spacing w:line="360" w:lineRule="auto"/>
        <w:jc w:val="both"/>
        <w:rPr>
          <w:rFonts w:ascii="Times New Roman" w:hAnsi="Times New Roman"/>
          <w:sz w:val="28"/>
          <w:szCs w:val="28"/>
        </w:rPr>
      </w:pPr>
      <w:r w:rsidRPr="00E27593">
        <w:rPr>
          <w:rFonts w:ascii="Times New Roman" w:hAnsi="Times New Roman"/>
          <w:sz w:val="28"/>
          <w:szCs w:val="28"/>
        </w:rPr>
        <w:lastRenderedPageBreak/>
        <w:t>Зайкова А.С. Кадровый вопрос в Суздале в 1833 г. // Суздальская новь, 2014 г.,№ 22 С. 7</w:t>
      </w:r>
    </w:p>
    <w:p w:rsidR="00E27593" w:rsidRPr="00E27593" w:rsidRDefault="00E27593" w:rsidP="00E27593">
      <w:pPr>
        <w:pStyle w:val="a4"/>
        <w:numPr>
          <w:ilvl w:val="0"/>
          <w:numId w:val="1"/>
        </w:numPr>
        <w:spacing w:line="360" w:lineRule="auto"/>
        <w:jc w:val="both"/>
        <w:rPr>
          <w:rFonts w:ascii="Times New Roman" w:hAnsi="Times New Roman"/>
          <w:sz w:val="28"/>
          <w:szCs w:val="28"/>
          <w:lang w:val="ru-RU"/>
        </w:rPr>
      </w:pPr>
      <w:r w:rsidRPr="00E27593">
        <w:rPr>
          <w:rFonts w:ascii="Times New Roman" w:hAnsi="Times New Roman"/>
          <w:sz w:val="28"/>
          <w:szCs w:val="28"/>
        </w:rPr>
        <w:t xml:space="preserve">История строительства Преподобенской колокольни в Суздале // Суздаль [Электронный ресурс]: Режим доступа: </w:t>
      </w:r>
      <w:hyperlink r:id="rId8" w:history="1">
        <w:r w:rsidRPr="00E27593">
          <w:rPr>
            <w:rStyle w:val="a3"/>
            <w:rFonts w:ascii="Times New Roman" w:hAnsi="Times New Roman"/>
            <w:sz w:val="28"/>
            <w:szCs w:val="28"/>
          </w:rPr>
          <w:t>http://www.photosuzdal.ru/photos/suzdal_108002.htm</w:t>
        </w:r>
      </w:hyperlink>
      <w:r w:rsidRPr="00E27593">
        <w:rPr>
          <w:rFonts w:ascii="Times New Roman" w:hAnsi="Times New Roman"/>
          <w:sz w:val="28"/>
          <w:szCs w:val="28"/>
          <w:lang w:val="ru-RU"/>
        </w:rPr>
        <w:t xml:space="preserve"> </w:t>
      </w:r>
      <w:r>
        <w:rPr>
          <w:rFonts w:ascii="Times New Roman" w:hAnsi="Times New Roman"/>
          <w:sz w:val="28"/>
          <w:szCs w:val="28"/>
          <w:lang w:val="ru-RU"/>
        </w:rPr>
        <w:t>(</w:t>
      </w:r>
      <w:r>
        <w:rPr>
          <w:rFonts w:ascii="Times New Roman" w:hAnsi="Times New Roman"/>
          <w:sz w:val="28"/>
          <w:szCs w:val="28"/>
        </w:rPr>
        <w:t>Дата обращения 2.04.19)</w:t>
      </w:r>
    </w:p>
    <w:p w:rsidR="00E27593" w:rsidRPr="00E27593" w:rsidRDefault="00E27593" w:rsidP="00E27593">
      <w:pPr>
        <w:pStyle w:val="a4"/>
        <w:numPr>
          <w:ilvl w:val="0"/>
          <w:numId w:val="1"/>
        </w:numPr>
        <w:spacing w:line="360" w:lineRule="auto"/>
        <w:jc w:val="both"/>
        <w:rPr>
          <w:rFonts w:ascii="Times New Roman" w:hAnsi="Times New Roman"/>
          <w:sz w:val="28"/>
          <w:szCs w:val="28"/>
          <w:lang w:val="ru-RU"/>
        </w:rPr>
      </w:pPr>
      <w:r w:rsidRPr="00E27593">
        <w:rPr>
          <w:rFonts w:ascii="Times New Roman" w:hAnsi="Times New Roman"/>
          <w:sz w:val="28"/>
          <w:szCs w:val="28"/>
        </w:rPr>
        <w:t xml:space="preserve">Киприянова Н.В. Краткие заметки о суздальском купечества (конец </w:t>
      </w:r>
      <w:r w:rsidRPr="00E27593">
        <w:rPr>
          <w:rFonts w:ascii="Times New Roman" w:hAnsi="Times New Roman"/>
          <w:sz w:val="28"/>
          <w:szCs w:val="28"/>
          <w:lang w:val="en-US"/>
        </w:rPr>
        <w:t>XVIII</w:t>
      </w:r>
      <w:r w:rsidRPr="00E27593">
        <w:rPr>
          <w:rFonts w:ascii="Times New Roman" w:hAnsi="Times New Roman"/>
          <w:sz w:val="28"/>
          <w:szCs w:val="28"/>
        </w:rPr>
        <w:t xml:space="preserve"> – первая половина </w:t>
      </w:r>
      <w:r w:rsidRPr="00E27593">
        <w:rPr>
          <w:rFonts w:ascii="Times New Roman" w:hAnsi="Times New Roman"/>
          <w:sz w:val="28"/>
          <w:szCs w:val="28"/>
          <w:lang w:val="en-US"/>
        </w:rPr>
        <w:t>XIX</w:t>
      </w:r>
      <w:r w:rsidRPr="00E27593">
        <w:rPr>
          <w:rFonts w:ascii="Times New Roman" w:hAnsi="Times New Roman"/>
          <w:sz w:val="28"/>
          <w:szCs w:val="28"/>
        </w:rPr>
        <w:t xml:space="preserve"> вв.) // Суздаль в истории России. 2008 г. С. 55-64.</w:t>
      </w:r>
    </w:p>
    <w:p w:rsidR="00E27593" w:rsidRPr="00E27593" w:rsidRDefault="00E27593" w:rsidP="00E27593">
      <w:pPr>
        <w:pStyle w:val="a7"/>
        <w:numPr>
          <w:ilvl w:val="0"/>
          <w:numId w:val="1"/>
        </w:numPr>
        <w:shd w:val="clear" w:color="auto" w:fill="FFFFFF"/>
        <w:spacing w:after="0" w:line="360" w:lineRule="auto"/>
        <w:rPr>
          <w:rFonts w:ascii="Times New Roman" w:eastAsia="Times New Roman" w:hAnsi="Times New Roman" w:cs="Times New Roman"/>
          <w:sz w:val="28"/>
          <w:szCs w:val="28"/>
          <w:lang w:eastAsia="ru-RU"/>
        </w:rPr>
      </w:pPr>
      <w:r w:rsidRPr="00E27593">
        <w:rPr>
          <w:rFonts w:ascii="Times New Roman" w:hAnsi="Times New Roman" w:cs="Times New Roman"/>
          <w:sz w:val="28"/>
          <w:szCs w:val="28"/>
        </w:rPr>
        <w:t>Огурцов В. Эхо Бородинского сражения// Памятники Отечества. Вся Россия. №44. Суздальские летописцы. М. 1999г. С. 6</w:t>
      </w:r>
      <w:r>
        <w:rPr>
          <w:rFonts w:ascii="Times New Roman" w:hAnsi="Times New Roman" w:cs="Times New Roman"/>
          <w:sz w:val="28"/>
          <w:szCs w:val="28"/>
        </w:rPr>
        <w:t>0-61</w:t>
      </w:r>
      <w:r w:rsidRPr="00E27593">
        <w:rPr>
          <w:rFonts w:ascii="Times New Roman" w:hAnsi="Times New Roman" w:cs="Times New Roman"/>
          <w:sz w:val="28"/>
          <w:szCs w:val="28"/>
        </w:rPr>
        <w:t>.</w:t>
      </w:r>
    </w:p>
    <w:p w:rsidR="00E27593" w:rsidRPr="00E27593" w:rsidRDefault="00E27593" w:rsidP="00E27593">
      <w:pPr>
        <w:pStyle w:val="a4"/>
        <w:numPr>
          <w:ilvl w:val="0"/>
          <w:numId w:val="1"/>
        </w:numPr>
        <w:spacing w:line="360" w:lineRule="auto"/>
        <w:jc w:val="both"/>
        <w:rPr>
          <w:rFonts w:ascii="Times New Roman" w:hAnsi="Times New Roman"/>
          <w:sz w:val="28"/>
          <w:szCs w:val="28"/>
        </w:rPr>
      </w:pPr>
      <w:r w:rsidRPr="00E27593">
        <w:rPr>
          <w:rFonts w:ascii="Times New Roman" w:hAnsi="Times New Roman"/>
          <w:sz w:val="28"/>
          <w:szCs w:val="28"/>
          <w:lang w:val="ru-RU"/>
        </w:rPr>
        <w:t xml:space="preserve">Строительство в городе по регулярному плану//История Суздаля [Электронный ресурс] Режим доступа: </w:t>
      </w:r>
      <w:hyperlink r:id="rId9" w:history="1">
        <w:r w:rsidRPr="00E27593">
          <w:rPr>
            <w:rStyle w:val="a3"/>
            <w:rFonts w:ascii="Times New Roman" w:hAnsi="Times New Roman"/>
            <w:sz w:val="28"/>
            <w:szCs w:val="28"/>
            <w:lang w:val="ru-RU"/>
          </w:rPr>
          <w:t>http://www.suzdalguide.com/info/20.htm</w:t>
        </w:r>
      </w:hyperlink>
      <w:r w:rsidRPr="00E27593">
        <w:rPr>
          <w:rFonts w:ascii="Times New Roman" w:hAnsi="Times New Roman"/>
          <w:sz w:val="28"/>
          <w:szCs w:val="28"/>
          <w:lang w:val="ru-RU"/>
        </w:rPr>
        <w:t xml:space="preserve"> </w:t>
      </w:r>
      <w:r>
        <w:rPr>
          <w:rFonts w:ascii="Times New Roman" w:hAnsi="Times New Roman"/>
          <w:sz w:val="28"/>
          <w:szCs w:val="28"/>
          <w:lang w:val="ru-RU"/>
        </w:rPr>
        <w:t>(</w:t>
      </w:r>
      <w:r w:rsidRPr="00E27593">
        <w:rPr>
          <w:rFonts w:ascii="Times New Roman" w:hAnsi="Times New Roman"/>
          <w:sz w:val="28"/>
          <w:szCs w:val="28"/>
        </w:rPr>
        <w:t>Дата обращения 2.04.16</w:t>
      </w:r>
      <w:r>
        <w:rPr>
          <w:rFonts w:ascii="Times New Roman" w:hAnsi="Times New Roman"/>
          <w:sz w:val="28"/>
          <w:szCs w:val="28"/>
          <w:lang w:val="ru-RU"/>
        </w:rPr>
        <w:t>)</w:t>
      </w:r>
    </w:p>
    <w:p w:rsidR="00C743C3" w:rsidRPr="00194689" w:rsidRDefault="00194689" w:rsidP="00194689">
      <w:pPr>
        <w:jc w:val="right"/>
        <w:rPr>
          <w:rFonts w:ascii="Times New Roman" w:hAnsi="Times New Roman" w:cs="Times New Roman"/>
          <w:sz w:val="28"/>
          <w:szCs w:val="28"/>
        </w:rPr>
      </w:pPr>
      <w:r w:rsidRPr="0019468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194689">
        <w:rPr>
          <w:rFonts w:ascii="Times New Roman" w:hAnsi="Times New Roman" w:cs="Times New Roman"/>
          <w:color w:val="000000"/>
          <w:sz w:val="28"/>
          <w:szCs w:val="28"/>
          <w:shd w:val="clear" w:color="auto" w:fill="FFFFFF"/>
        </w:rPr>
        <w:t>М.С. Слепков, 2019</w:t>
      </w:r>
    </w:p>
    <w:sectPr w:rsidR="00C743C3" w:rsidRPr="00194689" w:rsidSect="0019468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C8D" w:rsidRDefault="00932C8D" w:rsidP="00641589">
      <w:pPr>
        <w:spacing w:after="0" w:line="240" w:lineRule="auto"/>
      </w:pPr>
      <w:r>
        <w:separator/>
      </w:r>
    </w:p>
  </w:endnote>
  <w:endnote w:type="continuationSeparator" w:id="0">
    <w:p w:rsidR="00932C8D" w:rsidRDefault="00932C8D" w:rsidP="0064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C8D" w:rsidRDefault="00932C8D" w:rsidP="00641589">
      <w:pPr>
        <w:spacing w:after="0" w:line="240" w:lineRule="auto"/>
      </w:pPr>
      <w:r>
        <w:separator/>
      </w:r>
    </w:p>
  </w:footnote>
  <w:footnote w:type="continuationSeparator" w:id="0">
    <w:p w:rsidR="00932C8D" w:rsidRDefault="00932C8D" w:rsidP="006415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A63C75"/>
    <w:multiLevelType w:val="hybridMultilevel"/>
    <w:tmpl w:val="3C169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589"/>
    <w:rsid w:val="00011A35"/>
    <w:rsid w:val="00112955"/>
    <w:rsid w:val="001876D8"/>
    <w:rsid w:val="00194689"/>
    <w:rsid w:val="001E369A"/>
    <w:rsid w:val="00274228"/>
    <w:rsid w:val="003A519E"/>
    <w:rsid w:val="003E61E1"/>
    <w:rsid w:val="00494DA3"/>
    <w:rsid w:val="005A2DE1"/>
    <w:rsid w:val="00641589"/>
    <w:rsid w:val="00696047"/>
    <w:rsid w:val="006972A1"/>
    <w:rsid w:val="006B2940"/>
    <w:rsid w:val="008B4245"/>
    <w:rsid w:val="00932C8D"/>
    <w:rsid w:val="009A14C1"/>
    <w:rsid w:val="00A96644"/>
    <w:rsid w:val="00B16CA8"/>
    <w:rsid w:val="00B82D25"/>
    <w:rsid w:val="00BB3068"/>
    <w:rsid w:val="00C2648F"/>
    <w:rsid w:val="00C743C3"/>
    <w:rsid w:val="00D63212"/>
    <w:rsid w:val="00E27593"/>
    <w:rsid w:val="00E46F3B"/>
    <w:rsid w:val="00E97E43"/>
    <w:rsid w:val="00ED6AC1"/>
    <w:rsid w:val="00F2779C"/>
    <w:rsid w:val="00FB2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65844-32A6-434A-8A85-4669CD29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41589"/>
    <w:rPr>
      <w:color w:val="0000FF"/>
      <w:u w:val="single"/>
    </w:rPr>
  </w:style>
  <w:style w:type="paragraph" w:styleId="a4">
    <w:name w:val="footnote text"/>
    <w:basedOn w:val="a"/>
    <w:link w:val="a5"/>
    <w:uiPriority w:val="99"/>
    <w:unhideWhenUsed/>
    <w:rsid w:val="00641589"/>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basedOn w:val="a0"/>
    <w:link w:val="a4"/>
    <w:uiPriority w:val="99"/>
    <w:rsid w:val="00641589"/>
    <w:rPr>
      <w:rFonts w:ascii="Calibri" w:eastAsia="Calibri" w:hAnsi="Calibri" w:cs="Times New Roman"/>
      <w:sz w:val="20"/>
      <w:szCs w:val="20"/>
      <w:lang w:val="x-none" w:eastAsia="x-none"/>
    </w:rPr>
  </w:style>
  <w:style w:type="character" w:styleId="a6">
    <w:name w:val="footnote reference"/>
    <w:uiPriority w:val="99"/>
    <w:semiHidden/>
    <w:unhideWhenUsed/>
    <w:rsid w:val="00641589"/>
    <w:rPr>
      <w:vertAlign w:val="superscript"/>
    </w:rPr>
  </w:style>
  <w:style w:type="paragraph" w:styleId="a7">
    <w:name w:val="List Paragraph"/>
    <w:basedOn w:val="a"/>
    <w:uiPriority w:val="34"/>
    <w:qFormat/>
    <w:rsid w:val="00E27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tosuzdal.ru/photos/suzdal_108002.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uzdalguide.com/info/2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4501C-8F2E-4510-ACF9-672A11D2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1828</Words>
  <Characters>10420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26</cp:revision>
  <dcterms:created xsi:type="dcterms:W3CDTF">2019-04-25T07:17:00Z</dcterms:created>
  <dcterms:modified xsi:type="dcterms:W3CDTF">2019-04-29T19:50:00Z</dcterms:modified>
</cp:coreProperties>
</file>