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D4A" w:rsidRPr="00425699" w:rsidRDefault="003A1D4A" w:rsidP="003A1D4A">
      <w:pPr>
        <w:ind w:firstLine="0"/>
        <w:rPr>
          <w:b/>
        </w:rPr>
      </w:pPr>
      <w:bookmarkStart w:id="0" w:name="_GoBack"/>
      <w:r w:rsidRPr="00425699">
        <w:rPr>
          <w:b/>
        </w:rPr>
        <w:t xml:space="preserve">ВЛИЯНИЕ ЖЕЛЕЗНОДОРОЖНОГО КОМПЛЕКСА </w:t>
      </w:r>
    </w:p>
    <w:p w:rsidR="003A1D4A" w:rsidRPr="00425699" w:rsidRDefault="003A1D4A" w:rsidP="003A1D4A">
      <w:pPr>
        <w:ind w:firstLine="0"/>
        <w:rPr>
          <w:b/>
        </w:rPr>
      </w:pPr>
      <w:r w:rsidRPr="00425699">
        <w:rPr>
          <w:b/>
        </w:rPr>
        <w:t>НА ОКРУЖАЮЩУЮ СРЕДУ</w:t>
      </w:r>
      <w:r w:rsidR="002B3807" w:rsidRPr="00425699">
        <w:rPr>
          <w:b/>
        </w:rPr>
        <w:t xml:space="preserve"> В ВОРОНЕЖСКОЙ ОБЛАСТИ</w:t>
      </w:r>
    </w:p>
    <w:bookmarkEnd w:id="0"/>
    <w:p w:rsidR="003A1D4A" w:rsidRDefault="003A1D4A" w:rsidP="003A1D4A">
      <w:pPr>
        <w:ind w:firstLine="0"/>
      </w:pPr>
      <w:r>
        <w:t>А.Н. Тимофеев</w:t>
      </w:r>
    </w:p>
    <w:p w:rsidR="006F3E99" w:rsidRDefault="006F3E99" w:rsidP="003A1D4A">
      <w:pPr>
        <w:ind w:firstLine="0"/>
      </w:pPr>
      <w:r>
        <w:t>Воронежский государственный педагогический университет</w:t>
      </w:r>
    </w:p>
    <w:p w:rsidR="003A1D4A" w:rsidRDefault="003A1D4A" w:rsidP="0090477C">
      <w:pPr>
        <w:jc w:val="both"/>
      </w:pPr>
    </w:p>
    <w:p w:rsidR="00990D00" w:rsidRDefault="00990D00" w:rsidP="0090477C">
      <w:pPr>
        <w:jc w:val="both"/>
      </w:pPr>
      <w:r>
        <w:t>Железнодорожный комплекс, включая подвижной, состав рельсовый путь и инфраструктуру, оказывает существенное влияние на окружающую среду. Негативное влияние проявляется прежде всего в выбросах вредных химических соединений непосредственно или опосредованн</w:t>
      </w:r>
      <w:r w:rsidR="007D745A">
        <w:t>о попадающих во все среды жизни</w:t>
      </w:r>
      <w:r>
        <w:t>, в изменени</w:t>
      </w:r>
      <w:r w:rsidR="007D745A">
        <w:t>и</w:t>
      </w:r>
      <w:r>
        <w:t xml:space="preserve"> ландшафта при строительстве железные дороги, в электромагнитном и шумовом загрязнении окружающей территории и участие в непосредственной причине гибели организмов при столкновении с подвижным составом. Объектами выбросов вредных веществ являются стационарные и передвижные источники. Это могут быть производственные предприятия, относящиеся к железнодорожному комплексу, железнодорожное </w:t>
      </w:r>
      <w:r w:rsidR="007D745A">
        <w:t>п</w:t>
      </w:r>
      <w:r>
        <w:t>олотно и подвижной состав. Современные железнодорожные производства включают не только изготовление вагонов и локомотивов</w:t>
      </w:r>
      <w:r w:rsidR="00800E7D">
        <w:t xml:space="preserve"> и связанного с ним оборудования</w:t>
      </w:r>
      <w:r>
        <w:t xml:space="preserve">, но и </w:t>
      </w:r>
      <w:r w:rsidR="007D745A">
        <w:t>т</w:t>
      </w:r>
      <w:r>
        <w:t>акие процессы как, например, приготовление сухого песка для локомотивов, который при транспортировке выделяет много пыли и газа, образующихся в процессе сжигания мазута или газа сушильных камерах. До недавнего времени в большинстве случаев при укладки рельсов использовались деревянные шпалы, которые пропит</w:t>
      </w:r>
      <w:r w:rsidR="007D745A">
        <w:t>ыва</w:t>
      </w:r>
      <w:r>
        <w:t xml:space="preserve">лись горячими антисептиками. И </w:t>
      </w:r>
      <w:r w:rsidR="007D745A">
        <w:t>х</w:t>
      </w:r>
      <w:r>
        <w:t xml:space="preserve">отя сейчас в основном используются </w:t>
      </w:r>
      <w:r w:rsidR="007D745A">
        <w:t>железо</w:t>
      </w:r>
      <w:r>
        <w:t xml:space="preserve">бетонные или полимерные шпалы, проблема утилизации старых шпал, пропитанных креозотом, осталось. Креозот может разлагаться при воздействии разнообразных факторов, выделяя при этом токсичные для окружающей среды вещества, среди них фенолы, </w:t>
      </w:r>
      <w:proofErr w:type="spellStart"/>
      <w:r>
        <w:t>фенатрены</w:t>
      </w:r>
      <w:proofErr w:type="spellEnd"/>
      <w:r>
        <w:t>, ацетон, бутанол и другие. Предприяти</w:t>
      </w:r>
      <w:r w:rsidR="007D745A">
        <w:t>я, специализирующи</w:t>
      </w:r>
      <w:r>
        <w:t xml:space="preserve">еся на очистке железнодорожных составов, используют большое количество воды. После ее использования, вода, содержащая всевозможные примеси, переходит в разряд </w:t>
      </w:r>
      <w:r>
        <w:lastRenderedPageBreak/>
        <w:t xml:space="preserve">сточных вод, которые часто являются токсичными для окружающей среды. Качественный состав сточных вод зависит от технологических процессов разных предприятий. </w:t>
      </w:r>
      <w:r w:rsidR="007D745A">
        <w:t xml:space="preserve">После обмывки вагонов и </w:t>
      </w:r>
      <w:proofErr w:type="spellStart"/>
      <w:r w:rsidR="007D745A">
        <w:t>электро</w:t>
      </w:r>
      <w:r>
        <w:t>секций</w:t>
      </w:r>
      <w:proofErr w:type="spellEnd"/>
      <w:r>
        <w:t xml:space="preserve"> сточные воды в основном содержат взвешенные вещества и нефтепродукты, бактерии и другие микроорганизмы, могут</w:t>
      </w:r>
      <w:r w:rsidR="007D745A">
        <w:t xml:space="preserve"> также</w:t>
      </w:r>
      <w:r>
        <w:t xml:space="preserve"> присутствовать кислоты, щелочи и </w:t>
      </w:r>
      <w:r w:rsidR="007D745A">
        <w:t>поверхностно-активные вещества</w:t>
      </w:r>
      <w:r>
        <w:t xml:space="preserve">. К передвижным источникам загрязнения относятся </w:t>
      </w:r>
      <w:r w:rsidR="007D745A">
        <w:t>п</w:t>
      </w:r>
      <w:r>
        <w:t>утевая техника и подвижной состав, включая тепловозы. Последние создают локальную область загрязнени</w:t>
      </w:r>
      <w:r w:rsidR="007D745A">
        <w:t>я</w:t>
      </w:r>
      <w:r>
        <w:t xml:space="preserve"> воздуха на территориях железнодорожных узлов</w:t>
      </w:r>
      <w:r w:rsidR="007D745A">
        <w:t>,</w:t>
      </w:r>
      <w:r>
        <w:t xml:space="preserve"> депо сортировочных станций и т.д. Загрязняющие вещества попадают в окружающую среду с продуктами гор</w:t>
      </w:r>
      <w:r w:rsidR="007D745A">
        <w:t xml:space="preserve">ения дизельного топлива. Помимо </w:t>
      </w:r>
      <w:r>
        <w:t>этого, железнодорожные пути, а также территории железнодорожных предприятий загрязняются из-за утечек разнообразных веществ, эксплуатируемых при работе железнодорожного транспорта и при перевозке грузов. Среди таких веществ нефть и нефтепродукты, мазут, дизельное топливо, масла и смазочные материалы, антисептики, фенолы, а также остатки перевозимых грузов и отходы производства. Территори</w:t>
      </w:r>
      <w:r w:rsidR="007D745A">
        <w:t>и</w:t>
      </w:r>
      <w:r>
        <w:t xml:space="preserve"> железнодорожных путей</w:t>
      </w:r>
      <w:r w:rsidR="007D745A">
        <w:t>, пропитываются</w:t>
      </w:r>
      <w:r>
        <w:t xml:space="preserve"> этими веществами, которы</w:t>
      </w:r>
      <w:r w:rsidR="007D745A">
        <w:t>е</w:t>
      </w:r>
      <w:r>
        <w:t xml:space="preserve"> с поверхностными водами при сильных дождях или таяни</w:t>
      </w:r>
      <w:r w:rsidR="007D745A">
        <w:t>и</w:t>
      </w:r>
      <w:r>
        <w:t xml:space="preserve"> снега</w:t>
      </w:r>
      <w:r w:rsidR="007D745A">
        <w:t>,</w:t>
      </w:r>
      <w:r>
        <w:t xml:space="preserve"> смываются в водоемы, а также могут просачиваться в подземные воды.</w:t>
      </w:r>
    </w:p>
    <w:p w:rsidR="00990D00" w:rsidRDefault="00990D00" w:rsidP="0090477C">
      <w:pPr>
        <w:jc w:val="both"/>
      </w:pPr>
      <w:r>
        <w:t>Шумовое загрязнение от железнодорожного комплекса связано с движущимися поездами, путевыми машинами и оборудованием производ</w:t>
      </w:r>
      <w:r w:rsidR="007D745A">
        <w:t>ственных предприятий. Шумы на</w:t>
      </w:r>
      <w:r>
        <w:t xml:space="preserve"> предприятиях связанн</w:t>
      </w:r>
      <w:r w:rsidR="007D745A">
        <w:t>ы</w:t>
      </w:r>
      <w:r>
        <w:t xml:space="preserve"> с технологическими процессами, исполь</w:t>
      </w:r>
      <w:r w:rsidR="007D745A">
        <w:t>зующими поверхностные вибрации при</w:t>
      </w:r>
      <w:r>
        <w:t xml:space="preserve"> укладк</w:t>
      </w:r>
      <w:r w:rsidR="007D745A">
        <w:t>е</w:t>
      </w:r>
      <w:r>
        <w:t xml:space="preserve"> бетонных смесей, формовк</w:t>
      </w:r>
      <w:r w:rsidR="007D745A">
        <w:t xml:space="preserve">е железнодорожных изделий на </w:t>
      </w:r>
      <w:proofErr w:type="spellStart"/>
      <w:r>
        <w:t>виброплощадках</w:t>
      </w:r>
      <w:proofErr w:type="spellEnd"/>
      <w:r>
        <w:t xml:space="preserve">, </w:t>
      </w:r>
      <w:r w:rsidR="007D745A">
        <w:t xml:space="preserve">при </w:t>
      </w:r>
      <w:r>
        <w:t>производств</w:t>
      </w:r>
      <w:r w:rsidR="007D745A">
        <w:t>е</w:t>
      </w:r>
      <w:r>
        <w:t xml:space="preserve"> крупнопанельных конструкций. Вибрации на производстве через фунда</w:t>
      </w:r>
      <w:r w:rsidR="00BB79DF">
        <w:t>мент зданий и сооружений передаю</w:t>
      </w:r>
      <w:r>
        <w:t>тся в окружающую среду.</w:t>
      </w:r>
    </w:p>
    <w:p w:rsidR="00A2152E" w:rsidRDefault="00990D00" w:rsidP="0090477C">
      <w:pPr>
        <w:jc w:val="both"/>
      </w:pPr>
      <w:r>
        <w:t>Ионизирующие и электромагнитное загр</w:t>
      </w:r>
      <w:r w:rsidR="00BB79DF">
        <w:t>язнение также может быть связано</w:t>
      </w:r>
      <w:r>
        <w:t xml:space="preserve"> с железнодорожным комплексом. Искусственными источниками ионизирующего излучения могут быть и строительные</w:t>
      </w:r>
      <w:r w:rsidR="00BB79DF">
        <w:t xml:space="preserve"> </w:t>
      </w:r>
      <w:r>
        <w:t>материалы</w:t>
      </w:r>
      <w:r w:rsidR="00BB79DF">
        <w:t>,</w:t>
      </w:r>
      <w:r>
        <w:t xml:space="preserve"> </w:t>
      </w:r>
      <w:r>
        <w:lastRenderedPageBreak/>
        <w:t xml:space="preserve">перевозимые </w:t>
      </w:r>
      <w:r w:rsidR="00BB79DF">
        <w:t xml:space="preserve">по </w:t>
      </w:r>
      <w:r>
        <w:t>железной дорог</w:t>
      </w:r>
      <w:r w:rsidR="00BB79DF">
        <w:t>е</w:t>
      </w:r>
      <w:r>
        <w:t>, например, гранит, имеющий повышенный уровень радиоактивного излучения в сравнении с окружающим фоном. Электромагнитное излучение исходит от систем ЛЭП, трансформаторных подстанций, постов секционирования и т.д. Чем выше мощность электромагнитных полей, тем больших отрицательный эффект на окружающую среду.</w:t>
      </w:r>
    </w:p>
    <w:p w:rsidR="006F3E99" w:rsidRDefault="006F3E99" w:rsidP="0090477C">
      <w:pPr>
        <w:jc w:val="both"/>
      </w:pPr>
      <w:r>
        <w:t>Таким образом, железнодорожный комплекс вносит существенные изменения в природную среду и может рассматриваться как агрессивный антропогенный фактор, негативно влияющий на организмы и природные экосистемы в целом.</w:t>
      </w:r>
    </w:p>
    <w:p w:rsidR="00630FB7" w:rsidRDefault="00630FB7" w:rsidP="0090477C">
      <w:pPr>
        <w:jc w:val="both"/>
      </w:pPr>
    </w:p>
    <w:p w:rsidR="00630FB7" w:rsidRDefault="00630FB7" w:rsidP="0090477C">
      <w:pPr>
        <w:jc w:val="both"/>
      </w:pPr>
    </w:p>
    <w:p w:rsidR="00630FB7" w:rsidRDefault="00630FB7" w:rsidP="00630FB7">
      <w:pPr>
        <w:ind w:firstLine="0"/>
        <w:jc w:val="right"/>
      </w:pPr>
      <w:r>
        <w:rPr>
          <w:rFonts w:cs="Times New Roman"/>
        </w:rPr>
        <w:t>©</w:t>
      </w:r>
      <w:r>
        <w:t xml:space="preserve"> А.Н. Тимофеев</w:t>
      </w:r>
    </w:p>
    <w:p w:rsidR="00630FB7" w:rsidRDefault="00630FB7" w:rsidP="0090477C">
      <w:pPr>
        <w:jc w:val="both"/>
      </w:pPr>
    </w:p>
    <w:sectPr w:rsidR="0063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00"/>
    <w:rsid w:val="002B3807"/>
    <w:rsid w:val="003A1D4A"/>
    <w:rsid w:val="00403C88"/>
    <w:rsid w:val="00403D92"/>
    <w:rsid w:val="00425699"/>
    <w:rsid w:val="004C7FA0"/>
    <w:rsid w:val="00630FB7"/>
    <w:rsid w:val="006F3E99"/>
    <w:rsid w:val="00702A60"/>
    <w:rsid w:val="007D745A"/>
    <w:rsid w:val="00800E7D"/>
    <w:rsid w:val="008E5C73"/>
    <w:rsid w:val="0090477C"/>
    <w:rsid w:val="00990D00"/>
    <w:rsid w:val="00BA1793"/>
    <w:rsid w:val="00BB79DF"/>
    <w:rsid w:val="00D3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78292-6D65-48D8-A58D-2858513A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2019-11-17T19:53:00Z</dcterms:created>
  <dcterms:modified xsi:type="dcterms:W3CDTF">2019-11-17T19:53:00Z</dcterms:modified>
</cp:coreProperties>
</file>