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5B9D5" w14:textId="1256E5B1" w:rsidR="00D35DBA" w:rsidRPr="00D35DBA" w:rsidRDefault="00B72491" w:rsidP="00C71454">
      <w:pPr>
        <w:shd w:val="clear" w:color="auto" w:fill="FFFFFF"/>
        <w:spacing w:before="100" w:beforeAutospacing="1" w:after="100" w:afterAutospacing="1" w:line="360" w:lineRule="auto"/>
        <w:jc w:val="center"/>
        <w:rPr>
          <w:rFonts w:ascii="Times New Roman" w:eastAsia="Times New Roman" w:hAnsi="Times New Roman" w:cs="Times New Roman"/>
          <w:b/>
          <w:bCs/>
          <w:color w:val="000000" w:themeColor="text1"/>
          <w:sz w:val="28"/>
          <w:szCs w:val="28"/>
          <w:lang w:eastAsia="ru-RU"/>
        </w:rPr>
      </w:pPr>
      <w:r w:rsidRPr="00B72491">
        <w:rPr>
          <w:rFonts w:ascii="Times New Roman" w:eastAsia="Times New Roman" w:hAnsi="Times New Roman" w:cs="Times New Roman"/>
          <w:b/>
          <w:bCs/>
          <w:color w:val="000000" w:themeColor="text1"/>
          <w:sz w:val="28"/>
          <w:szCs w:val="28"/>
          <w:lang w:eastAsia="ru-RU"/>
        </w:rPr>
        <w:t>Своевременность, как признак добровольного отказа от совершения преступления.</w:t>
      </w:r>
    </w:p>
    <w:p w14:paraId="61C327C1" w14:textId="6D8B0D09" w:rsidR="00B72491" w:rsidRPr="00B72491" w:rsidRDefault="00B72491" w:rsidP="00C71454">
      <w:pPr>
        <w:shd w:val="clear" w:color="auto" w:fill="FFFFFF"/>
        <w:spacing w:before="100" w:beforeAutospacing="1" w:after="100" w:afterAutospacing="1" w:line="360" w:lineRule="auto"/>
        <w:jc w:val="center"/>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А.Н.</w:t>
      </w:r>
      <w:r w:rsidR="00D35DBA">
        <w:rPr>
          <w:rFonts w:ascii="Times New Roman" w:eastAsia="Times New Roman" w:hAnsi="Times New Roman" w:cs="Times New Roman"/>
          <w:color w:val="000000" w:themeColor="text1"/>
          <w:sz w:val="28"/>
          <w:szCs w:val="28"/>
          <w:lang w:eastAsia="ru-RU"/>
        </w:rPr>
        <w:t xml:space="preserve"> </w:t>
      </w:r>
      <w:r w:rsidRPr="00B72491">
        <w:rPr>
          <w:rFonts w:ascii="Times New Roman" w:eastAsia="Times New Roman" w:hAnsi="Times New Roman" w:cs="Times New Roman"/>
          <w:color w:val="000000" w:themeColor="text1"/>
          <w:sz w:val="28"/>
          <w:szCs w:val="28"/>
          <w:lang w:eastAsia="ru-RU"/>
        </w:rPr>
        <w:t>Шелест,</w:t>
      </w:r>
      <w:r w:rsidR="00D35DBA">
        <w:rPr>
          <w:rFonts w:ascii="Times New Roman" w:eastAsia="Times New Roman" w:hAnsi="Times New Roman" w:cs="Times New Roman"/>
          <w:color w:val="000000" w:themeColor="text1"/>
          <w:sz w:val="28"/>
          <w:szCs w:val="28"/>
          <w:lang w:eastAsia="ru-RU"/>
        </w:rPr>
        <w:t xml:space="preserve"> </w:t>
      </w:r>
      <w:r w:rsidRPr="00B72491">
        <w:rPr>
          <w:rFonts w:ascii="Times New Roman" w:eastAsia="Times New Roman" w:hAnsi="Times New Roman" w:cs="Times New Roman"/>
          <w:color w:val="000000" w:themeColor="text1"/>
          <w:sz w:val="28"/>
          <w:szCs w:val="28"/>
          <w:lang w:eastAsia="ru-RU"/>
        </w:rPr>
        <w:t xml:space="preserve">Студентка </w:t>
      </w:r>
      <w:r w:rsidR="00522541">
        <w:rPr>
          <w:rFonts w:ascii="Times New Roman" w:eastAsia="Times New Roman" w:hAnsi="Times New Roman" w:cs="Times New Roman"/>
          <w:color w:val="000000" w:themeColor="text1"/>
          <w:sz w:val="28"/>
          <w:szCs w:val="28"/>
          <w:lang w:eastAsia="ru-RU"/>
        </w:rPr>
        <w:t xml:space="preserve">1 курса магистратуры </w:t>
      </w:r>
      <w:r w:rsidRPr="00B72491">
        <w:rPr>
          <w:rFonts w:ascii="Times New Roman" w:eastAsia="Times New Roman" w:hAnsi="Times New Roman" w:cs="Times New Roman"/>
          <w:color w:val="000000" w:themeColor="text1"/>
          <w:sz w:val="28"/>
          <w:szCs w:val="28"/>
          <w:lang w:eastAsia="ru-RU"/>
        </w:rPr>
        <w:t xml:space="preserve">Юридического института </w:t>
      </w:r>
      <w:proofErr w:type="spellStart"/>
      <w:r w:rsidRPr="00B72491">
        <w:rPr>
          <w:rFonts w:ascii="Times New Roman" w:eastAsia="Times New Roman" w:hAnsi="Times New Roman" w:cs="Times New Roman"/>
          <w:color w:val="000000" w:themeColor="text1"/>
          <w:sz w:val="28"/>
          <w:szCs w:val="28"/>
          <w:lang w:eastAsia="ru-RU"/>
        </w:rPr>
        <w:t>КемГУ</w:t>
      </w:r>
      <w:proofErr w:type="spellEnd"/>
    </w:p>
    <w:p w14:paraId="1C10AD45"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Исследование понятия добр</w:t>
      </w:r>
      <w:bookmarkStart w:id="0" w:name="_GoBack"/>
      <w:bookmarkEnd w:id="0"/>
      <w:r w:rsidRPr="00B72491">
        <w:rPr>
          <w:rFonts w:ascii="Times New Roman" w:eastAsia="Times New Roman" w:hAnsi="Times New Roman" w:cs="Times New Roman"/>
          <w:color w:val="000000" w:themeColor="text1"/>
          <w:sz w:val="28"/>
          <w:szCs w:val="28"/>
          <w:lang w:eastAsia="ru-RU"/>
        </w:rPr>
        <w:t xml:space="preserve">овольного отказа от совершения преступления имеет большое значение в теоретическом и в практическом аспекте. Понятие добровольного отказа раскрывает его сущность, содержание и особенные черты. Вопрос о понятии добровольного отказа в теории является дискуссионным. Многие учёные ограничиваются лишь законодательной формулировкой добровольного отказа, содержащейся в ч.1 ст. 31 УК РФ и указывает,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 На наш взгляд, данное определение несовершенно и нуждается в уточнении. По нашему мнению, добровольный отказ </w:t>
      </w:r>
      <w:proofErr w:type="gramStart"/>
      <w:r w:rsidRPr="00B72491">
        <w:rPr>
          <w:rFonts w:ascii="Times New Roman" w:eastAsia="Times New Roman" w:hAnsi="Times New Roman" w:cs="Times New Roman"/>
          <w:color w:val="000000" w:themeColor="text1"/>
          <w:sz w:val="28"/>
          <w:szCs w:val="28"/>
          <w:lang w:eastAsia="ru-RU"/>
        </w:rPr>
        <w:t>- это</w:t>
      </w:r>
      <w:proofErr w:type="gramEnd"/>
      <w:r w:rsidRPr="00B72491">
        <w:rPr>
          <w:rFonts w:ascii="Times New Roman" w:eastAsia="Times New Roman" w:hAnsi="Times New Roman" w:cs="Times New Roman"/>
          <w:color w:val="000000" w:themeColor="text1"/>
          <w:sz w:val="28"/>
          <w:szCs w:val="28"/>
          <w:lang w:eastAsia="ru-RU"/>
        </w:rPr>
        <w:t xml:space="preserve"> окончательный, по собственной воле, отказ лица от доведения и продолжения задуманного преступления до конца, при осознании объективной возможности продолжения начатой преступной деятельности.</w:t>
      </w:r>
    </w:p>
    <w:p w14:paraId="46D40230"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В рамках данной стать рассмотрим такой важный признак добровольного отказа от совершения преступления, как своевременность. Признак своевременности означает, что добровольный отказ от преступления будет иметь место тогда, когда лицо прекращает создание условий для совершения преступления или действий (бездействий), непосредственно направленных на совершение преступления до момента, с которым Пленум Верховного Суда связывает окончание преступления.</w:t>
      </w:r>
    </w:p>
    <w:p w14:paraId="4E64C846"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 xml:space="preserve">В науке уголовного права составы преступления делят на формальные и материальные. В материальных составах добровольный отказ возможен до </w:t>
      </w:r>
      <w:r w:rsidRPr="00B72491">
        <w:rPr>
          <w:rFonts w:ascii="Times New Roman" w:eastAsia="Times New Roman" w:hAnsi="Times New Roman" w:cs="Times New Roman"/>
          <w:color w:val="000000" w:themeColor="text1"/>
          <w:sz w:val="28"/>
          <w:szCs w:val="28"/>
          <w:lang w:eastAsia="ru-RU"/>
        </w:rPr>
        <w:lastRenderedPageBreak/>
        <w:t>наступления указанных в законе последствия, при этом лишь при такой ситуации, когда между деянием и наступлением последствий имеется промежуток во времени, которого будет достаточно для прерывания наступления преступного результата. В формальных составах добровольный отказ имеет место лишь до момента, когда лицо выполнит все действия, предусмотренной статьёй УК РФ. На наш взгляд, нельзя указывать, что добровольный отказ будет своевременным, если лицо прекращает приготовление и покушение. Следует обратить внимание, что добровольный отказ и неоконченное преступление имеют разную правовую природу. Данные понятия исключает возможность их совместного использования. При анализе признака своевременности следует обратить внимание, что добровольный отказ должен осуществляться не только до момента окончания преступления, но и до возникновения обстоятельств, препятствующих виновному довести преступление до конца (неоконченное преступление). Если такие обстоятельства возникают, то дальнейшие действия, свидетельствующие о раскаяние лица нельзя признавать добровольным отказом, они уже будут рассматриваться, как деятельное раскаяние. Правоохранительные органы дают правовую оценку прекращённой или фактически прекращенной деятельности. Только после установления таких фактов, работники рассматривают их с точки зрения самостоятельности.</w:t>
      </w:r>
    </w:p>
    <w:p w14:paraId="0B64014C"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Стоит отметить, что предварительную деятельность прекращает не сам субъект, а внешние препятствия. Как мы видим, в законе точно указано, что добровольный отказ – это отказ от преступления, а неоконченное преступление – это разновидность преступных действий, запрещенным уголовным законом.</w:t>
      </w:r>
    </w:p>
    <w:p w14:paraId="16926840"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 xml:space="preserve">Добровольный отказ и неоконченное преступление - взаимоисключающие друг друга явления, имеющие так различия, так и сходства. Они должны изучаться и устанавливаться во всех случаях не доведения преступлений до конца. При добровольном отказе от совершения </w:t>
      </w:r>
      <w:r w:rsidRPr="00B72491">
        <w:rPr>
          <w:rFonts w:ascii="Times New Roman" w:eastAsia="Times New Roman" w:hAnsi="Times New Roman" w:cs="Times New Roman"/>
          <w:color w:val="000000" w:themeColor="text1"/>
          <w:sz w:val="28"/>
          <w:szCs w:val="28"/>
          <w:lang w:eastAsia="ru-RU"/>
        </w:rPr>
        <w:lastRenderedPageBreak/>
        <w:t>преступления лицо должно отказаться от всякого завершения преступления, в том числе и неоконченного.</w:t>
      </w:r>
    </w:p>
    <w:p w14:paraId="09B6161A"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Разграничение Добровольного отказа и неоконченного преступления заключается в том:</w:t>
      </w:r>
    </w:p>
    <w:p w14:paraId="297A956D"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При неоконченном преступлении лицо осознаёт фактическую невозможность продолжения своих преступных намерений, а при добровольном отказе лицо имеет реальную возможность продолжить преступные действия, но самостоятельно прекращает их.</w:t>
      </w:r>
    </w:p>
    <w:p w14:paraId="69A5B380" w14:textId="77777777" w:rsidR="0052254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Неоконченное преступление является разновидностью преступной деятельности, при которой лицо создаёт условия для успешного совершения преступления либо непосредственно совершает действия, направленные на причинение вреда охраняемых уголовным законом объектам. Преступление не доводится до конца в силу причин, не зависящих от воли виновного (сопротивление потерпевшего, задержание лица во время совершения преступления, негодность средств совершения преступления). Такое поведение характеризуется определенной степенью общественной опасности, объект уголовно – правовой охраны ставится в условия реального причинения вреда, при этом лицо желает совершить преступные деяния и добиться наступления последствий своих действий (бездействия), но не реализуют свои намерения ввиду возникновения непредвиденных обстоятельств, заставляющих его отказаться от своих намерений. Гражданин Сидоров, с помощью ножа вскрыл автомобиль ВАЗ – 2106 и с целью хищения автомагнитолы проник внутрь салона и попытался вытащить автомагнитолу «</w:t>
      </w:r>
      <w:proofErr w:type="spellStart"/>
      <w:r w:rsidRPr="00B72491">
        <w:rPr>
          <w:rFonts w:ascii="Times New Roman" w:eastAsia="Times New Roman" w:hAnsi="Times New Roman" w:cs="Times New Roman"/>
          <w:color w:val="000000" w:themeColor="text1"/>
          <w:sz w:val="28"/>
          <w:szCs w:val="28"/>
          <w:lang w:eastAsia="ru-RU"/>
        </w:rPr>
        <w:t>Кларион</w:t>
      </w:r>
      <w:proofErr w:type="spellEnd"/>
      <w:r w:rsidRPr="00B72491">
        <w:rPr>
          <w:rFonts w:ascii="Times New Roman" w:eastAsia="Times New Roman" w:hAnsi="Times New Roman" w:cs="Times New Roman"/>
          <w:color w:val="000000" w:themeColor="text1"/>
          <w:sz w:val="28"/>
          <w:szCs w:val="28"/>
          <w:lang w:eastAsia="ru-RU"/>
        </w:rPr>
        <w:t xml:space="preserve">» и колонки «Пионер». Свой преступный умысел Сидоров не совершил не смог довести до конца, так как потерпевший Петров попытался его </w:t>
      </w:r>
      <w:proofErr w:type="spellStart"/>
      <w:proofErr w:type="gramStart"/>
      <w:r w:rsidRPr="00B72491">
        <w:rPr>
          <w:rFonts w:ascii="Times New Roman" w:eastAsia="Times New Roman" w:hAnsi="Times New Roman" w:cs="Times New Roman"/>
          <w:color w:val="000000" w:themeColor="text1"/>
          <w:sz w:val="28"/>
          <w:szCs w:val="28"/>
          <w:lang w:eastAsia="ru-RU"/>
        </w:rPr>
        <w:t>задержать.Действия</w:t>
      </w:r>
      <w:proofErr w:type="spellEnd"/>
      <w:proofErr w:type="gramEnd"/>
      <w:r w:rsidRPr="00B72491">
        <w:rPr>
          <w:rFonts w:ascii="Times New Roman" w:eastAsia="Times New Roman" w:hAnsi="Times New Roman" w:cs="Times New Roman"/>
          <w:color w:val="000000" w:themeColor="text1"/>
          <w:sz w:val="28"/>
          <w:szCs w:val="28"/>
          <w:lang w:eastAsia="ru-RU"/>
        </w:rPr>
        <w:t xml:space="preserve"> Сидорова являются общественно опасными, так как ставят под угрозу охраняемые уголовным законом отношения собственности. Если бы не появился потерпевший, ему был бы причинен значительный </w:t>
      </w:r>
      <w:r w:rsidRPr="00B72491">
        <w:rPr>
          <w:rFonts w:ascii="Times New Roman" w:eastAsia="Times New Roman" w:hAnsi="Times New Roman" w:cs="Times New Roman"/>
          <w:color w:val="000000" w:themeColor="text1"/>
          <w:sz w:val="28"/>
          <w:szCs w:val="28"/>
          <w:lang w:eastAsia="ru-RU"/>
        </w:rPr>
        <w:lastRenderedPageBreak/>
        <w:t xml:space="preserve">ущерб. Лицо умышленно совершало данные действия с целью получения выгоды. Только появление Петрова послужило причиной остановки преступных действий. В момент оставления преступного намерения Сидоров продолжает желать наступления преступного результата, однако понимает, что в данный момент его желание неосуществимо. </w:t>
      </w:r>
    </w:p>
    <w:p w14:paraId="5EC32FFE" w14:textId="0A7FF34E"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В отличие от неоконченного преступления при добровольном отказе лицо не совершает преступления, а прекращает деяние, которое ещё не содержит признаков состава преступления. Закон исключает возможность наступления ответственности за действия, прерванные самим субъектом. Это связано с тем, что уголовный закон с помощью института добровольного отказа от совершения преступления стимулирует поведение лица как при создании условий для совершения преступления, так и в процессе реализации преступного замысла. Предусматривая исключения уголовной ответственности за отказ от совершения преступления.</w:t>
      </w:r>
    </w:p>
    <w:p w14:paraId="0115025D"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Так же может существовать вариант, при котором добровольный отказ и неоконченное преступление могут существовать параллельно, это случай, когда после неудачно совершенной попытки совершить преступление лицо, затем принимает действия по достижению своих намерений, но впоследствии от их завершения добровольно отказывается. Лицо может добровольно отказываться от совершения преступления лишь при совершении действий, которые ещё не обладают всеми признаками приготовления и покушения. Данные действия являются составной частью неоконченного преступления, но они ими не ограничивается, а продолжается до возникновения обстоятельств, препятствующих доведению преступления до конца.</w:t>
      </w:r>
    </w:p>
    <w:p w14:paraId="1E084A28"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 xml:space="preserve">Лица, добровольно отказавшиеся от доведения преступления до конца, не подлежат уголовной ответственности в связи с отсутствием в деянии признаков состава преступления. При добровольном отказе лицо ещё не выполнило действий, охватываемых признаками состава преступлений, а </w:t>
      </w:r>
      <w:proofErr w:type="gramStart"/>
      <w:r w:rsidRPr="00B72491">
        <w:rPr>
          <w:rFonts w:ascii="Times New Roman" w:eastAsia="Times New Roman" w:hAnsi="Times New Roman" w:cs="Times New Roman"/>
          <w:color w:val="000000" w:themeColor="text1"/>
          <w:sz w:val="28"/>
          <w:szCs w:val="28"/>
          <w:lang w:eastAsia="ru-RU"/>
        </w:rPr>
        <w:t xml:space="preserve">так </w:t>
      </w:r>
      <w:r w:rsidRPr="00B72491">
        <w:rPr>
          <w:rFonts w:ascii="Times New Roman" w:eastAsia="Times New Roman" w:hAnsi="Times New Roman" w:cs="Times New Roman"/>
          <w:color w:val="000000" w:themeColor="text1"/>
          <w:sz w:val="28"/>
          <w:szCs w:val="28"/>
          <w:lang w:eastAsia="ru-RU"/>
        </w:rPr>
        <w:lastRenderedPageBreak/>
        <w:t>же</w:t>
      </w:r>
      <w:proofErr w:type="gramEnd"/>
      <w:r w:rsidRPr="00B72491">
        <w:rPr>
          <w:rFonts w:ascii="Times New Roman" w:eastAsia="Times New Roman" w:hAnsi="Times New Roman" w:cs="Times New Roman"/>
          <w:color w:val="000000" w:themeColor="text1"/>
          <w:sz w:val="28"/>
          <w:szCs w:val="28"/>
          <w:lang w:eastAsia="ru-RU"/>
        </w:rPr>
        <w:t xml:space="preserve"> не возникли обстоятельства, которые заставил отказаться от доведения преступления до конца.</w:t>
      </w:r>
    </w:p>
    <w:p w14:paraId="3F11A5FE"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 xml:space="preserve">Пример № 1 судебной практики. Рассмотрим дело прокуратуры округа г. Красноярск. При совершении разбойного нападения гражданин Иванов попытался снять с гражданки Петровой одежду и изнасиловать ее, но не совершил половой акт, так как Петрова стала плакать и просить Иванова не насиловать ее. Отказаться от изнасилования можно, но только до момента начала полового акты, с которым законодатель связывает окончание данного преступления. Следователь совершенно правильно вынес постановление об отказе в возбуждении уголовного дела по </w:t>
      </w:r>
      <w:proofErr w:type="spellStart"/>
      <w:r w:rsidRPr="00B72491">
        <w:rPr>
          <w:rFonts w:ascii="Times New Roman" w:eastAsia="Times New Roman" w:hAnsi="Times New Roman" w:cs="Times New Roman"/>
          <w:color w:val="000000" w:themeColor="text1"/>
          <w:sz w:val="28"/>
          <w:szCs w:val="28"/>
          <w:lang w:eastAsia="ru-RU"/>
        </w:rPr>
        <w:t>ст</w:t>
      </w:r>
      <w:proofErr w:type="spellEnd"/>
      <w:r w:rsidRPr="00B72491">
        <w:rPr>
          <w:rFonts w:ascii="Times New Roman" w:eastAsia="Times New Roman" w:hAnsi="Times New Roman" w:cs="Times New Roman"/>
          <w:color w:val="000000" w:themeColor="text1"/>
          <w:sz w:val="28"/>
          <w:szCs w:val="28"/>
          <w:lang w:eastAsia="ru-RU"/>
        </w:rPr>
        <w:t xml:space="preserve"> 131 УК так как лицо своевременно и добровольно отказалось от совершения преступления. Получается, что внешние обстоятельства не прервали свершения преступных действий Иванова </w:t>
      </w:r>
      <w:proofErr w:type="gramStart"/>
      <w:r w:rsidRPr="00B72491">
        <w:rPr>
          <w:rFonts w:ascii="Times New Roman" w:eastAsia="Times New Roman" w:hAnsi="Times New Roman" w:cs="Times New Roman"/>
          <w:color w:val="000000" w:themeColor="text1"/>
          <w:sz w:val="28"/>
          <w:szCs w:val="28"/>
          <w:lang w:eastAsia="ru-RU"/>
        </w:rPr>
        <w:t>из этого</w:t>
      </w:r>
      <w:proofErr w:type="gramEnd"/>
      <w:r w:rsidRPr="00B72491">
        <w:rPr>
          <w:rFonts w:ascii="Times New Roman" w:eastAsia="Times New Roman" w:hAnsi="Times New Roman" w:cs="Times New Roman"/>
          <w:color w:val="000000" w:themeColor="text1"/>
          <w:sz w:val="28"/>
          <w:szCs w:val="28"/>
          <w:lang w:eastAsia="ru-RU"/>
        </w:rPr>
        <w:t xml:space="preserve"> можно сделать вывод, что в его действиях отсутствует покушение на изнасилование.</w:t>
      </w:r>
    </w:p>
    <w:p w14:paraId="2319CEDD"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Пример № 2: если лицо задумало убийство, произвело выстрел, промахнулось, а после передумало причинять смерть потерпевшему и отказалось производить другие выстрелы, добровольным отказом от преступления это считаться не будет, поскольку имеет место оконченное покушение на преступление. Кроме того, момент после которого нельзя отказаться от преступления, также является потеря контроля виновного над развитием событий в ходе уже выполненных действий по осуществлению преступления.</w:t>
      </w:r>
    </w:p>
    <w:p w14:paraId="3021BE51" w14:textId="77777777"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B72491">
        <w:rPr>
          <w:rFonts w:ascii="Times New Roman" w:eastAsia="Times New Roman" w:hAnsi="Times New Roman" w:cs="Times New Roman"/>
          <w:color w:val="000000" w:themeColor="text1"/>
          <w:sz w:val="28"/>
          <w:szCs w:val="28"/>
          <w:lang w:eastAsia="ru-RU"/>
        </w:rPr>
        <w:t xml:space="preserve">Пример № 3: Официант в ресторане задумал отравить посетителя, с этой целью подсыпал яд в еду и подал посетителю, после чего ушел обслуживать других клиентов. Через какой-то промежуток времени, подойдя к столику посетителя, он обнаруживает, что тот не притронулся к отравленной еде. В этот момент официант решает отказаться от реализации преступления, забирает еду у посетителя и уносит ее. С учетом того, что официант </w:t>
      </w:r>
      <w:r w:rsidRPr="00B72491">
        <w:rPr>
          <w:rFonts w:ascii="Times New Roman" w:eastAsia="Times New Roman" w:hAnsi="Times New Roman" w:cs="Times New Roman"/>
          <w:color w:val="000000" w:themeColor="text1"/>
          <w:sz w:val="28"/>
          <w:szCs w:val="28"/>
          <w:lang w:eastAsia="ru-RU"/>
        </w:rPr>
        <w:lastRenderedPageBreak/>
        <w:t xml:space="preserve">определенный отрезок времени не имел контроля над ситуацией, следовательно, посетитель мог попробовать еду и отравиться, здесь имеет место оконченное покушение на преступление. Преступный результат не </w:t>
      </w:r>
      <w:proofErr w:type="gramStart"/>
      <w:r w:rsidRPr="00B72491">
        <w:rPr>
          <w:rFonts w:ascii="Times New Roman" w:eastAsia="Times New Roman" w:hAnsi="Times New Roman" w:cs="Times New Roman"/>
          <w:color w:val="000000" w:themeColor="text1"/>
          <w:sz w:val="28"/>
          <w:szCs w:val="28"/>
          <w:lang w:eastAsia="ru-RU"/>
        </w:rPr>
        <w:t>наступил не потому что</w:t>
      </w:r>
      <w:proofErr w:type="gramEnd"/>
      <w:r w:rsidRPr="00B72491">
        <w:rPr>
          <w:rFonts w:ascii="Times New Roman" w:eastAsia="Times New Roman" w:hAnsi="Times New Roman" w:cs="Times New Roman"/>
          <w:color w:val="000000" w:themeColor="text1"/>
          <w:sz w:val="28"/>
          <w:szCs w:val="28"/>
          <w:lang w:eastAsia="ru-RU"/>
        </w:rPr>
        <w:t xml:space="preserve"> официант отказался от содеянного, а как раз по обстоятельствам, не зависящим от его действий. Если бы официант постоянно находился возле посетителя и при его попытке попробовать отравленную еду, пресек данные действия, например, скинул бы тарелку со стола, тогда его действия можно было бы расценивать как добровольный отказ от совершения преступления на стадии неоконченного покушения.</w:t>
      </w:r>
    </w:p>
    <w:p w14:paraId="111B3582" w14:textId="77777777" w:rsidR="00522541" w:rsidRDefault="00B72491" w:rsidP="00C71454">
      <w:pPr>
        <w:pStyle w:val="a3"/>
        <w:spacing w:line="360" w:lineRule="auto"/>
        <w:ind w:firstLine="709"/>
        <w:jc w:val="both"/>
        <w:rPr>
          <w:color w:val="000000" w:themeColor="text1"/>
          <w:sz w:val="28"/>
          <w:szCs w:val="28"/>
        </w:rPr>
      </w:pPr>
      <w:r w:rsidRPr="00B72491">
        <w:rPr>
          <w:color w:val="000000" w:themeColor="text1"/>
          <w:sz w:val="28"/>
          <w:szCs w:val="28"/>
        </w:rPr>
        <w:t xml:space="preserve">Но следует обратить внимание на мнение Орловой А. И, которая считает, что добровольный отказ всегда возможен на подготовительной стадии, но исключается на стадии наступления общественно опасных последствий. Чтобы разделить стадии оконченного и неоконченного </w:t>
      </w:r>
      <w:proofErr w:type="spellStart"/>
      <w:proofErr w:type="gramStart"/>
      <w:r w:rsidRPr="00B72491">
        <w:rPr>
          <w:color w:val="000000" w:themeColor="text1"/>
          <w:sz w:val="28"/>
          <w:szCs w:val="28"/>
        </w:rPr>
        <w:t>преступления</w:t>
      </w:r>
      <w:r w:rsidRPr="00D35DBA">
        <w:rPr>
          <w:color w:val="000000" w:themeColor="text1"/>
          <w:sz w:val="28"/>
          <w:szCs w:val="28"/>
        </w:rPr>
        <w:t>,</w:t>
      </w:r>
      <w:r w:rsidRPr="00B72491">
        <w:rPr>
          <w:color w:val="000000" w:themeColor="text1"/>
          <w:sz w:val="28"/>
          <w:szCs w:val="28"/>
        </w:rPr>
        <w:t>необходимо</w:t>
      </w:r>
      <w:proofErr w:type="spellEnd"/>
      <w:proofErr w:type="gramEnd"/>
      <w:r w:rsidRPr="00B72491">
        <w:rPr>
          <w:color w:val="000000" w:themeColor="text1"/>
          <w:sz w:val="28"/>
          <w:szCs w:val="28"/>
        </w:rPr>
        <w:t xml:space="preserve"> исходить из пред</w:t>
      </w:r>
      <w:r w:rsidRPr="00D35DBA">
        <w:rPr>
          <w:color w:val="000000" w:themeColor="text1"/>
          <w:sz w:val="28"/>
          <w:szCs w:val="28"/>
        </w:rPr>
        <w:t xml:space="preserve"> </w:t>
      </w:r>
      <w:proofErr w:type="spellStart"/>
      <w:r w:rsidRPr="00D35DBA">
        <w:rPr>
          <w:color w:val="000000" w:themeColor="text1"/>
          <w:sz w:val="28"/>
          <w:szCs w:val="28"/>
        </w:rPr>
        <w:t>ставлений</w:t>
      </w:r>
      <w:proofErr w:type="spellEnd"/>
      <w:r w:rsidRPr="00D35DBA">
        <w:rPr>
          <w:color w:val="000000" w:themeColor="text1"/>
          <w:sz w:val="28"/>
          <w:szCs w:val="28"/>
        </w:rPr>
        <w:t xml:space="preserve"> лица о том, всё ли им осуществлено для наступления преступного результата. На этом основании, можно прийти к такому выводу, что под стадией завершённого деяния понимается такой этап развития преступной деятельности, когда лицо считает, что им совершены все действия (бездействия), необходимые для наступления преступного результата, но данный результат ещё не наступил. Под неоконченным, понимается такой этап, когда, по мнению лица, совершены ещё не все действия (бездействия), необходимые для наступления преступного результата. </w:t>
      </w:r>
    </w:p>
    <w:p w14:paraId="5AF849E3" w14:textId="14E4303C" w:rsidR="00B72491" w:rsidRPr="00D35DBA" w:rsidRDefault="00B72491" w:rsidP="00C71454">
      <w:pPr>
        <w:pStyle w:val="a3"/>
        <w:spacing w:line="360" w:lineRule="auto"/>
        <w:ind w:firstLine="709"/>
        <w:jc w:val="both"/>
        <w:rPr>
          <w:color w:val="000000" w:themeColor="text1"/>
          <w:sz w:val="28"/>
          <w:szCs w:val="28"/>
        </w:rPr>
      </w:pPr>
      <w:r w:rsidRPr="00D35DBA">
        <w:rPr>
          <w:color w:val="000000" w:themeColor="text1"/>
          <w:sz w:val="28"/>
          <w:szCs w:val="28"/>
        </w:rPr>
        <w:t xml:space="preserve">Научный деятель – Орлова А. И. считает, что на стадии неоконченного деяния, добровольный отказ возможен всегда. Но на стадии оконченного деяния, добровольный отказ возможен, но не во всех случаях, так как любому физическому действию либо бездействию предшествует механизм мотивации и целеполагания, активные действия лица по недопущению наступления общественно опасных последствий, являющихся конструктивным признаком состава преступления. Это нужно для квалификации с учётом оценки </w:t>
      </w:r>
      <w:r w:rsidRPr="00D35DBA">
        <w:rPr>
          <w:color w:val="000000" w:themeColor="text1"/>
          <w:sz w:val="28"/>
          <w:szCs w:val="28"/>
        </w:rPr>
        <w:lastRenderedPageBreak/>
        <w:t>представления лица о совершении им преступления и о ходе развития преступной деятельности. Если лицо, начав совершение преступления, во-первых, допускает наличие возможности предотвращения преступных последствий после совершения всех действий (бездействия) объективной стороны преступления, а, во-вторых, данное представление не противоречит законам развития причинно-следственной связи, в его действиях следует признавать добровольный отказ.</w:t>
      </w:r>
    </w:p>
    <w:p w14:paraId="02375DC3" w14:textId="77777777" w:rsidR="00B72491" w:rsidRPr="00D35DBA" w:rsidRDefault="00B72491" w:rsidP="00C71454">
      <w:pPr>
        <w:pStyle w:val="a3"/>
        <w:spacing w:line="360" w:lineRule="auto"/>
        <w:ind w:firstLine="709"/>
        <w:jc w:val="both"/>
        <w:rPr>
          <w:b/>
          <w:bCs/>
          <w:color w:val="000000" w:themeColor="text1"/>
          <w:sz w:val="28"/>
          <w:szCs w:val="28"/>
        </w:rPr>
      </w:pPr>
      <w:r w:rsidRPr="00D35DBA">
        <w:rPr>
          <w:b/>
          <w:bCs/>
          <w:color w:val="000000" w:themeColor="text1"/>
          <w:sz w:val="28"/>
          <w:szCs w:val="28"/>
        </w:rPr>
        <w:t>Список использованных источников:</w:t>
      </w:r>
    </w:p>
    <w:p w14:paraId="2114C295" w14:textId="77777777" w:rsidR="00B72491" w:rsidRPr="00D35DBA" w:rsidRDefault="00B72491" w:rsidP="00C71454">
      <w:pPr>
        <w:pStyle w:val="a3"/>
        <w:spacing w:line="360" w:lineRule="auto"/>
        <w:jc w:val="both"/>
        <w:rPr>
          <w:color w:val="000000" w:themeColor="text1"/>
          <w:sz w:val="28"/>
          <w:szCs w:val="28"/>
        </w:rPr>
      </w:pPr>
      <w:r w:rsidRPr="00D35DBA">
        <w:rPr>
          <w:color w:val="000000" w:themeColor="text1"/>
          <w:sz w:val="28"/>
          <w:szCs w:val="28"/>
        </w:rPr>
        <w:t>Судебная практика:</w:t>
      </w:r>
    </w:p>
    <w:p w14:paraId="34797F36" w14:textId="77777777" w:rsidR="00B72491" w:rsidRPr="00D35DBA" w:rsidRDefault="00B72491" w:rsidP="00C71454">
      <w:pPr>
        <w:pStyle w:val="a3"/>
        <w:numPr>
          <w:ilvl w:val="0"/>
          <w:numId w:val="1"/>
        </w:numPr>
        <w:spacing w:line="360" w:lineRule="auto"/>
        <w:jc w:val="both"/>
        <w:rPr>
          <w:color w:val="000000" w:themeColor="text1"/>
          <w:sz w:val="28"/>
          <w:szCs w:val="28"/>
        </w:rPr>
      </w:pPr>
      <w:r w:rsidRPr="00D35DBA">
        <w:rPr>
          <w:color w:val="000000" w:themeColor="text1"/>
          <w:sz w:val="28"/>
          <w:szCs w:val="28"/>
        </w:rPr>
        <w:t>Дело № 101009 – Архив прокуратуры Центрального округа г. Краснодара за 2002 г.</w:t>
      </w:r>
    </w:p>
    <w:p w14:paraId="3412041F" w14:textId="77777777" w:rsidR="00B72491" w:rsidRPr="00D35DBA" w:rsidRDefault="00B72491" w:rsidP="00C71454">
      <w:pPr>
        <w:pStyle w:val="a3"/>
        <w:numPr>
          <w:ilvl w:val="0"/>
          <w:numId w:val="1"/>
        </w:numPr>
        <w:spacing w:line="360" w:lineRule="auto"/>
        <w:jc w:val="both"/>
        <w:rPr>
          <w:color w:val="000000" w:themeColor="text1"/>
          <w:sz w:val="28"/>
          <w:szCs w:val="28"/>
        </w:rPr>
      </w:pPr>
      <w:r w:rsidRPr="00D35DBA">
        <w:rPr>
          <w:color w:val="000000" w:themeColor="text1"/>
          <w:sz w:val="28"/>
          <w:szCs w:val="28"/>
        </w:rPr>
        <w:t>Дело №1-277/99 – Архив Октябрьского районного суда г. Краснодара за 1999 г.</w:t>
      </w:r>
    </w:p>
    <w:p w14:paraId="3234FA5F" w14:textId="77777777" w:rsidR="00B72491" w:rsidRPr="00D35DBA" w:rsidRDefault="00B72491" w:rsidP="00C71454">
      <w:pPr>
        <w:pStyle w:val="a3"/>
        <w:spacing w:line="360" w:lineRule="auto"/>
        <w:ind w:left="360"/>
        <w:jc w:val="both"/>
        <w:rPr>
          <w:color w:val="000000" w:themeColor="text1"/>
          <w:sz w:val="28"/>
          <w:szCs w:val="28"/>
        </w:rPr>
      </w:pPr>
      <w:r w:rsidRPr="00D35DBA">
        <w:rPr>
          <w:color w:val="000000" w:themeColor="text1"/>
          <w:sz w:val="28"/>
          <w:szCs w:val="28"/>
        </w:rPr>
        <w:t>Литература:</w:t>
      </w:r>
    </w:p>
    <w:p w14:paraId="3575D193" w14:textId="77777777" w:rsidR="00B72491" w:rsidRPr="00D35DBA" w:rsidRDefault="00B72491" w:rsidP="00C71454">
      <w:pPr>
        <w:pStyle w:val="a3"/>
        <w:numPr>
          <w:ilvl w:val="0"/>
          <w:numId w:val="2"/>
        </w:numPr>
        <w:spacing w:line="360" w:lineRule="auto"/>
        <w:jc w:val="both"/>
        <w:rPr>
          <w:color w:val="000000" w:themeColor="text1"/>
          <w:sz w:val="28"/>
          <w:szCs w:val="28"/>
        </w:rPr>
      </w:pPr>
      <w:proofErr w:type="spellStart"/>
      <w:r w:rsidRPr="00D35DBA">
        <w:rPr>
          <w:color w:val="000000" w:themeColor="text1"/>
          <w:sz w:val="28"/>
          <w:szCs w:val="28"/>
        </w:rPr>
        <w:t>Лясс</w:t>
      </w:r>
      <w:proofErr w:type="spellEnd"/>
      <w:r w:rsidRPr="00D35DBA">
        <w:rPr>
          <w:color w:val="000000" w:themeColor="text1"/>
          <w:sz w:val="28"/>
          <w:szCs w:val="28"/>
        </w:rPr>
        <w:t>. Н. В. Добровольный отказ от совершения преступления. С.17; Курс советского уголовного права. Общая часть. Т 1. Л., 1968. С. 570.</w:t>
      </w:r>
    </w:p>
    <w:p w14:paraId="03F5BDB0" w14:textId="77777777" w:rsidR="00B72491" w:rsidRPr="00D35DBA" w:rsidRDefault="00B72491" w:rsidP="00C71454">
      <w:pPr>
        <w:pStyle w:val="a3"/>
        <w:numPr>
          <w:ilvl w:val="0"/>
          <w:numId w:val="2"/>
        </w:numPr>
        <w:spacing w:line="360" w:lineRule="auto"/>
        <w:jc w:val="both"/>
        <w:rPr>
          <w:color w:val="000000" w:themeColor="text1"/>
          <w:sz w:val="28"/>
          <w:szCs w:val="28"/>
        </w:rPr>
      </w:pPr>
      <w:r w:rsidRPr="00D35DBA">
        <w:rPr>
          <w:color w:val="000000" w:themeColor="text1"/>
          <w:sz w:val="28"/>
          <w:szCs w:val="28"/>
        </w:rPr>
        <w:t>Назаренко. Г. В. Русское уголовное право. Общая часть: Курс лекций. М., 2000. С.122</w:t>
      </w:r>
    </w:p>
    <w:p w14:paraId="057AAEC8" w14:textId="77777777" w:rsidR="00B72491" w:rsidRPr="00D35DBA" w:rsidRDefault="00B72491" w:rsidP="00C71454">
      <w:pPr>
        <w:pStyle w:val="a3"/>
        <w:numPr>
          <w:ilvl w:val="0"/>
          <w:numId w:val="2"/>
        </w:numPr>
        <w:spacing w:line="360" w:lineRule="auto"/>
        <w:jc w:val="both"/>
        <w:rPr>
          <w:color w:val="000000" w:themeColor="text1"/>
          <w:sz w:val="28"/>
          <w:szCs w:val="28"/>
        </w:rPr>
      </w:pPr>
      <w:r w:rsidRPr="00D35DBA">
        <w:rPr>
          <w:color w:val="000000" w:themeColor="text1"/>
          <w:sz w:val="28"/>
          <w:szCs w:val="28"/>
        </w:rPr>
        <w:t xml:space="preserve">Орлова А.И. Добровольный отказ на стадии оконченного покушения / А.И. Орлова // Проблемы правового регулирования общественных отношений: сб. ст. аспирантов / </w:t>
      </w:r>
      <w:proofErr w:type="spellStart"/>
      <w:r w:rsidRPr="00D35DBA">
        <w:rPr>
          <w:color w:val="000000" w:themeColor="text1"/>
          <w:sz w:val="28"/>
          <w:szCs w:val="28"/>
        </w:rPr>
        <w:t>Краснояр</w:t>
      </w:r>
      <w:proofErr w:type="spellEnd"/>
      <w:r w:rsidRPr="00D35DBA">
        <w:rPr>
          <w:color w:val="000000" w:themeColor="text1"/>
          <w:sz w:val="28"/>
          <w:szCs w:val="28"/>
        </w:rPr>
        <w:t xml:space="preserve">. гос. ун-т, </w:t>
      </w:r>
      <w:proofErr w:type="spellStart"/>
      <w:r w:rsidRPr="00D35DBA">
        <w:rPr>
          <w:color w:val="000000" w:themeColor="text1"/>
          <w:sz w:val="28"/>
          <w:szCs w:val="28"/>
        </w:rPr>
        <w:t>Юрид</w:t>
      </w:r>
      <w:proofErr w:type="spellEnd"/>
      <w:r w:rsidRPr="00D35DBA">
        <w:rPr>
          <w:color w:val="000000" w:themeColor="text1"/>
          <w:sz w:val="28"/>
          <w:szCs w:val="28"/>
        </w:rPr>
        <w:t>. ин-т. – Красноярск: РУМЦ ЮО</w:t>
      </w:r>
    </w:p>
    <w:p w14:paraId="198EEE96" w14:textId="129DBC62" w:rsidR="00B72491" w:rsidRPr="00B72491" w:rsidRDefault="00B72491" w:rsidP="00C71454">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p>
    <w:p w14:paraId="1B63BD12" w14:textId="77777777" w:rsidR="00B72491" w:rsidRPr="00B72491" w:rsidRDefault="00B72491" w:rsidP="00C71454">
      <w:pPr>
        <w:shd w:val="clear" w:color="auto" w:fill="F2F6F9"/>
        <w:spacing w:after="0" w:line="360" w:lineRule="auto"/>
        <w:ind w:firstLine="709"/>
        <w:jc w:val="both"/>
        <w:textAlignment w:val="center"/>
        <w:rPr>
          <w:rFonts w:ascii="Times New Roman" w:eastAsia="Times New Roman" w:hAnsi="Times New Roman" w:cs="Times New Roman"/>
          <w:caps/>
          <w:vanish/>
          <w:color w:val="000000" w:themeColor="text1"/>
          <w:sz w:val="28"/>
          <w:szCs w:val="28"/>
          <w:lang w:eastAsia="ru-RU"/>
        </w:rPr>
      </w:pPr>
      <w:r w:rsidRPr="00B72491">
        <w:rPr>
          <w:rFonts w:ascii="Times New Roman" w:eastAsia="Times New Roman" w:hAnsi="Times New Roman" w:cs="Times New Roman"/>
          <w:i/>
          <w:iCs/>
          <w:caps/>
          <w:vanish/>
          <w:color w:val="000000" w:themeColor="text1"/>
          <w:sz w:val="28"/>
          <w:szCs w:val="28"/>
          <w:lang w:eastAsia="ru-RU"/>
        </w:rPr>
        <w:t>Обновление</w:t>
      </w:r>
    </w:p>
    <w:p w14:paraId="6C9B5145" w14:textId="77777777" w:rsidR="00B72491" w:rsidRPr="00B72491" w:rsidRDefault="00B72491" w:rsidP="00C71454">
      <w:pPr>
        <w:spacing w:after="0" w:line="360" w:lineRule="auto"/>
        <w:jc w:val="both"/>
        <w:rPr>
          <w:rFonts w:ascii="Times New Roman" w:eastAsia="Times New Roman" w:hAnsi="Times New Roman" w:cs="Times New Roman"/>
          <w:vanish/>
          <w:color w:val="000000" w:themeColor="text1"/>
          <w:sz w:val="28"/>
          <w:szCs w:val="28"/>
          <w:lang w:eastAsia="ru-RU"/>
        </w:rPr>
      </w:pPr>
      <w:r w:rsidRPr="00B72491">
        <w:rPr>
          <w:rFonts w:ascii="Times New Roman" w:eastAsia="Times New Roman" w:hAnsi="Times New Roman" w:cs="Times New Roman"/>
          <w:vanish/>
          <w:color w:val="000000" w:themeColor="text1"/>
          <w:sz w:val="28"/>
          <w:szCs w:val="28"/>
          <w:lang w:eastAsia="ru-RU"/>
        </w:rPr>
        <w:t>ОтменаИзменить</w:t>
      </w:r>
    </w:p>
    <w:p w14:paraId="684F0BB7" w14:textId="77777777" w:rsidR="00806A51" w:rsidRPr="00D35DBA" w:rsidRDefault="00806A51" w:rsidP="00C71454">
      <w:pPr>
        <w:spacing w:line="360" w:lineRule="auto"/>
        <w:ind w:firstLine="709"/>
        <w:jc w:val="both"/>
        <w:rPr>
          <w:rFonts w:ascii="Times New Roman" w:hAnsi="Times New Roman" w:cs="Times New Roman"/>
          <w:color w:val="000000" w:themeColor="text1"/>
          <w:sz w:val="28"/>
          <w:szCs w:val="28"/>
        </w:rPr>
      </w:pPr>
    </w:p>
    <w:sectPr w:rsidR="00806A51" w:rsidRPr="00D35D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7B027D"/>
    <w:multiLevelType w:val="hybridMultilevel"/>
    <w:tmpl w:val="F7041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D79184A"/>
    <w:multiLevelType w:val="hybridMultilevel"/>
    <w:tmpl w:val="1132EE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A51"/>
    <w:rsid w:val="001C0307"/>
    <w:rsid w:val="00522541"/>
    <w:rsid w:val="00806A51"/>
    <w:rsid w:val="00B72491"/>
    <w:rsid w:val="00C71454"/>
    <w:rsid w:val="00D35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15A7"/>
  <w15:chartTrackingRefBased/>
  <w15:docId w15:val="{2C6FD9E4-C350-41DD-8A75-A0FD05253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24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82962">
      <w:bodyDiv w:val="1"/>
      <w:marLeft w:val="0"/>
      <w:marRight w:val="0"/>
      <w:marTop w:val="0"/>
      <w:marBottom w:val="0"/>
      <w:divBdr>
        <w:top w:val="none" w:sz="0" w:space="0" w:color="auto"/>
        <w:left w:val="none" w:sz="0" w:space="0" w:color="auto"/>
        <w:bottom w:val="none" w:sz="0" w:space="0" w:color="auto"/>
        <w:right w:val="none" w:sz="0" w:space="0" w:color="auto"/>
      </w:divBdr>
      <w:divsChild>
        <w:div w:id="714278345">
          <w:marLeft w:val="0"/>
          <w:marRight w:val="0"/>
          <w:marTop w:val="0"/>
          <w:marBottom w:val="0"/>
          <w:divBdr>
            <w:top w:val="none" w:sz="0" w:space="0" w:color="auto"/>
            <w:left w:val="none" w:sz="0" w:space="0" w:color="auto"/>
            <w:bottom w:val="none" w:sz="0" w:space="0" w:color="auto"/>
            <w:right w:val="none" w:sz="0" w:space="0" w:color="auto"/>
          </w:divBdr>
          <w:divsChild>
            <w:div w:id="947808689">
              <w:marLeft w:val="0"/>
              <w:marRight w:val="0"/>
              <w:marTop w:val="0"/>
              <w:marBottom w:val="0"/>
              <w:divBdr>
                <w:top w:val="none" w:sz="0" w:space="0" w:color="auto"/>
                <w:left w:val="none" w:sz="0" w:space="0" w:color="auto"/>
                <w:bottom w:val="none" w:sz="0" w:space="0" w:color="auto"/>
                <w:right w:val="none" w:sz="0" w:space="0" w:color="auto"/>
              </w:divBdr>
              <w:divsChild>
                <w:div w:id="532617602">
                  <w:marLeft w:val="0"/>
                  <w:marRight w:val="0"/>
                  <w:marTop w:val="0"/>
                  <w:marBottom w:val="0"/>
                  <w:divBdr>
                    <w:top w:val="none" w:sz="0" w:space="0" w:color="auto"/>
                    <w:left w:val="none" w:sz="0" w:space="0" w:color="auto"/>
                    <w:bottom w:val="none" w:sz="0" w:space="0" w:color="auto"/>
                    <w:right w:val="none" w:sz="0" w:space="0" w:color="auto"/>
                  </w:divBdr>
                </w:div>
                <w:div w:id="492598925">
                  <w:marLeft w:val="0"/>
                  <w:marRight w:val="0"/>
                  <w:marTop w:val="0"/>
                  <w:marBottom w:val="0"/>
                  <w:divBdr>
                    <w:top w:val="none" w:sz="0" w:space="0" w:color="auto"/>
                    <w:left w:val="none" w:sz="0" w:space="0" w:color="auto"/>
                    <w:bottom w:val="none" w:sz="0" w:space="0" w:color="auto"/>
                    <w:right w:val="none" w:sz="0" w:space="0" w:color="auto"/>
                  </w:divBdr>
                </w:div>
                <w:div w:id="795180736">
                  <w:marLeft w:val="0"/>
                  <w:marRight w:val="0"/>
                  <w:marTop w:val="0"/>
                  <w:marBottom w:val="0"/>
                  <w:divBdr>
                    <w:top w:val="none" w:sz="0" w:space="0" w:color="auto"/>
                    <w:left w:val="none" w:sz="0" w:space="0" w:color="auto"/>
                    <w:bottom w:val="none" w:sz="0" w:space="0" w:color="auto"/>
                    <w:right w:val="none" w:sz="0" w:space="0" w:color="auto"/>
                  </w:divBdr>
                </w:div>
              </w:divsChild>
            </w:div>
            <w:div w:id="334652590">
              <w:marLeft w:val="0"/>
              <w:marRight w:val="0"/>
              <w:marTop w:val="0"/>
              <w:marBottom w:val="0"/>
              <w:divBdr>
                <w:top w:val="none" w:sz="0" w:space="0" w:color="auto"/>
                <w:left w:val="none" w:sz="0" w:space="0" w:color="auto"/>
                <w:bottom w:val="none" w:sz="0" w:space="0" w:color="auto"/>
                <w:right w:val="none" w:sz="0" w:space="0" w:color="auto"/>
              </w:divBdr>
              <w:divsChild>
                <w:div w:id="1673753118">
                  <w:marLeft w:val="0"/>
                  <w:marRight w:val="0"/>
                  <w:marTop w:val="0"/>
                  <w:marBottom w:val="0"/>
                  <w:divBdr>
                    <w:top w:val="none" w:sz="0" w:space="0" w:color="auto"/>
                    <w:left w:val="none" w:sz="0" w:space="0" w:color="auto"/>
                    <w:bottom w:val="none" w:sz="0" w:space="0" w:color="auto"/>
                    <w:right w:val="none" w:sz="0" w:space="0" w:color="auto"/>
                  </w:divBdr>
                </w:div>
                <w:div w:id="358556688">
                  <w:marLeft w:val="0"/>
                  <w:marRight w:val="0"/>
                  <w:marTop w:val="0"/>
                  <w:marBottom w:val="0"/>
                  <w:divBdr>
                    <w:top w:val="none" w:sz="0" w:space="0" w:color="auto"/>
                    <w:left w:val="none" w:sz="0" w:space="0" w:color="auto"/>
                    <w:bottom w:val="none" w:sz="0" w:space="0" w:color="auto"/>
                    <w:right w:val="none" w:sz="0" w:space="0" w:color="auto"/>
                  </w:divBdr>
                </w:div>
                <w:div w:id="409036462">
                  <w:marLeft w:val="0"/>
                  <w:marRight w:val="0"/>
                  <w:marTop w:val="0"/>
                  <w:marBottom w:val="0"/>
                  <w:divBdr>
                    <w:top w:val="none" w:sz="0" w:space="0" w:color="auto"/>
                    <w:left w:val="none" w:sz="0" w:space="0" w:color="auto"/>
                    <w:bottom w:val="none" w:sz="0" w:space="0" w:color="auto"/>
                    <w:right w:val="none" w:sz="0" w:space="0" w:color="auto"/>
                  </w:divBdr>
                </w:div>
                <w:div w:id="930313618">
                  <w:marLeft w:val="0"/>
                  <w:marRight w:val="0"/>
                  <w:marTop w:val="0"/>
                  <w:marBottom w:val="0"/>
                  <w:divBdr>
                    <w:top w:val="none" w:sz="0" w:space="0" w:color="auto"/>
                    <w:left w:val="none" w:sz="0" w:space="0" w:color="auto"/>
                    <w:bottom w:val="none" w:sz="0" w:space="0" w:color="auto"/>
                    <w:right w:val="none" w:sz="0" w:space="0" w:color="auto"/>
                  </w:divBdr>
                </w:div>
                <w:div w:id="148132044">
                  <w:marLeft w:val="0"/>
                  <w:marRight w:val="0"/>
                  <w:marTop w:val="0"/>
                  <w:marBottom w:val="0"/>
                  <w:divBdr>
                    <w:top w:val="none" w:sz="0" w:space="0" w:color="auto"/>
                    <w:left w:val="none" w:sz="0" w:space="0" w:color="auto"/>
                    <w:bottom w:val="none" w:sz="0" w:space="0" w:color="auto"/>
                    <w:right w:val="none" w:sz="0" w:space="0" w:color="auto"/>
                  </w:divBdr>
                </w:div>
                <w:div w:id="1173881086">
                  <w:marLeft w:val="0"/>
                  <w:marRight w:val="0"/>
                  <w:marTop w:val="0"/>
                  <w:marBottom w:val="0"/>
                  <w:divBdr>
                    <w:top w:val="none" w:sz="0" w:space="0" w:color="auto"/>
                    <w:left w:val="none" w:sz="0" w:space="0" w:color="auto"/>
                    <w:bottom w:val="none" w:sz="0" w:space="0" w:color="auto"/>
                    <w:right w:val="none" w:sz="0" w:space="0" w:color="auto"/>
                  </w:divBdr>
                </w:div>
                <w:div w:id="527764264">
                  <w:marLeft w:val="0"/>
                  <w:marRight w:val="0"/>
                  <w:marTop w:val="0"/>
                  <w:marBottom w:val="0"/>
                  <w:divBdr>
                    <w:top w:val="none" w:sz="0" w:space="0" w:color="auto"/>
                    <w:left w:val="none" w:sz="0" w:space="0" w:color="auto"/>
                    <w:bottom w:val="none" w:sz="0" w:space="0" w:color="auto"/>
                    <w:right w:val="none" w:sz="0" w:space="0" w:color="auto"/>
                  </w:divBdr>
                </w:div>
                <w:div w:id="35929506">
                  <w:marLeft w:val="0"/>
                  <w:marRight w:val="0"/>
                  <w:marTop w:val="0"/>
                  <w:marBottom w:val="0"/>
                  <w:divBdr>
                    <w:top w:val="none" w:sz="0" w:space="0" w:color="auto"/>
                    <w:left w:val="none" w:sz="0" w:space="0" w:color="auto"/>
                    <w:bottom w:val="none" w:sz="0" w:space="0" w:color="auto"/>
                    <w:right w:val="none" w:sz="0" w:space="0" w:color="auto"/>
                  </w:divBdr>
                </w:div>
              </w:divsChild>
            </w:div>
            <w:div w:id="1642922736">
              <w:marLeft w:val="0"/>
              <w:marRight w:val="0"/>
              <w:marTop w:val="0"/>
              <w:marBottom w:val="0"/>
              <w:divBdr>
                <w:top w:val="none" w:sz="0" w:space="0" w:color="auto"/>
                <w:left w:val="none" w:sz="0" w:space="0" w:color="auto"/>
                <w:bottom w:val="none" w:sz="0" w:space="0" w:color="auto"/>
                <w:right w:val="none" w:sz="0" w:space="0" w:color="auto"/>
              </w:divBdr>
              <w:divsChild>
                <w:div w:id="160391534">
                  <w:marLeft w:val="0"/>
                  <w:marRight w:val="0"/>
                  <w:marTop w:val="0"/>
                  <w:marBottom w:val="0"/>
                  <w:divBdr>
                    <w:top w:val="none" w:sz="0" w:space="0" w:color="auto"/>
                    <w:left w:val="none" w:sz="0" w:space="0" w:color="auto"/>
                    <w:bottom w:val="none" w:sz="0" w:space="0" w:color="auto"/>
                    <w:right w:val="none" w:sz="0" w:space="0" w:color="auto"/>
                  </w:divBdr>
                  <w:divsChild>
                    <w:div w:id="541552991">
                      <w:marLeft w:val="0"/>
                      <w:marRight w:val="0"/>
                      <w:marTop w:val="0"/>
                      <w:marBottom w:val="0"/>
                      <w:divBdr>
                        <w:top w:val="none" w:sz="0" w:space="0" w:color="auto"/>
                        <w:left w:val="none" w:sz="0" w:space="0" w:color="auto"/>
                        <w:bottom w:val="none" w:sz="0" w:space="0" w:color="auto"/>
                        <w:right w:val="none" w:sz="0" w:space="0" w:color="auto"/>
                      </w:divBdr>
                      <w:divsChild>
                        <w:div w:id="1500387367">
                          <w:marLeft w:val="0"/>
                          <w:marRight w:val="0"/>
                          <w:marTop w:val="0"/>
                          <w:marBottom w:val="0"/>
                          <w:divBdr>
                            <w:top w:val="none" w:sz="0" w:space="0" w:color="auto"/>
                            <w:left w:val="none" w:sz="0" w:space="0" w:color="auto"/>
                            <w:bottom w:val="none" w:sz="0" w:space="0" w:color="auto"/>
                            <w:right w:val="none" w:sz="0" w:space="0" w:color="auto"/>
                          </w:divBdr>
                          <w:divsChild>
                            <w:div w:id="2075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626826">
                      <w:marLeft w:val="0"/>
                      <w:marRight w:val="0"/>
                      <w:marTop w:val="0"/>
                      <w:marBottom w:val="0"/>
                      <w:divBdr>
                        <w:top w:val="none" w:sz="0" w:space="0" w:color="auto"/>
                        <w:left w:val="none" w:sz="0" w:space="0" w:color="auto"/>
                        <w:bottom w:val="none" w:sz="0" w:space="0" w:color="auto"/>
                        <w:right w:val="none" w:sz="0" w:space="0" w:color="auto"/>
                      </w:divBdr>
                      <w:divsChild>
                        <w:div w:id="2036031353">
                          <w:marLeft w:val="0"/>
                          <w:marRight w:val="0"/>
                          <w:marTop w:val="0"/>
                          <w:marBottom w:val="0"/>
                          <w:divBdr>
                            <w:top w:val="none" w:sz="0" w:space="0" w:color="auto"/>
                            <w:left w:val="none" w:sz="0" w:space="0" w:color="auto"/>
                            <w:bottom w:val="none" w:sz="0" w:space="0" w:color="auto"/>
                            <w:right w:val="none" w:sz="0" w:space="0" w:color="auto"/>
                          </w:divBdr>
                        </w:div>
                      </w:divsChild>
                    </w:div>
                    <w:div w:id="221987594">
                      <w:marLeft w:val="0"/>
                      <w:marRight w:val="0"/>
                      <w:marTop w:val="0"/>
                      <w:marBottom w:val="0"/>
                      <w:divBdr>
                        <w:top w:val="none" w:sz="0" w:space="0" w:color="auto"/>
                        <w:left w:val="none" w:sz="0" w:space="0" w:color="auto"/>
                        <w:bottom w:val="none" w:sz="0" w:space="0" w:color="auto"/>
                        <w:right w:val="none" w:sz="0" w:space="0" w:color="auto"/>
                      </w:divBdr>
                      <w:divsChild>
                        <w:div w:id="754665757">
                          <w:marLeft w:val="0"/>
                          <w:marRight w:val="0"/>
                          <w:marTop w:val="0"/>
                          <w:marBottom w:val="0"/>
                          <w:divBdr>
                            <w:top w:val="none" w:sz="0" w:space="0" w:color="auto"/>
                            <w:left w:val="none" w:sz="0" w:space="0" w:color="auto"/>
                            <w:bottom w:val="none" w:sz="0" w:space="0" w:color="auto"/>
                            <w:right w:val="none" w:sz="0" w:space="0" w:color="auto"/>
                          </w:divBdr>
                        </w:div>
                      </w:divsChild>
                    </w:div>
                    <w:div w:id="1101340174">
                      <w:marLeft w:val="0"/>
                      <w:marRight w:val="0"/>
                      <w:marTop w:val="0"/>
                      <w:marBottom w:val="0"/>
                      <w:divBdr>
                        <w:top w:val="none" w:sz="0" w:space="0" w:color="auto"/>
                        <w:left w:val="none" w:sz="0" w:space="0" w:color="auto"/>
                        <w:bottom w:val="none" w:sz="0" w:space="0" w:color="auto"/>
                        <w:right w:val="none" w:sz="0" w:space="0" w:color="auto"/>
                      </w:divBdr>
                      <w:divsChild>
                        <w:div w:id="1424105733">
                          <w:marLeft w:val="0"/>
                          <w:marRight w:val="0"/>
                          <w:marTop w:val="0"/>
                          <w:marBottom w:val="0"/>
                          <w:divBdr>
                            <w:top w:val="none" w:sz="0" w:space="0" w:color="auto"/>
                            <w:left w:val="none" w:sz="0" w:space="0" w:color="auto"/>
                            <w:bottom w:val="none" w:sz="0" w:space="0" w:color="auto"/>
                            <w:right w:val="none" w:sz="0" w:space="0" w:color="auto"/>
                          </w:divBdr>
                          <w:divsChild>
                            <w:div w:id="1997411959">
                              <w:marLeft w:val="0"/>
                              <w:marRight w:val="0"/>
                              <w:marTop w:val="0"/>
                              <w:marBottom w:val="0"/>
                              <w:divBdr>
                                <w:top w:val="none" w:sz="0" w:space="0" w:color="auto"/>
                                <w:left w:val="none" w:sz="0" w:space="0" w:color="auto"/>
                                <w:bottom w:val="none" w:sz="0" w:space="0" w:color="auto"/>
                                <w:right w:val="none" w:sz="0" w:space="0" w:color="auto"/>
                              </w:divBdr>
                              <w:divsChild>
                                <w:div w:id="201526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19988">
          <w:marLeft w:val="0"/>
          <w:marRight w:val="0"/>
          <w:marTop w:val="0"/>
          <w:marBottom w:val="0"/>
          <w:divBdr>
            <w:top w:val="single" w:sz="6" w:space="0" w:color="D8D8D8"/>
            <w:left w:val="none" w:sz="0" w:space="0" w:color="auto"/>
            <w:bottom w:val="single" w:sz="6" w:space="0" w:color="D8D8D8"/>
            <w:right w:val="none" w:sz="0" w:space="0" w:color="auto"/>
          </w:divBdr>
          <w:divsChild>
            <w:div w:id="773475460">
              <w:marLeft w:val="0"/>
              <w:marRight w:val="0"/>
              <w:marTop w:val="0"/>
              <w:marBottom w:val="0"/>
              <w:divBdr>
                <w:top w:val="none" w:sz="0" w:space="0" w:color="auto"/>
                <w:left w:val="none" w:sz="0" w:space="0" w:color="auto"/>
                <w:bottom w:val="none" w:sz="0" w:space="0" w:color="auto"/>
                <w:right w:val="none" w:sz="0" w:space="0" w:color="auto"/>
              </w:divBdr>
              <w:divsChild>
                <w:div w:id="189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928150">
          <w:marLeft w:val="0"/>
          <w:marRight w:val="0"/>
          <w:marTop w:val="0"/>
          <w:marBottom w:val="0"/>
          <w:divBdr>
            <w:top w:val="none" w:sz="0" w:space="0" w:color="auto"/>
            <w:left w:val="none" w:sz="0" w:space="0" w:color="auto"/>
            <w:bottom w:val="none" w:sz="0" w:space="0" w:color="auto"/>
            <w:right w:val="none" w:sz="0" w:space="0" w:color="auto"/>
          </w:divBdr>
          <w:divsChild>
            <w:div w:id="210308886">
              <w:marLeft w:val="0"/>
              <w:marRight w:val="0"/>
              <w:marTop w:val="0"/>
              <w:marBottom w:val="0"/>
              <w:divBdr>
                <w:top w:val="none" w:sz="0" w:space="0" w:color="auto"/>
                <w:left w:val="none" w:sz="0" w:space="0" w:color="auto"/>
                <w:bottom w:val="none" w:sz="0" w:space="0" w:color="auto"/>
                <w:right w:val="none" w:sz="0" w:space="0" w:color="auto"/>
              </w:divBdr>
              <w:divsChild>
                <w:div w:id="177739871">
                  <w:marLeft w:val="0"/>
                  <w:marRight w:val="0"/>
                  <w:marTop w:val="0"/>
                  <w:marBottom w:val="0"/>
                  <w:divBdr>
                    <w:top w:val="none" w:sz="0" w:space="0" w:color="auto"/>
                    <w:left w:val="none" w:sz="0" w:space="0" w:color="auto"/>
                    <w:bottom w:val="none" w:sz="0" w:space="0" w:color="auto"/>
                    <w:right w:val="none" w:sz="0" w:space="0" w:color="auto"/>
                  </w:divBdr>
                  <w:divsChild>
                    <w:div w:id="1957524725">
                      <w:marLeft w:val="0"/>
                      <w:marRight w:val="0"/>
                      <w:marTop w:val="270"/>
                      <w:marBottom w:val="270"/>
                      <w:divBdr>
                        <w:top w:val="none" w:sz="0" w:space="0" w:color="auto"/>
                        <w:left w:val="none" w:sz="0" w:space="0" w:color="auto"/>
                        <w:bottom w:val="none" w:sz="0" w:space="0" w:color="auto"/>
                        <w:right w:val="none" w:sz="0" w:space="0" w:color="auto"/>
                      </w:divBdr>
                      <w:divsChild>
                        <w:div w:id="1738434750">
                          <w:marLeft w:val="0"/>
                          <w:marRight w:val="0"/>
                          <w:marTop w:val="0"/>
                          <w:marBottom w:val="0"/>
                          <w:divBdr>
                            <w:top w:val="none" w:sz="0" w:space="0" w:color="auto"/>
                            <w:left w:val="none" w:sz="0" w:space="0" w:color="auto"/>
                            <w:bottom w:val="none" w:sz="0" w:space="0" w:color="auto"/>
                            <w:right w:val="none" w:sz="0" w:space="0" w:color="auto"/>
                          </w:divBdr>
                          <w:divsChild>
                            <w:div w:id="1459643505">
                              <w:marLeft w:val="0"/>
                              <w:marRight w:val="0"/>
                              <w:marTop w:val="0"/>
                              <w:marBottom w:val="0"/>
                              <w:divBdr>
                                <w:top w:val="none" w:sz="0" w:space="0" w:color="auto"/>
                                <w:left w:val="none" w:sz="0" w:space="0" w:color="auto"/>
                                <w:bottom w:val="none" w:sz="0" w:space="0" w:color="auto"/>
                                <w:right w:val="none" w:sz="0" w:space="0" w:color="auto"/>
                              </w:divBdr>
                            </w:div>
                          </w:divsChild>
                        </w:div>
                        <w:div w:id="851188685">
                          <w:marLeft w:val="0"/>
                          <w:marRight w:val="0"/>
                          <w:marTop w:val="0"/>
                          <w:marBottom w:val="0"/>
                          <w:divBdr>
                            <w:top w:val="none" w:sz="0" w:space="0" w:color="auto"/>
                            <w:left w:val="none" w:sz="0" w:space="0" w:color="auto"/>
                            <w:bottom w:val="none" w:sz="0" w:space="0" w:color="auto"/>
                            <w:right w:val="none" w:sz="0" w:space="0" w:color="auto"/>
                          </w:divBdr>
                          <w:divsChild>
                            <w:div w:id="1506507745">
                              <w:marLeft w:val="0"/>
                              <w:marRight w:val="0"/>
                              <w:marTop w:val="0"/>
                              <w:marBottom w:val="0"/>
                              <w:divBdr>
                                <w:top w:val="none" w:sz="0" w:space="0" w:color="auto"/>
                                <w:left w:val="none" w:sz="0" w:space="0" w:color="auto"/>
                                <w:bottom w:val="none" w:sz="0" w:space="0" w:color="auto"/>
                                <w:right w:val="none" w:sz="0" w:space="0" w:color="auto"/>
                              </w:divBdr>
                            </w:div>
                            <w:div w:id="127014298">
                              <w:marLeft w:val="0"/>
                              <w:marRight w:val="0"/>
                              <w:marTop w:val="0"/>
                              <w:marBottom w:val="0"/>
                              <w:divBdr>
                                <w:top w:val="none" w:sz="0" w:space="0" w:color="auto"/>
                                <w:left w:val="none" w:sz="0" w:space="0" w:color="auto"/>
                                <w:bottom w:val="none" w:sz="0" w:space="0" w:color="auto"/>
                                <w:right w:val="none" w:sz="0" w:space="0" w:color="auto"/>
                              </w:divBdr>
                            </w:div>
                          </w:divsChild>
                        </w:div>
                        <w:div w:id="453787502">
                          <w:marLeft w:val="0"/>
                          <w:marRight w:val="0"/>
                          <w:marTop w:val="0"/>
                          <w:marBottom w:val="0"/>
                          <w:divBdr>
                            <w:top w:val="none" w:sz="0" w:space="0" w:color="auto"/>
                            <w:left w:val="none" w:sz="0" w:space="0" w:color="auto"/>
                            <w:bottom w:val="none" w:sz="0" w:space="0" w:color="auto"/>
                            <w:right w:val="none" w:sz="0" w:space="0" w:color="auto"/>
                          </w:divBdr>
                          <w:divsChild>
                            <w:div w:id="1646933427">
                              <w:marLeft w:val="0"/>
                              <w:marRight w:val="0"/>
                              <w:marTop w:val="0"/>
                              <w:marBottom w:val="0"/>
                              <w:divBdr>
                                <w:top w:val="none" w:sz="0" w:space="0" w:color="auto"/>
                                <w:left w:val="none" w:sz="0" w:space="0" w:color="auto"/>
                                <w:bottom w:val="none" w:sz="0" w:space="0" w:color="auto"/>
                                <w:right w:val="none" w:sz="0" w:space="0" w:color="auto"/>
                              </w:divBdr>
                              <w:divsChild>
                                <w:div w:id="584875880">
                                  <w:marLeft w:val="0"/>
                                  <w:marRight w:val="0"/>
                                  <w:marTop w:val="0"/>
                                  <w:marBottom w:val="0"/>
                                  <w:divBdr>
                                    <w:top w:val="none" w:sz="0" w:space="0" w:color="auto"/>
                                    <w:left w:val="none" w:sz="0" w:space="0" w:color="auto"/>
                                    <w:bottom w:val="none" w:sz="0" w:space="0" w:color="auto"/>
                                    <w:right w:val="none" w:sz="0" w:space="0" w:color="auto"/>
                                  </w:divBdr>
                                </w:div>
                                <w:div w:id="203249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584151">
                  <w:marLeft w:val="0"/>
                  <w:marRight w:val="0"/>
                  <w:marTop w:val="0"/>
                  <w:marBottom w:val="0"/>
                  <w:divBdr>
                    <w:top w:val="none" w:sz="0" w:space="0" w:color="auto"/>
                    <w:left w:val="none" w:sz="0" w:space="0" w:color="auto"/>
                    <w:bottom w:val="none" w:sz="0" w:space="0" w:color="auto"/>
                    <w:right w:val="none" w:sz="0" w:space="0" w:color="auto"/>
                  </w:divBdr>
                  <w:divsChild>
                    <w:div w:id="1098792805">
                      <w:marLeft w:val="0"/>
                      <w:marRight w:val="0"/>
                      <w:marTop w:val="0"/>
                      <w:marBottom w:val="0"/>
                      <w:divBdr>
                        <w:top w:val="none" w:sz="0" w:space="0" w:color="auto"/>
                        <w:left w:val="none" w:sz="0" w:space="0" w:color="auto"/>
                        <w:bottom w:val="none" w:sz="0" w:space="0" w:color="auto"/>
                        <w:right w:val="none" w:sz="0" w:space="0" w:color="auto"/>
                      </w:divBdr>
                      <w:divsChild>
                        <w:div w:id="2038770129">
                          <w:marLeft w:val="0"/>
                          <w:marRight w:val="0"/>
                          <w:marTop w:val="0"/>
                          <w:marBottom w:val="0"/>
                          <w:divBdr>
                            <w:top w:val="none" w:sz="0" w:space="0" w:color="auto"/>
                            <w:left w:val="none" w:sz="0" w:space="0" w:color="auto"/>
                            <w:bottom w:val="none" w:sz="0" w:space="0" w:color="auto"/>
                            <w:right w:val="none" w:sz="0" w:space="0" w:color="auto"/>
                          </w:divBdr>
                        </w:div>
                        <w:div w:id="1101535469">
                          <w:marLeft w:val="0"/>
                          <w:marRight w:val="0"/>
                          <w:marTop w:val="0"/>
                          <w:marBottom w:val="0"/>
                          <w:divBdr>
                            <w:top w:val="none" w:sz="0" w:space="0" w:color="auto"/>
                            <w:left w:val="none" w:sz="0" w:space="0" w:color="auto"/>
                            <w:bottom w:val="none" w:sz="0" w:space="0" w:color="auto"/>
                            <w:right w:val="none" w:sz="0" w:space="0" w:color="auto"/>
                          </w:divBdr>
                        </w:div>
                        <w:div w:id="972250248">
                          <w:marLeft w:val="0"/>
                          <w:marRight w:val="0"/>
                          <w:marTop w:val="0"/>
                          <w:marBottom w:val="0"/>
                          <w:divBdr>
                            <w:top w:val="none" w:sz="0" w:space="0" w:color="auto"/>
                            <w:left w:val="none" w:sz="0" w:space="0" w:color="auto"/>
                            <w:bottom w:val="none" w:sz="0" w:space="0" w:color="auto"/>
                            <w:right w:val="none" w:sz="0" w:space="0" w:color="auto"/>
                          </w:divBdr>
                        </w:div>
                        <w:div w:id="2002807024">
                          <w:marLeft w:val="0"/>
                          <w:marRight w:val="0"/>
                          <w:marTop w:val="0"/>
                          <w:marBottom w:val="0"/>
                          <w:divBdr>
                            <w:top w:val="none" w:sz="0" w:space="0" w:color="auto"/>
                            <w:left w:val="none" w:sz="0" w:space="0" w:color="auto"/>
                            <w:bottom w:val="none" w:sz="0" w:space="0" w:color="auto"/>
                            <w:right w:val="none" w:sz="0" w:space="0" w:color="auto"/>
                          </w:divBdr>
                        </w:div>
                        <w:div w:id="1595432823">
                          <w:marLeft w:val="0"/>
                          <w:marRight w:val="0"/>
                          <w:marTop w:val="0"/>
                          <w:marBottom w:val="0"/>
                          <w:divBdr>
                            <w:top w:val="none" w:sz="0" w:space="0" w:color="auto"/>
                            <w:left w:val="none" w:sz="0" w:space="0" w:color="auto"/>
                            <w:bottom w:val="none" w:sz="0" w:space="0" w:color="auto"/>
                            <w:right w:val="none" w:sz="0" w:space="0" w:color="auto"/>
                          </w:divBdr>
                        </w:div>
                        <w:div w:id="24597557">
                          <w:marLeft w:val="0"/>
                          <w:marRight w:val="0"/>
                          <w:marTop w:val="0"/>
                          <w:marBottom w:val="0"/>
                          <w:divBdr>
                            <w:top w:val="none" w:sz="0" w:space="0" w:color="auto"/>
                            <w:left w:val="none" w:sz="0" w:space="0" w:color="auto"/>
                            <w:bottom w:val="none" w:sz="0" w:space="0" w:color="auto"/>
                            <w:right w:val="none" w:sz="0" w:space="0" w:color="auto"/>
                          </w:divBdr>
                        </w:div>
                        <w:div w:id="249242554">
                          <w:marLeft w:val="0"/>
                          <w:marRight w:val="0"/>
                          <w:marTop w:val="0"/>
                          <w:marBottom w:val="0"/>
                          <w:divBdr>
                            <w:top w:val="none" w:sz="0" w:space="0" w:color="auto"/>
                            <w:left w:val="none" w:sz="0" w:space="0" w:color="auto"/>
                            <w:bottom w:val="none" w:sz="0" w:space="0" w:color="auto"/>
                            <w:right w:val="none" w:sz="0" w:space="0" w:color="auto"/>
                          </w:divBdr>
                        </w:div>
                        <w:div w:id="840194940">
                          <w:marLeft w:val="0"/>
                          <w:marRight w:val="0"/>
                          <w:marTop w:val="0"/>
                          <w:marBottom w:val="0"/>
                          <w:divBdr>
                            <w:top w:val="none" w:sz="0" w:space="0" w:color="auto"/>
                            <w:left w:val="none" w:sz="0" w:space="0" w:color="auto"/>
                            <w:bottom w:val="none" w:sz="0" w:space="0" w:color="auto"/>
                            <w:right w:val="none" w:sz="0" w:space="0" w:color="auto"/>
                          </w:divBdr>
                        </w:div>
                        <w:div w:id="1222058827">
                          <w:marLeft w:val="0"/>
                          <w:marRight w:val="0"/>
                          <w:marTop w:val="0"/>
                          <w:marBottom w:val="0"/>
                          <w:divBdr>
                            <w:top w:val="none" w:sz="0" w:space="0" w:color="auto"/>
                            <w:left w:val="none" w:sz="0" w:space="0" w:color="auto"/>
                            <w:bottom w:val="none" w:sz="0" w:space="0" w:color="auto"/>
                            <w:right w:val="none" w:sz="0" w:space="0" w:color="auto"/>
                          </w:divBdr>
                        </w:div>
                        <w:div w:id="2114353315">
                          <w:marLeft w:val="0"/>
                          <w:marRight w:val="0"/>
                          <w:marTop w:val="0"/>
                          <w:marBottom w:val="0"/>
                          <w:divBdr>
                            <w:top w:val="none" w:sz="0" w:space="0" w:color="auto"/>
                            <w:left w:val="none" w:sz="0" w:space="0" w:color="auto"/>
                            <w:bottom w:val="none" w:sz="0" w:space="0" w:color="auto"/>
                            <w:right w:val="none" w:sz="0" w:space="0" w:color="auto"/>
                          </w:divBdr>
                        </w:div>
                      </w:divsChild>
                    </w:div>
                    <w:div w:id="778836029">
                      <w:marLeft w:val="0"/>
                      <w:marRight w:val="0"/>
                      <w:marTop w:val="0"/>
                      <w:marBottom w:val="0"/>
                      <w:divBdr>
                        <w:top w:val="none" w:sz="0" w:space="0" w:color="auto"/>
                        <w:left w:val="none" w:sz="0" w:space="0" w:color="auto"/>
                        <w:bottom w:val="none" w:sz="0" w:space="0" w:color="auto"/>
                        <w:right w:val="none" w:sz="0" w:space="0" w:color="auto"/>
                      </w:divBdr>
                    </w:div>
                  </w:divsChild>
                </w:div>
                <w:div w:id="1302541376">
                  <w:marLeft w:val="0"/>
                  <w:marRight w:val="0"/>
                  <w:marTop w:val="0"/>
                  <w:marBottom w:val="0"/>
                  <w:divBdr>
                    <w:top w:val="none" w:sz="0" w:space="0" w:color="auto"/>
                    <w:left w:val="none" w:sz="0" w:space="0" w:color="auto"/>
                    <w:bottom w:val="none" w:sz="0" w:space="0" w:color="auto"/>
                    <w:right w:val="none" w:sz="0" w:space="0" w:color="auto"/>
                  </w:divBdr>
                  <w:divsChild>
                    <w:div w:id="1638414504">
                      <w:marLeft w:val="0"/>
                      <w:marRight w:val="0"/>
                      <w:marTop w:val="0"/>
                      <w:marBottom w:val="0"/>
                      <w:divBdr>
                        <w:top w:val="none" w:sz="0" w:space="0" w:color="auto"/>
                        <w:left w:val="none" w:sz="0" w:space="0" w:color="auto"/>
                        <w:bottom w:val="none" w:sz="0" w:space="0" w:color="auto"/>
                        <w:right w:val="none" w:sz="0" w:space="0" w:color="auto"/>
                      </w:divBdr>
                      <w:divsChild>
                        <w:div w:id="2057850249">
                          <w:marLeft w:val="0"/>
                          <w:marRight w:val="0"/>
                          <w:marTop w:val="0"/>
                          <w:marBottom w:val="0"/>
                          <w:divBdr>
                            <w:top w:val="none" w:sz="0" w:space="0" w:color="auto"/>
                            <w:left w:val="none" w:sz="0" w:space="0" w:color="auto"/>
                            <w:bottom w:val="none" w:sz="0" w:space="0" w:color="auto"/>
                            <w:right w:val="none" w:sz="0" w:space="0" w:color="auto"/>
                          </w:divBdr>
                        </w:div>
                        <w:div w:id="1371613148">
                          <w:marLeft w:val="0"/>
                          <w:marRight w:val="0"/>
                          <w:marTop w:val="270"/>
                          <w:marBottom w:val="270"/>
                          <w:divBdr>
                            <w:top w:val="none" w:sz="0" w:space="0" w:color="auto"/>
                            <w:left w:val="none" w:sz="0" w:space="0" w:color="auto"/>
                            <w:bottom w:val="none" w:sz="0" w:space="0" w:color="auto"/>
                            <w:right w:val="none" w:sz="0" w:space="0" w:color="auto"/>
                          </w:divBdr>
                          <w:divsChild>
                            <w:div w:id="909803097">
                              <w:marLeft w:val="0"/>
                              <w:marRight w:val="0"/>
                              <w:marTop w:val="0"/>
                              <w:marBottom w:val="0"/>
                              <w:divBdr>
                                <w:top w:val="none" w:sz="0" w:space="0" w:color="auto"/>
                                <w:left w:val="none" w:sz="0" w:space="0" w:color="auto"/>
                                <w:bottom w:val="none" w:sz="0" w:space="0" w:color="auto"/>
                                <w:right w:val="none" w:sz="0" w:space="0" w:color="auto"/>
                              </w:divBdr>
                              <w:divsChild>
                                <w:div w:id="432018269">
                                  <w:marLeft w:val="0"/>
                                  <w:marRight w:val="0"/>
                                  <w:marTop w:val="0"/>
                                  <w:marBottom w:val="0"/>
                                  <w:divBdr>
                                    <w:top w:val="none" w:sz="0" w:space="0" w:color="auto"/>
                                    <w:left w:val="none" w:sz="0" w:space="0" w:color="auto"/>
                                    <w:bottom w:val="none" w:sz="0" w:space="0" w:color="auto"/>
                                    <w:right w:val="none" w:sz="0" w:space="0" w:color="auto"/>
                                  </w:divBdr>
                                </w:div>
                                <w:div w:id="19485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32568">
                          <w:marLeft w:val="0"/>
                          <w:marRight w:val="0"/>
                          <w:marTop w:val="270"/>
                          <w:marBottom w:val="270"/>
                          <w:divBdr>
                            <w:top w:val="none" w:sz="0" w:space="0" w:color="auto"/>
                            <w:left w:val="none" w:sz="0" w:space="0" w:color="auto"/>
                            <w:bottom w:val="none" w:sz="0" w:space="0" w:color="auto"/>
                            <w:right w:val="none" w:sz="0" w:space="0" w:color="auto"/>
                          </w:divBdr>
                          <w:divsChild>
                            <w:div w:id="61691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22320">
                      <w:marLeft w:val="0"/>
                      <w:marRight w:val="0"/>
                      <w:marTop w:val="0"/>
                      <w:marBottom w:val="0"/>
                      <w:divBdr>
                        <w:top w:val="none" w:sz="0" w:space="0" w:color="auto"/>
                        <w:left w:val="none" w:sz="0" w:space="0" w:color="auto"/>
                        <w:bottom w:val="none" w:sz="0" w:space="0" w:color="auto"/>
                        <w:right w:val="none" w:sz="0" w:space="0" w:color="auto"/>
                      </w:divBdr>
                      <w:divsChild>
                        <w:div w:id="138108486">
                          <w:marLeft w:val="0"/>
                          <w:marRight w:val="0"/>
                          <w:marTop w:val="0"/>
                          <w:marBottom w:val="0"/>
                          <w:divBdr>
                            <w:top w:val="none" w:sz="0" w:space="0" w:color="auto"/>
                            <w:left w:val="none" w:sz="0" w:space="0" w:color="auto"/>
                            <w:bottom w:val="none" w:sz="0" w:space="0" w:color="auto"/>
                            <w:right w:val="none" w:sz="0" w:space="0" w:color="auto"/>
                          </w:divBdr>
                          <w:divsChild>
                            <w:div w:id="539048023">
                              <w:marLeft w:val="0"/>
                              <w:marRight w:val="0"/>
                              <w:marTop w:val="0"/>
                              <w:marBottom w:val="0"/>
                              <w:divBdr>
                                <w:top w:val="none" w:sz="0" w:space="0" w:color="auto"/>
                                <w:left w:val="none" w:sz="0" w:space="0" w:color="auto"/>
                                <w:bottom w:val="none" w:sz="0" w:space="0" w:color="auto"/>
                                <w:right w:val="none" w:sz="0" w:space="0" w:color="auto"/>
                              </w:divBdr>
                            </w:div>
                            <w:div w:id="171724399">
                              <w:marLeft w:val="0"/>
                              <w:marRight w:val="0"/>
                              <w:marTop w:val="150"/>
                              <w:marBottom w:val="150"/>
                              <w:divBdr>
                                <w:top w:val="none" w:sz="0" w:space="0" w:color="auto"/>
                                <w:left w:val="none" w:sz="0" w:space="0" w:color="auto"/>
                                <w:bottom w:val="none" w:sz="0" w:space="0" w:color="auto"/>
                                <w:right w:val="none" w:sz="0" w:space="0" w:color="auto"/>
                              </w:divBdr>
                              <w:divsChild>
                                <w:div w:id="1157039351">
                                  <w:marLeft w:val="0"/>
                                  <w:marRight w:val="0"/>
                                  <w:marTop w:val="0"/>
                                  <w:marBottom w:val="0"/>
                                  <w:divBdr>
                                    <w:top w:val="none" w:sz="0" w:space="0" w:color="auto"/>
                                    <w:left w:val="none" w:sz="0" w:space="0" w:color="auto"/>
                                    <w:bottom w:val="none" w:sz="0" w:space="0" w:color="auto"/>
                                    <w:right w:val="none" w:sz="0" w:space="0" w:color="auto"/>
                                  </w:divBdr>
                                  <w:divsChild>
                                    <w:div w:id="2102598566">
                                      <w:marLeft w:val="0"/>
                                      <w:marRight w:val="0"/>
                                      <w:marTop w:val="0"/>
                                      <w:marBottom w:val="0"/>
                                      <w:divBdr>
                                        <w:top w:val="none" w:sz="0" w:space="0" w:color="auto"/>
                                        <w:left w:val="none" w:sz="0" w:space="0" w:color="auto"/>
                                        <w:bottom w:val="none" w:sz="0" w:space="0" w:color="auto"/>
                                        <w:right w:val="none" w:sz="0" w:space="0" w:color="auto"/>
                                      </w:divBdr>
                                    </w:div>
                                    <w:div w:id="129120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19833">
                          <w:marLeft w:val="0"/>
                          <w:marRight w:val="0"/>
                          <w:marTop w:val="0"/>
                          <w:marBottom w:val="0"/>
                          <w:divBdr>
                            <w:top w:val="none" w:sz="0" w:space="0" w:color="auto"/>
                            <w:left w:val="none" w:sz="0" w:space="0" w:color="auto"/>
                            <w:bottom w:val="none" w:sz="0" w:space="0" w:color="auto"/>
                            <w:right w:val="none" w:sz="0" w:space="0" w:color="auto"/>
                          </w:divBdr>
                          <w:divsChild>
                            <w:div w:id="1711565136">
                              <w:marLeft w:val="0"/>
                              <w:marRight w:val="0"/>
                              <w:marTop w:val="0"/>
                              <w:marBottom w:val="0"/>
                              <w:divBdr>
                                <w:top w:val="none" w:sz="0" w:space="0" w:color="auto"/>
                                <w:left w:val="none" w:sz="0" w:space="0" w:color="auto"/>
                                <w:bottom w:val="none" w:sz="0" w:space="0" w:color="auto"/>
                                <w:right w:val="none" w:sz="0" w:space="0" w:color="auto"/>
                              </w:divBdr>
                              <w:divsChild>
                                <w:div w:id="1020551097">
                                  <w:marLeft w:val="0"/>
                                  <w:marRight w:val="0"/>
                                  <w:marTop w:val="120"/>
                                  <w:marBottom w:val="0"/>
                                  <w:divBdr>
                                    <w:top w:val="single" w:sz="6" w:space="14" w:color="D8D8D8"/>
                                    <w:left w:val="single" w:sz="6" w:space="9" w:color="D8D8D8"/>
                                    <w:bottom w:val="single" w:sz="6" w:space="14" w:color="D8D8D8"/>
                                    <w:right w:val="single" w:sz="6" w:space="14" w:color="D8D8D8"/>
                                  </w:divBdr>
                                </w:div>
                              </w:divsChild>
                            </w:div>
                          </w:divsChild>
                        </w:div>
                        <w:div w:id="7611051">
                          <w:marLeft w:val="0"/>
                          <w:marRight w:val="0"/>
                          <w:marTop w:val="0"/>
                          <w:marBottom w:val="0"/>
                          <w:divBdr>
                            <w:top w:val="none" w:sz="0" w:space="0" w:color="auto"/>
                            <w:left w:val="none" w:sz="0" w:space="0" w:color="auto"/>
                            <w:bottom w:val="none" w:sz="0" w:space="0" w:color="auto"/>
                            <w:right w:val="none" w:sz="0" w:space="0" w:color="auto"/>
                          </w:divBdr>
                          <w:divsChild>
                            <w:div w:id="1083642104">
                              <w:marLeft w:val="0"/>
                              <w:marRight w:val="0"/>
                              <w:marTop w:val="0"/>
                              <w:marBottom w:val="0"/>
                              <w:divBdr>
                                <w:top w:val="none" w:sz="0" w:space="0" w:color="auto"/>
                                <w:left w:val="none" w:sz="0" w:space="0" w:color="auto"/>
                                <w:bottom w:val="none" w:sz="0" w:space="0" w:color="auto"/>
                                <w:right w:val="none" w:sz="0" w:space="0" w:color="auto"/>
                              </w:divBdr>
                              <w:divsChild>
                                <w:div w:id="1279948877">
                                  <w:marLeft w:val="0"/>
                                  <w:marRight w:val="0"/>
                                  <w:marTop w:val="0"/>
                                  <w:marBottom w:val="0"/>
                                  <w:divBdr>
                                    <w:top w:val="none" w:sz="0" w:space="0" w:color="auto"/>
                                    <w:left w:val="none" w:sz="0" w:space="0" w:color="auto"/>
                                    <w:bottom w:val="none" w:sz="0" w:space="0" w:color="auto"/>
                                    <w:right w:val="none" w:sz="0" w:space="0" w:color="auto"/>
                                  </w:divBdr>
                                </w:div>
                                <w:div w:id="12071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129811">
              <w:marLeft w:val="0"/>
              <w:marRight w:val="0"/>
              <w:marTop w:val="0"/>
              <w:marBottom w:val="0"/>
              <w:divBdr>
                <w:top w:val="none" w:sz="0" w:space="0" w:color="auto"/>
                <w:left w:val="none" w:sz="0" w:space="0" w:color="auto"/>
                <w:bottom w:val="none" w:sz="0" w:space="0" w:color="auto"/>
                <w:right w:val="none" w:sz="0" w:space="0" w:color="auto"/>
              </w:divBdr>
            </w:div>
          </w:divsChild>
        </w:div>
        <w:div w:id="1786346437">
          <w:marLeft w:val="0"/>
          <w:marRight w:val="0"/>
          <w:marTop w:val="0"/>
          <w:marBottom w:val="0"/>
          <w:divBdr>
            <w:top w:val="none" w:sz="0" w:space="0" w:color="auto"/>
            <w:left w:val="none" w:sz="0" w:space="0" w:color="auto"/>
            <w:bottom w:val="none" w:sz="0" w:space="0" w:color="auto"/>
            <w:right w:val="none" w:sz="0" w:space="0" w:color="auto"/>
          </w:divBdr>
          <w:divsChild>
            <w:div w:id="203179329">
              <w:marLeft w:val="0"/>
              <w:marRight w:val="0"/>
              <w:marTop w:val="0"/>
              <w:marBottom w:val="0"/>
              <w:divBdr>
                <w:top w:val="none" w:sz="0" w:space="0" w:color="auto"/>
                <w:left w:val="none" w:sz="0" w:space="0" w:color="auto"/>
                <w:bottom w:val="none" w:sz="0" w:space="0" w:color="auto"/>
                <w:right w:val="none" w:sz="0" w:space="0" w:color="auto"/>
              </w:divBdr>
              <w:divsChild>
                <w:div w:id="301352058">
                  <w:marLeft w:val="0"/>
                  <w:marRight w:val="0"/>
                  <w:marTop w:val="0"/>
                  <w:marBottom w:val="0"/>
                  <w:divBdr>
                    <w:top w:val="none" w:sz="0" w:space="0" w:color="auto"/>
                    <w:left w:val="none" w:sz="0" w:space="0" w:color="auto"/>
                    <w:bottom w:val="none" w:sz="0" w:space="0" w:color="auto"/>
                    <w:right w:val="none" w:sz="0" w:space="0" w:color="auto"/>
                  </w:divBdr>
                  <w:divsChild>
                    <w:div w:id="1609003700">
                      <w:marLeft w:val="0"/>
                      <w:marRight w:val="0"/>
                      <w:marTop w:val="0"/>
                      <w:marBottom w:val="0"/>
                      <w:divBdr>
                        <w:top w:val="none" w:sz="0" w:space="0" w:color="auto"/>
                        <w:left w:val="none" w:sz="0" w:space="0" w:color="auto"/>
                        <w:bottom w:val="none" w:sz="0" w:space="0" w:color="auto"/>
                        <w:right w:val="none" w:sz="0" w:space="0" w:color="auto"/>
                      </w:divBdr>
                    </w:div>
                    <w:div w:id="256521862">
                      <w:marLeft w:val="0"/>
                      <w:marRight w:val="0"/>
                      <w:marTop w:val="0"/>
                      <w:marBottom w:val="0"/>
                      <w:divBdr>
                        <w:top w:val="none" w:sz="0" w:space="0" w:color="auto"/>
                        <w:left w:val="none" w:sz="0" w:space="0" w:color="auto"/>
                        <w:bottom w:val="none" w:sz="0" w:space="0" w:color="auto"/>
                        <w:right w:val="none" w:sz="0" w:space="0" w:color="auto"/>
                      </w:divBdr>
                    </w:div>
                    <w:div w:id="968559101">
                      <w:marLeft w:val="0"/>
                      <w:marRight w:val="0"/>
                      <w:marTop w:val="0"/>
                      <w:marBottom w:val="0"/>
                      <w:divBdr>
                        <w:top w:val="none" w:sz="0" w:space="0" w:color="auto"/>
                        <w:left w:val="none" w:sz="0" w:space="0" w:color="auto"/>
                        <w:bottom w:val="none" w:sz="0" w:space="0" w:color="auto"/>
                        <w:right w:val="none" w:sz="0" w:space="0" w:color="auto"/>
                      </w:divBdr>
                    </w:div>
                    <w:div w:id="12370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186829">
          <w:marLeft w:val="0"/>
          <w:marRight w:val="0"/>
          <w:marTop w:val="0"/>
          <w:marBottom w:val="0"/>
          <w:divBdr>
            <w:top w:val="none" w:sz="0" w:space="0" w:color="auto"/>
            <w:left w:val="none" w:sz="0" w:space="0" w:color="auto"/>
            <w:bottom w:val="none" w:sz="0" w:space="0" w:color="auto"/>
            <w:right w:val="none" w:sz="0" w:space="0" w:color="auto"/>
          </w:divBdr>
          <w:divsChild>
            <w:div w:id="1354652913">
              <w:marLeft w:val="0"/>
              <w:marRight w:val="0"/>
              <w:marTop w:val="0"/>
              <w:marBottom w:val="0"/>
              <w:divBdr>
                <w:top w:val="none" w:sz="0" w:space="0" w:color="auto"/>
                <w:left w:val="none" w:sz="0" w:space="0" w:color="auto"/>
                <w:bottom w:val="none" w:sz="0" w:space="0" w:color="auto"/>
                <w:right w:val="none" w:sz="0" w:space="0" w:color="auto"/>
              </w:divBdr>
              <w:divsChild>
                <w:div w:id="1832714989">
                  <w:marLeft w:val="0"/>
                  <w:marRight w:val="0"/>
                  <w:marTop w:val="0"/>
                  <w:marBottom w:val="0"/>
                  <w:divBdr>
                    <w:top w:val="none" w:sz="0" w:space="0" w:color="auto"/>
                    <w:left w:val="none" w:sz="0" w:space="0" w:color="auto"/>
                    <w:bottom w:val="none" w:sz="0" w:space="0" w:color="auto"/>
                    <w:right w:val="none" w:sz="0" w:space="0" w:color="auto"/>
                  </w:divBdr>
                  <w:divsChild>
                    <w:div w:id="1318418209">
                      <w:marLeft w:val="0"/>
                      <w:marRight w:val="0"/>
                      <w:marTop w:val="0"/>
                      <w:marBottom w:val="0"/>
                      <w:divBdr>
                        <w:top w:val="none" w:sz="0" w:space="0" w:color="auto"/>
                        <w:left w:val="none" w:sz="0" w:space="0" w:color="auto"/>
                        <w:bottom w:val="none" w:sz="0" w:space="0" w:color="auto"/>
                        <w:right w:val="none" w:sz="0" w:space="0" w:color="auto"/>
                      </w:divBdr>
                    </w:div>
                    <w:div w:id="1774789587">
                      <w:marLeft w:val="0"/>
                      <w:marRight w:val="0"/>
                      <w:marTop w:val="0"/>
                      <w:marBottom w:val="0"/>
                      <w:divBdr>
                        <w:top w:val="none" w:sz="0" w:space="0" w:color="auto"/>
                        <w:left w:val="none" w:sz="0" w:space="0" w:color="auto"/>
                        <w:bottom w:val="none" w:sz="0" w:space="0" w:color="auto"/>
                        <w:right w:val="none" w:sz="0" w:space="0" w:color="auto"/>
                      </w:divBdr>
                    </w:div>
                    <w:div w:id="206559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974535">
          <w:marLeft w:val="0"/>
          <w:marRight w:val="0"/>
          <w:marTop w:val="0"/>
          <w:marBottom w:val="0"/>
          <w:divBdr>
            <w:top w:val="none" w:sz="0" w:space="0" w:color="auto"/>
            <w:left w:val="none" w:sz="0" w:space="0" w:color="auto"/>
            <w:bottom w:val="none" w:sz="0" w:space="0" w:color="auto"/>
            <w:right w:val="none" w:sz="0" w:space="0" w:color="auto"/>
          </w:divBdr>
          <w:divsChild>
            <w:div w:id="1474366478">
              <w:marLeft w:val="0"/>
              <w:marRight w:val="0"/>
              <w:marTop w:val="0"/>
              <w:marBottom w:val="0"/>
              <w:divBdr>
                <w:top w:val="none" w:sz="0" w:space="0" w:color="auto"/>
                <w:left w:val="none" w:sz="0" w:space="0" w:color="auto"/>
                <w:bottom w:val="none" w:sz="0" w:space="0" w:color="auto"/>
                <w:right w:val="none" w:sz="0" w:space="0" w:color="auto"/>
              </w:divBdr>
            </w:div>
            <w:div w:id="1896576104">
              <w:marLeft w:val="600"/>
              <w:marRight w:val="600"/>
              <w:marTop w:val="0"/>
              <w:marBottom w:val="300"/>
              <w:divBdr>
                <w:top w:val="none" w:sz="0" w:space="0" w:color="auto"/>
                <w:left w:val="none" w:sz="0" w:space="0" w:color="auto"/>
                <w:bottom w:val="none" w:sz="0" w:space="0" w:color="auto"/>
                <w:right w:val="none" w:sz="0" w:space="0" w:color="auto"/>
              </w:divBdr>
            </w:div>
          </w:divsChild>
        </w:div>
        <w:div w:id="1720206081">
          <w:marLeft w:val="0"/>
          <w:marRight w:val="0"/>
          <w:marTop w:val="0"/>
          <w:marBottom w:val="0"/>
          <w:divBdr>
            <w:top w:val="none" w:sz="0" w:space="0" w:color="auto"/>
            <w:left w:val="none" w:sz="0" w:space="0" w:color="auto"/>
            <w:bottom w:val="none" w:sz="0" w:space="0" w:color="auto"/>
            <w:right w:val="none" w:sz="0" w:space="0" w:color="auto"/>
          </w:divBdr>
          <w:divsChild>
            <w:div w:id="1124157466">
              <w:marLeft w:val="0"/>
              <w:marRight w:val="0"/>
              <w:marTop w:val="0"/>
              <w:marBottom w:val="0"/>
              <w:divBdr>
                <w:top w:val="none" w:sz="0" w:space="0" w:color="auto"/>
                <w:left w:val="none" w:sz="0" w:space="0" w:color="auto"/>
                <w:bottom w:val="none" w:sz="0" w:space="0" w:color="auto"/>
                <w:right w:val="none" w:sz="0" w:space="0" w:color="auto"/>
              </w:divBdr>
            </w:div>
            <w:div w:id="2054839751">
              <w:marLeft w:val="0"/>
              <w:marRight w:val="0"/>
              <w:marTop w:val="0"/>
              <w:marBottom w:val="0"/>
              <w:divBdr>
                <w:top w:val="none" w:sz="0" w:space="0" w:color="auto"/>
                <w:left w:val="none" w:sz="0" w:space="0" w:color="auto"/>
                <w:bottom w:val="none" w:sz="0" w:space="0" w:color="auto"/>
                <w:right w:val="none" w:sz="0" w:space="0" w:color="auto"/>
              </w:divBdr>
              <w:divsChild>
                <w:div w:id="344332306">
                  <w:marLeft w:val="0"/>
                  <w:marRight w:val="0"/>
                  <w:marTop w:val="0"/>
                  <w:marBottom w:val="0"/>
                  <w:divBdr>
                    <w:top w:val="none" w:sz="0" w:space="0" w:color="auto"/>
                    <w:left w:val="none" w:sz="0" w:space="0" w:color="auto"/>
                    <w:bottom w:val="none" w:sz="0" w:space="0" w:color="auto"/>
                    <w:right w:val="none" w:sz="0" w:space="0" w:color="auto"/>
                  </w:divBdr>
                  <w:divsChild>
                    <w:div w:id="1538275196">
                      <w:marLeft w:val="0"/>
                      <w:marRight w:val="0"/>
                      <w:marTop w:val="0"/>
                      <w:marBottom w:val="0"/>
                      <w:divBdr>
                        <w:top w:val="none" w:sz="0" w:space="0" w:color="auto"/>
                        <w:left w:val="none" w:sz="0" w:space="0" w:color="auto"/>
                        <w:bottom w:val="none" w:sz="0" w:space="0" w:color="auto"/>
                        <w:right w:val="none" w:sz="0" w:space="0" w:color="auto"/>
                      </w:divBdr>
                      <w:divsChild>
                        <w:div w:id="942608985">
                          <w:marLeft w:val="0"/>
                          <w:marRight w:val="0"/>
                          <w:marTop w:val="0"/>
                          <w:marBottom w:val="0"/>
                          <w:divBdr>
                            <w:top w:val="none" w:sz="0" w:space="0" w:color="auto"/>
                            <w:left w:val="none" w:sz="0" w:space="0" w:color="auto"/>
                            <w:bottom w:val="none" w:sz="0" w:space="0" w:color="auto"/>
                            <w:right w:val="none" w:sz="0" w:space="0" w:color="auto"/>
                          </w:divBdr>
                          <w:divsChild>
                            <w:div w:id="289819922">
                              <w:marLeft w:val="0"/>
                              <w:marRight w:val="0"/>
                              <w:marTop w:val="0"/>
                              <w:marBottom w:val="0"/>
                              <w:divBdr>
                                <w:top w:val="single" w:sz="2" w:space="0" w:color="AAAAAA"/>
                                <w:left w:val="single" w:sz="6" w:space="0" w:color="AAAAAA"/>
                                <w:bottom w:val="single" w:sz="6" w:space="0" w:color="AAAAAA"/>
                                <w:right w:val="single" w:sz="6" w:space="0" w:color="AAAAAA"/>
                              </w:divBdr>
                              <w:divsChild>
                                <w:div w:id="72865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1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0092">
              <w:marLeft w:val="0"/>
              <w:marRight w:val="0"/>
              <w:marTop w:val="0"/>
              <w:marBottom w:val="0"/>
              <w:divBdr>
                <w:top w:val="none" w:sz="0" w:space="0" w:color="auto"/>
                <w:left w:val="none" w:sz="0" w:space="0" w:color="auto"/>
                <w:bottom w:val="none" w:sz="0" w:space="0" w:color="auto"/>
                <w:right w:val="none" w:sz="0" w:space="0" w:color="auto"/>
              </w:divBdr>
              <w:divsChild>
                <w:div w:id="10736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81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1806</Words>
  <Characters>10300</Characters>
  <Application>Microsoft Office Word</Application>
  <DocSecurity>0</DocSecurity>
  <Lines>85</Lines>
  <Paragraphs>24</Paragraphs>
  <ScaleCrop>false</ScaleCrop>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2019-09-09T05:48:00Z</dcterms:created>
  <dcterms:modified xsi:type="dcterms:W3CDTF">2019-11-07T13:24:00Z</dcterms:modified>
</cp:coreProperties>
</file>