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FE" w:rsidRPr="002550EB" w:rsidRDefault="002550EB" w:rsidP="002550EB">
      <w:pPr>
        <w:spacing w:after="0" w:line="36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  <w:lang w:val="kk-KZ"/>
        </w:rPr>
        <w:t xml:space="preserve">поверхность </w:t>
      </w:r>
      <w:r>
        <w:rPr>
          <w:rFonts w:ascii="Times New Roman" w:hAnsi="Times New Roman"/>
          <w:b/>
          <w:caps/>
          <w:sz w:val="28"/>
          <w:szCs w:val="28"/>
          <w:lang w:val="kk-KZ"/>
        </w:rPr>
        <w:t xml:space="preserve"> К</w:t>
      </w:r>
      <w:r w:rsidRPr="002550EB">
        <w:rPr>
          <w:rFonts w:ascii="Times New Roman" w:hAnsi="Times New Roman"/>
          <w:b/>
          <w:caps/>
          <w:sz w:val="28"/>
          <w:szCs w:val="28"/>
          <w:lang w:val="kk-KZ"/>
        </w:rPr>
        <w:t>онтакт</w:t>
      </w:r>
      <w:r>
        <w:rPr>
          <w:rFonts w:ascii="Times New Roman" w:hAnsi="Times New Roman"/>
          <w:b/>
          <w:caps/>
          <w:sz w:val="28"/>
          <w:szCs w:val="28"/>
          <w:lang w:val="kk-KZ"/>
        </w:rPr>
        <w:t xml:space="preserve">а </w:t>
      </w:r>
      <w:r w:rsidRPr="002550EB">
        <w:rPr>
          <w:rFonts w:ascii="Times New Roman" w:hAnsi="Times New Roman"/>
          <w:b/>
          <w:caps/>
          <w:sz w:val="28"/>
          <w:szCs w:val="28"/>
          <w:lang w:val="kk-KZ"/>
        </w:rPr>
        <w:t xml:space="preserve"> </w:t>
      </w:r>
      <w:r w:rsidRPr="002550EB">
        <w:rPr>
          <w:rFonts w:ascii="Times New Roman" w:hAnsi="Times New Roman"/>
          <w:b/>
          <w:caps/>
          <w:sz w:val="28"/>
          <w:szCs w:val="28"/>
          <w:lang w:val="kk-KZ"/>
        </w:rPr>
        <w:t xml:space="preserve">при </w:t>
      </w:r>
      <w:r>
        <w:rPr>
          <w:rFonts w:ascii="Times New Roman" w:hAnsi="Times New Roman"/>
          <w:b/>
          <w:caps/>
          <w:sz w:val="28"/>
          <w:szCs w:val="28"/>
          <w:lang w:val="kk-KZ"/>
        </w:rPr>
        <w:t xml:space="preserve"> </w:t>
      </w:r>
      <w:r w:rsidRPr="002550EB">
        <w:rPr>
          <w:rFonts w:ascii="Times New Roman" w:hAnsi="Times New Roman"/>
          <w:b/>
          <w:caps/>
          <w:sz w:val="28"/>
          <w:szCs w:val="28"/>
          <w:lang w:val="kk-KZ"/>
        </w:rPr>
        <w:t>сварке</w:t>
      </w:r>
      <w:r>
        <w:rPr>
          <w:rFonts w:ascii="Times New Roman" w:hAnsi="Times New Roman"/>
          <w:b/>
          <w:caps/>
          <w:sz w:val="28"/>
          <w:szCs w:val="28"/>
          <w:lang w:val="kk-KZ"/>
        </w:rPr>
        <w:t xml:space="preserve">: </w:t>
      </w:r>
      <w:r w:rsidRPr="002550EB">
        <w:rPr>
          <w:rFonts w:ascii="Times New Roman" w:hAnsi="Times New Roman"/>
          <w:b/>
          <w:caps/>
          <w:sz w:val="28"/>
          <w:szCs w:val="28"/>
          <w:lang w:val="kk-KZ"/>
        </w:rPr>
        <w:t xml:space="preserve"> </w:t>
      </w:r>
      <w:r w:rsidR="005219FE" w:rsidRPr="002550EB">
        <w:rPr>
          <w:rFonts w:ascii="Times New Roman" w:hAnsi="Times New Roman"/>
          <w:b/>
          <w:caps/>
          <w:sz w:val="28"/>
          <w:szCs w:val="28"/>
          <w:lang w:val="kk-KZ"/>
        </w:rPr>
        <w:t xml:space="preserve">Связь между осадкой и площадью проекции </w:t>
      </w:r>
      <w:r>
        <w:rPr>
          <w:rFonts w:ascii="Times New Roman" w:hAnsi="Times New Roman"/>
          <w:b/>
          <w:caps/>
          <w:sz w:val="28"/>
          <w:szCs w:val="28"/>
          <w:lang w:val="kk-KZ"/>
        </w:rPr>
        <w:t xml:space="preserve"> </w:t>
      </w:r>
    </w:p>
    <w:p w:rsidR="005219FE" w:rsidRPr="005219FE" w:rsidRDefault="005219FE" w:rsidP="005219FE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5219FE" w:rsidRPr="005219FE" w:rsidRDefault="005219FE" w:rsidP="005219FE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219FE">
        <w:rPr>
          <w:rFonts w:ascii="Times New Roman" w:hAnsi="Times New Roman"/>
          <w:b/>
          <w:i/>
          <w:sz w:val="28"/>
          <w:szCs w:val="28"/>
        </w:rPr>
        <w:t>Аннотация:</w:t>
      </w:r>
      <w:r w:rsidRPr="005219FE">
        <w:rPr>
          <w:rFonts w:ascii="Times New Roman" w:hAnsi="Times New Roman"/>
          <w:i/>
          <w:sz w:val="28"/>
          <w:szCs w:val="28"/>
        </w:rPr>
        <w:t xml:space="preserve"> Соотношение между осадкой и размерами холодного контакта перекрещивающихся стержней близко к отношению размеров геометрических элементов круговых цилиндров того же диаметра. Скорость осадки при сварке на мягком режиме резко подает в момент выключения тока; при сварке на жестком режиме скорость осадки резко падает еще до выключения тока. </w:t>
      </w:r>
    </w:p>
    <w:p w:rsidR="002550EB" w:rsidRPr="002D741C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</w:rPr>
        <w:t>Ключевые слова</w:t>
      </w:r>
      <w:r w:rsidRPr="002D741C">
        <w:rPr>
          <w:rFonts w:ascii="Times New Roman" w:hAnsi="Times New Roman"/>
          <w:b/>
          <w:i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усилие,  контактная сварка,  образцы, ток, режим сварки.</w:t>
      </w:r>
      <w:bookmarkStart w:id="0" w:name="_GoBack"/>
      <w:bookmarkEnd w:id="0"/>
    </w:p>
    <w:p w:rsidR="005219FE" w:rsidRPr="002550EB" w:rsidRDefault="005219FE" w:rsidP="005219FE">
      <w:pPr>
        <w:spacing w:after="0" w:line="360" w:lineRule="auto"/>
        <w:contextualSpacing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9FE">
        <w:rPr>
          <w:rFonts w:ascii="Times New Roman" w:hAnsi="Times New Roman"/>
          <w:sz w:val="28"/>
          <w:szCs w:val="28"/>
        </w:rPr>
        <w:t xml:space="preserve">На машине контактной точечной сварки МТ-75 </w:t>
      </w:r>
      <w:r w:rsidRPr="005219FE">
        <w:rPr>
          <w:rFonts w:ascii="Times New Roman" w:eastAsia="Times New Roman" w:hAnsi="Times New Roman"/>
          <w:sz w:val="28"/>
          <w:szCs w:val="28"/>
        </w:rPr>
        <w:t>током</w:t>
      </w:r>
      <w:r w:rsidRPr="005219FE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=2100 A</m:t>
        </m:r>
      </m:oMath>
      <w:r w:rsidRPr="005219FE">
        <w:rPr>
          <w:rFonts w:ascii="Times New Roman" w:eastAsia="Times New Roman" w:hAnsi="Times New Roman"/>
          <w:sz w:val="28"/>
          <w:szCs w:val="28"/>
        </w:rPr>
        <w:t xml:space="preserve"> сваривали четыре партии образцов из малоуглеродистой стали (Ст.3) диаметрами 5+10 мм в течение 2сек (</w:t>
      </w:r>
      <w:r w:rsidRPr="005219FE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5219FE">
        <w:rPr>
          <w:rFonts w:ascii="Times New Roman" w:eastAsia="Times New Roman" w:hAnsi="Times New Roman"/>
          <w:sz w:val="28"/>
          <w:szCs w:val="28"/>
        </w:rPr>
        <w:t xml:space="preserve"> партия), 4 сек (</w:t>
      </w:r>
      <w:r w:rsidRPr="005219FE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5219FE">
        <w:rPr>
          <w:rFonts w:ascii="Times New Roman" w:eastAsia="Times New Roman" w:hAnsi="Times New Roman"/>
          <w:sz w:val="28"/>
          <w:szCs w:val="28"/>
        </w:rPr>
        <w:t xml:space="preserve"> партия), 6 сек (</w:t>
      </w:r>
      <w:r w:rsidRPr="005219FE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Pr="005219FE">
        <w:rPr>
          <w:rFonts w:ascii="Times New Roman" w:eastAsia="Times New Roman" w:hAnsi="Times New Roman"/>
          <w:sz w:val="28"/>
          <w:szCs w:val="28"/>
        </w:rPr>
        <w:t xml:space="preserve"> партия), 8 сек (</w:t>
      </w:r>
      <w:r w:rsidRPr="005219FE">
        <w:rPr>
          <w:rFonts w:ascii="Times New Roman" w:eastAsia="Times New Roman" w:hAnsi="Times New Roman"/>
          <w:sz w:val="28"/>
          <w:szCs w:val="28"/>
          <w:lang w:val="en-US"/>
        </w:rPr>
        <w:t>IV</w:t>
      </w:r>
      <w:r w:rsidRPr="005219FE">
        <w:rPr>
          <w:rFonts w:ascii="Times New Roman" w:eastAsia="Times New Roman" w:hAnsi="Times New Roman"/>
          <w:sz w:val="28"/>
          <w:szCs w:val="28"/>
        </w:rPr>
        <w:t xml:space="preserve"> партия). Усилие на электродах</w:t>
      </w:r>
      <w:r w:rsidRPr="005219FE">
        <w:rPr>
          <w:rFonts w:ascii="Times New Roman" w:hAnsi="Times New Roman"/>
          <w:sz w:val="28"/>
          <w:szCs w:val="28"/>
        </w:rPr>
        <w:t xml:space="preserve"> машины выдерживалось в процессе сварки </w:t>
      </w:r>
      <w:proofErr w:type="gramStart"/>
      <w:r w:rsidRPr="005219FE">
        <w:rPr>
          <w:rFonts w:ascii="Times New Roman" w:hAnsi="Times New Roman"/>
          <w:sz w:val="28"/>
          <w:szCs w:val="28"/>
        </w:rPr>
        <w:t>постоянным</w:t>
      </w:r>
      <w:proofErr w:type="gramEnd"/>
      <w:r w:rsidRPr="005219FE">
        <w:rPr>
          <w:rFonts w:ascii="Times New Roman" w:hAnsi="Times New Roman"/>
          <w:sz w:val="28"/>
          <w:szCs w:val="28"/>
        </w:rPr>
        <w:t xml:space="preserve"> и составляло примерно 300 дан. Сварные образцы разрушали по месту сварки. По измеренным полуосям </w:t>
      </w:r>
      <w:r w:rsidRPr="005219FE">
        <w:rPr>
          <w:rFonts w:ascii="Times New Roman" w:hAnsi="Times New Roman"/>
          <w:i/>
          <w:sz w:val="28"/>
          <w:szCs w:val="28"/>
        </w:rPr>
        <w:t>а</w:t>
      </w:r>
      <w:r w:rsidRPr="005219FE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5219FE">
        <w:rPr>
          <w:rFonts w:ascii="Times New Roman" w:hAnsi="Times New Roman"/>
          <w:i/>
          <w:sz w:val="28"/>
          <w:szCs w:val="28"/>
        </w:rPr>
        <w:t>в</w:t>
      </w:r>
      <w:r w:rsidRPr="005219FE">
        <w:rPr>
          <w:rFonts w:ascii="Times New Roman" w:hAnsi="Times New Roman"/>
          <w:sz w:val="28"/>
          <w:szCs w:val="28"/>
        </w:rPr>
        <w:t xml:space="preserve"> определяли</w:t>
      </w:r>
      <w:proofErr w:type="gramEnd"/>
      <w:r w:rsidRPr="005219FE">
        <w:rPr>
          <w:rFonts w:ascii="Times New Roman" w:hAnsi="Times New Roman"/>
          <w:sz w:val="28"/>
          <w:szCs w:val="28"/>
        </w:rPr>
        <w:t xml:space="preserve"> площадь </w:t>
      </w:r>
      <w:r w:rsidRPr="005219FE">
        <w:rPr>
          <w:rFonts w:ascii="Times New Roman" w:hAnsi="Times New Roman"/>
          <w:sz w:val="28"/>
          <w:szCs w:val="28"/>
          <w:lang w:val="en-US"/>
        </w:rPr>
        <w:t>F</w:t>
      </w:r>
      <w:proofErr w:type="spellStart"/>
      <w:r w:rsidRPr="005219FE">
        <w:rPr>
          <w:rFonts w:ascii="Times New Roman" w:hAnsi="Times New Roman"/>
          <w:sz w:val="28"/>
          <w:szCs w:val="28"/>
          <w:vertAlign w:val="subscript"/>
        </w:rPr>
        <w:t>св</w:t>
      </w:r>
      <w:proofErr w:type="spellEnd"/>
      <w:r w:rsidRPr="005219FE">
        <w:rPr>
          <w:rFonts w:ascii="Times New Roman" w:hAnsi="Times New Roman"/>
          <w:sz w:val="28"/>
          <w:szCs w:val="28"/>
        </w:rPr>
        <w:t xml:space="preserve"> эллипса, являющейся горизонтальной проекцией контактной поверхности </w:t>
      </w:r>
    </w:p>
    <w:p w:rsidR="00CF5D2A" w:rsidRPr="005219FE" w:rsidRDefault="002550EB" w:rsidP="00CF5D2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</m:t>
            </m:r>
          </m:sub>
        </m:sSub>
        <m:r>
          <w:rPr>
            <w:rFonts w:ascii="Cambria Math" w:hAnsi="Cambria Math"/>
            <w:sz w:val="28"/>
            <w:szCs w:val="28"/>
          </w:rPr>
          <m:t>=π∙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а</m:t>
        </m:r>
        <m:r>
          <w:rPr>
            <w:rFonts w:ascii="Cambria Math" w:hAnsi="Cambria Math"/>
            <w:sz w:val="28"/>
            <w:szCs w:val="28"/>
          </w:rPr>
          <m:t>∙в</m:t>
        </m:r>
      </m:oMath>
      <w:r w:rsidR="00CF5D2A" w:rsidRPr="005219F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F5D2A" w:rsidRPr="005219FE" w:rsidRDefault="005219FE" w:rsidP="00CF5D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рис.1 </w:t>
      </w:r>
      <w:r w:rsidR="00CF5D2A" w:rsidRPr="005219FE">
        <w:rPr>
          <w:rFonts w:ascii="Times New Roman" w:hAnsi="Times New Roman"/>
          <w:sz w:val="28"/>
          <w:szCs w:val="28"/>
        </w:rPr>
        <w:t xml:space="preserve"> представлена зависимость размеров контактной поверхности от длительности нагрева </w:t>
      </w:r>
      <w:r w:rsidR="00CF5D2A" w:rsidRPr="005219FE">
        <w:rPr>
          <w:rFonts w:ascii="Times New Roman" w:hAnsi="Times New Roman"/>
          <w:sz w:val="28"/>
          <w:szCs w:val="28"/>
          <w:lang w:val="en-US"/>
        </w:rPr>
        <w:t>t</w:t>
      </w:r>
      <w:r w:rsidR="00CF5D2A" w:rsidRPr="005219FE">
        <w:rPr>
          <w:rFonts w:ascii="Times New Roman" w:hAnsi="Times New Roman"/>
          <w:sz w:val="28"/>
          <w:szCs w:val="28"/>
        </w:rPr>
        <w:t xml:space="preserve">. </w:t>
      </w: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9FE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D030143" wp14:editId="775452A2">
            <wp:extent cx="4781550" cy="3638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2A" w:rsidRPr="005219FE" w:rsidRDefault="005219FE" w:rsidP="00CF5D2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Рис.1 </w:t>
      </w:r>
      <w:r w:rsidR="00CF5D2A" w:rsidRPr="005219FE">
        <w:rPr>
          <w:rFonts w:ascii="Times New Roman" w:hAnsi="Times New Roman"/>
          <w:sz w:val="28"/>
          <w:szCs w:val="28"/>
        </w:rPr>
        <w:t xml:space="preserve"> Размеры  сварочного  контакта  в зависимости  от длительного нагрева при сварке стержней </w:t>
      </w:r>
      <m:oMath>
        <m:r>
          <w:rPr>
            <w:rFonts w:ascii="Cambria Math" w:hAnsi="Cambria Math"/>
            <w:sz w:val="28"/>
            <w:szCs w:val="28"/>
          </w:rPr>
          <m:t>∅</m:t>
        </m:r>
      </m:oMath>
      <w:r w:rsidR="00CF5D2A" w:rsidRPr="005219FE">
        <w:rPr>
          <w:rFonts w:ascii="Times New Roman" w:eastAsia="Times New Roman" w:hAnsi="Times New Roman"/>
          <w:sz w:val="28"/>
          <w:szCs w:val="28"/>
        </w:rPr>
        <w:t xml:space="preserve"> 5</w:t>
      </w:r>
      <m:oMath>
        <m:r>
          <w:rPr>
            <w:rFonts w:ascii="Cambria Math" w:eastAsia="Times New Roman" w:hAnsi="Cambria Math"/>
            <w:sz w:val="28"/>
            <w:szCs w:val="28"/>
          </w:rPr>
          <m:t>÷</m:t>
        </m:r>
      </m:oMath>
      <w:r w:rsidR="00CF5D2A" w:rsidRPr="005219FE">
        <w:rPr>
          <w:rFonts w:ascii="Times New Roman" w:eastAsia="Times New Roman" w:hAnsi="Times New Roman"/>
          <w:sz w:val="28"/>
          <w:szCs w:val="28"/>
        </w:rPr>
        <w:t xml:space="preserve">10 мм, током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=2100 А</m:t>
        </m:r>
      </m:oMath>
      <w:r w:rsidR="00CF5D2A" w:rsidRPr="005219FE">
        <w:rPr>
          <w:rFonts w:ascii="Times New Roman" w:eastAsia="Times New Roman" w:hAnsi="Times New Roman"/>
          <w:sz w:val="28"/>
          <w:szCs w:val="28"/>
        </w:rPr>
        <w:t xml:space="preserve"> при усилии сжатия </w:t>
      </w:r>
      <w:proofErr w:type="gramStart"/>
      <w:r w:rsidR="00CF5D2A" w:rsidRPr="005219FE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CF5D2A" w:rsidRPr="005219FE">
        <w:rPr>
          <w:rFonts w:ascii="Times New Roman" w:eastAsia="Times New Roman" w:hAnsi="Times New Roman"/>
          <w:sz w:val="28"/>
          <w:szCs w:val="28"/>
        </w:rPr>
        <w:t>=300 дан.</w:t>
      </w:r>
    </w:p>
    <w:p w:rsidR="008B2C86" w:rsidRPr="005219FE" w:rsidRDefault="008B2C86" w:rsidP="00CF5D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9FE">
        <w:rPr>
          <w:rFonts w:ascii="Times New Roman" w:hAnsi="Times New Roman"/>
          <w:sz w:val="28"/>
          <w:szCs w:val="28"/>
        </w:rPr>
        <w:t>Другую партию образцов сварили тем же током в течени</w:t>
      </w:r>
      <w:proofErr w:type="gramStart"/>
      <w:r w:rsidRPr="005219FE">
        <w:rPr>
          <w:rFonts w:ascii="Times New Roman" w:hAnsi="Times New Roman"/>
          <w:sz w:val="28"/>
          <w:szCs w:val="28"/>
        </w:rPr>
        <w:t>и</w:t>
      </w:r>
      <w:proofErr w:type="gramEnd"/>
      <w:r w:rsidRPr="005219FE">
        <w:rPr>
          <w:rFonts w:ascii="Times New Roman" w:hAnsi="Times New Roman"/>
          <w:sz w:val="28"/>
          <w:szCs w:val="28"/>
        </w:rPr>
        <w:t xml:space="preserve"> 8 сек и контролировали изменение осадки. График изменения осадки </w:t>
      </w:r>
      <w:r w:rsidRPr="005219FE">
        <w:rPr>
          <w:rFonts w:ascii="Times New Roman" w:hAnsi="Times New Roman"/>
          <w:sz w:val="28"/>
          <w:szCs w:val="28"/>
          <w:lang w:val="en-US"/>
        </w:rPr>
        <w:t>h</w:t>
      </w:r>
      <w:r w:rsidRPr="005219FE">
        <w:rPr>
          <w:rFonts w:ascii="Times New Roman" w:hAnsi="Times New Roman"/>
          <w:sz w:val="28"/>
          <w:szCs w:val="28"/>
        </w:rPr>
        <w:t xml:space="preserve">  во времени </w:t>
      </w:r>
      <w:r w:rsidRPr="005219FE">
        <w:rPr>
          <w:rFonts w:ascii="Times New Roman" w:hAnsi="Times New Roman"/>
          <w:sz w:val="28"/>
          <w:szCs w:val="28"/>
          <w:lang w:val="en-US"/>
        </w:rPr>
        <w:t>t</w:t>
      </w:r>
      <w:r w:rsidR="005219FE">
        <w:rPr>
          <w:rFonts w:ascii="Times New Roman" w:hAnsi="Times New Roman"/>
          <w:sz w:val="28"/>
          <w:szCs w:val="28"/>
        </w:rPr>
        <w:t xml:space="preserve"> также представлен на рис.1</w:t>
      </w:r>
      <w:r w:rsidRPr="005219FE">
        <w:rPr>
          <w:rFonts w:ascii="Times New Roman" w:hAnsi="Times New Roman"/>
          <w:sz w:val="28"/>
          <w:szCs w:val="28"/>
        </w:rPr>
        <w:t xml:space="preserve">. Из сопоставления кривых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5219FE">
        <w:rPr>
          <w:rFonts w:ascii="Times New Roman" w:hAnsi="Times New Roman"/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h(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5219FE">
        <w:rPr>
          <w:rFonts w:ascii="Times New Roman" w:hAnsi="Times New Roman"/>
          <w:sz w:val="28"/>
          <w:szCs w:val="28"/>
        </w:rPr>
        <w:t xml:space="preserve"> получена зависимость площади проекций  контакта от осадки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</m:t>
            </m:r>
          </m:sub>
        </m:sSub>
        <m:r>
          <w:rPr>
            <w:rFonts w:ascii="Cambria Math" w:hAnsi="Cambria Math"/>
            <w:sz w:val="28"/>
            <w:szCs w:val="28"/>
          </w:rPr>
          <m:t>(h)</m:t>
        </m:r>
      </m:oMath>
      <w:r w:rsidRPr="005219FE">
        <w:rPr>
          <w:rFonts w:ascii="Times New Roman" w:hAnsi="Times New Roman"/>
          <w:sz w:val="28"/>
          <w:szCs w:val="28"/>
        </w:rPr>
        <w:t>, представленная</w:t>
      </w:r>
      <w:r w:rsidR="005219FE">
        <w:rPr>
          <w:rFonts w:ascii="Times New Roman" w:hAnsi="Times New Roman"/>
          <w:sz w:val="28"/>
          <w:szCs w:val="28"/>
        </w:rPr>
        <w:t xml:space="preserve"> на рис.2</w:t>
      </w:r>
      <w:r w:rsidRPr="005219FE">
        <w:rPr>
          <w:rFonts w:ascii="Times New Roman" w:hAnsi="Times New Roman"/>
          <w:sz w:val="28"/>
          <w:szCs w:val="28"/>
        </w:rPr>
        <w:t xml:space="preserve">. На этом же рисунке показана зависимость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5219FE">
        <w:rPr>
          <w:rFonts w:ascii="Times New Roman" w:hAnsi="Times New Roman"/>
          <w:sz w:val="28"/>
          <w:szCs w:val="28"/>
        </w:rPr>
        <w:t xml:space="preserve">площади проекции холодного контакта от осадки, полученная из опытов по холодному обмятию стержня того же диаметра  и совпадающая с расчетной зависимостью  для геометрических тел. </w:t>
      </w: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19FE">
        <w:rPr>
          <w:rFonts w:ascii="Times New Roman" w:hAnsi="Times New Roman"/>
          <w:sz w:val="28"/>
          <w:szCs w:val="28"/>
        </w:rPr>
        <w:t xml:space="preserve">Из сопоставления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</m:t>
            </m:r>
          </m:sub>
        </m:sSub>
        <m:r>
          <w:rPr>
            <w:rFonts w:ascii="Cambria Math" w:hAnsi="Cambria Math"/>
            <w:sz w:val="28"/>
            <w:szCs w:val="28"/>
          </w:rPr>
          <m:t>(h)</m:t>
        </m:r>
      </m:oMath>
      <w:r w:rsidRPr="005219FE">
        <w:rPr>
          <w:rFonts w:ascii="Times New Roman" w:hAnsi="Times New Roman"/>
          <w:sz w:val="28"/>
          <w:szCs w:val="28"/>
        </w:rPr>
        <w:t xml:space="preserve"> 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(h)</m:t>
        </m:r>
      </m:oMath>
      <w:r w:rsidRPr="005219FE">
        <w:rPr>
          <w:rFonts w:ascii="Times New Roman" w:hAnsi="Times New Roman"/>
          <w:sz w:val="28"/>
          <w:szCs w:val="28"/>
        </w:rPr>
        <w:t xml:space="preserve"> следует, что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</m:d>
        <m:r>
          <w:rPr>
            <w:rFonts w:ascii="Cambria Math" w:hAnsi="Cambria Math"/>
            <w:sz w:val="28"/>
            <w:szCs w:val="28"/>
          </w:rPr>
          <m:t>≈1,8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(h)</m:t>
        </m:r>
      </m:oMath>
      <w:r w:rsidRPr="005219FE">
        <w:rPr>
          <w:rFonts w:ascii="Times New Roman" w:eastAsia="Times New Roman" w:hAnsi="Times New Roman"/>
          <w:sz w:val="28"/>
          <w:szCs w:val="28"/>
        </w:rPr>
        <w:t>.</w:t>
      </w:r>
    </w:p>
    <w:p w:rsidR="00CF5D2A" w:rsidRPr="005219FE" w:rsidRDefault="00CF5D2A" w:rsidP="00CF5D2A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F5D2A" w:rsidRPr="005219FE" w:rsidRDefault="00CF5D2A" w:rsidP="00CF5D2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219FE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8F3153F" wp14:editId="20831098">
            <wp:extent cx="2997479" cy="2695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71" cy="269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2A" w:rsidRPr="005219FE" w:rsidRDefault="005219FE" w:rsidP="00CF5D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Рис.2</w:t>
      </w:r>
      <w:r w:rsidR="00CF5D2A" w:rsidRPr="005219FE">
        <w:rPr>
          <w:rFonts w:ascii="Times New Roman" w:hAnsi="Times New Roman"/>
          <w:sz w:val="28"/>
          <w:szCs w:val="28"/>
        </w:rPr>
        <w:t xml:space="preserve">. Площадь проекции контакта между стержнями  в зависимости  от осадки  при сварке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</m:t>
            </m:r>
          </m:sub>
        </m:sSub>
        <m:r>
          <w:rPr>
            <w:rFonts w:ascii="Cambria Math" w:hAnsi="Cambria Math"/>
            <w:sz w:val="28"/>
            <w:szCs w:val="28"/>
          </w:rPr>
          <m:t>(h)</m:t>
        </m:r>
      </m:oMath>
      <w:r w:rsidR="00CF5D2A" w:rsidRPr="005219FE">
        <w:rPr>
          <w:rFonts w:ascii="Times New Roman" w:hAnsi="Times New Roman"/>
          <w:sz w:val="28"/>
          <w:szCs w:val="28"/>
        </w:rPr>
        <w:t xml:space="preserve"> и при холодном обмятии стержней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(h)</m:t>
        </m:r>
      </m:oMath>
      <w:r w:rsidR="00CF5D2A" w:rsidRPr="005219FE">
        <w:rPr>
          <w:rFonts w:ascii="Times New Roman" w:hAnsi="Times New Roman"/>
          <w:sz w:val="28"/>
          <w:szCs w:val="28"/>
        </w:rPr>
        <w:t>.</w:t>
      </w:r>
    </w:p>
    <w:p w:rsidR="002550EB" w:rsidRPr="002550EB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 xml:space="preserve">Характер процесса осадки при сварке  на двух типовых режимах  </w:t>
      </w:r>
    </w:p>
    <w:p w:rsidR="002550EB" w:rsidRPr="002550EB" w:rsidRDefault="002550EB" w:rsidP="002550E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=2100 А;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св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 xml:space="preserve">=8 сек; </m:t>
        </m:r>
      </m:oMath>
      <w:r w:rsidRPr="002550EB">
        <w:rPr>
          <w:rFonts w:ascii="Times New Roman" w:eastAsia="Times New Roman" w:hAnsi="Times New Roman"/>
          <w:sz w:val="28"/>
          <w:szCs w:val="28"/>
        </w:rPr>
        <w:t xml:space="preserve"> (мягкий режим);</w:t>
      </w:r>
    </w:p>
    <w:p w:rsidR="002550EB" w:rsidRPr="002550EB" w:rsidRDefault="002550EB" w:rsidP="002550E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Б)</w:t>
      </w:r>
      <w:r w:rsidRPr="002550EB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=2500 А;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св</m:t>
            </m:r>
            <w:proofErr w:type="gramEnd"/>
          </m:sub>
        </m:sSub>
        <m:r>
          <w:rPr>
            <w:rFonts w:ascii="Cambria Math" w:hAnsi="Cambria Math"/>
            <w:sz w:val="28"/>
            <w:szCs w:val="28"/>
          </w:rPr>
          <m:t xml:space="preserve">=3,5 сек; </m:t>
        </m:r>
      </m:oMath>
      <w:r w:rsidRPr="002550EB">
        <w:rPr>
          <w:rFonts w:ascii="Times New Roman" w:eastAsia="Times New Roman" w:hAnsi="Times New Roman"/>
          <w:sz w:val="28"/>
          <w:szCs w:val="28"/>
        </w:rPr>
        <w:t xml:space="preserve"> (жесткий режим),</w:t>
      </w:r>
    </w:p>
    <w:p w:rsidR="002550EB" w:rsidRPr="002550EB" w:rsidRDefault="002550EB" w:rsidP="002550E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 xml:space="preserve">изучали  на образцах малоуглеродистой стали (Ст.3) диаметрами 5+10 мм. Образцы сваривали  машине МТ-75 с длительным обжатием между электродами машины после выключения тока. Усилие на электродах машины составляло 300 </w:t>
      </w:r>
      <w:proofErr w:type="gramStart"/>
      <w:r w:rsidRPr="002550EB">
        <w:rPr>
          <w:rFonts w:ascii="Times New Roman" w:hAnsi="Times New Roman"/>
          <w:sz w:val="28"/>
          <w:szCs w:val="28"/>
        </w:rPr>
        <w:t>дан</w:t>
      </w:r>
      <w:proofErr w:type="gramEnd"/>
      <w:r w:rsidRPr="002550EB">
        <w:rPr>
          <w:rFonts w:ascii="Times New Roman" w:hAnsi="Times New Roman"/>
          <w:sz w:val="28"/>
          <w:szCs w:val="28"/>
        </w:rPr>
        <w:t>.</w:t>
      </w:r>
    </w:p>
    <w:p w:rsidR="002550EB" w:rsidRPr="002550EB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На рис</w:t>
      </w:r>
      <w:r>
        <w:rPr>
          <w:rFonts w:ascii="Times New Roman" w:hAnsi="Times New Roman"/>
          <w:sz w:val="28"/>
          <w:szCs w:val="28"/>
        </w:rPr>
        <w:t>унке 3</w:t>
      </w:r>
      <w:r w:rsidRPr="002550EB">
        <w:rPr>
          <w:rFonts w:ascii="Times New Roman" w:hAnsi="Times New Roman"/>
          <w:sz w:val="28"/>
          <w:szCs w:val="28"/>
        </w:rPr>
        <w:t xml:space="preserve"> представлен график изменения осадки и среднее значение по каждой группе опытов. Менее интенсивный рост осадки наблюдается при сварке на мягком режиме (А). За 8 </w:t>
      </w:r>
      <w:proofErr w:type="gramStart"/>
      <w:r w:rsidRPr="002550EB">
        <w:rPr>
          <w:rFonts w:ascii="Times New Roman" w:hAnsi="Times New Roman"/>
          <w:sz w:val="28"/>
          <w:szCs w:val="28"/>
        </w:rPr>
        <w:t>сек процесса сварки осадка возрастает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 до 1,5 мм. В образцах, сваренных на режиме</w:t>
      </w:r>
      <w:proofErr w:type="gramStart"/>
      <w:r w:rsidRPr="002550EB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, примерно того же значения осадка достигает за 3,5 сек. </w:t>
      </w:r>
    </w:p>
    <w:p w:rsidR="002550EB" w:rsidRPr="002550EB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Таким образом, средняя за время сварки скорость осадки составляет при сварке на мягком режиме</w:t>
      </w:r>
      <w:proofErr w:type="gramStart"/>
      <w:r w:rsidRPr="002550EB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 - 0,25 мм/сек, а при сварке на жестком режиме Б - 0,57 мм/сек.</w:t>
      </w:r>
    </w:p>
    <w:p w:rsidR="002550EB" w:rsidRPr="002550EB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50EB" w:rsidRPr="002550EB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50EB" w:rsidRPr="00AA175C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50EB" w:rsidRPr="00AA175C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50EB" w:rsidRPr="00AA175C" w:rsidRDefault="002550EB" w:rsidP="002550EB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363989" cy="24003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989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0EB" w:rsidRPr="002550EB" w:rsidRDefault="002550EB" w:rsidP="002550E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 xml:space="preserve">Рис </w:t>
      </w:r>
      <w:r w:rsidRPr="002550EB">
        <w:rPr>
          <w:rFonts w:ascii="Times New Roman" w:hAnsi="Times New Roman"/>
          <w:sz w:val="28"/>
          <w:szCs w:val="28"/>
        </w:rPr>
        <w:t>3</w:t>
      </w:r>
      <w:r w:rsidRPr="002550EB">
        <w:rPr>
          <w:rFonts w:ascii="Times New Roman" w:hAnsi="Times New Roman"/>
          <w:sz w:val="28"/>
          <w:szCs w:val="28"/>
        </w:rPr>
        <w:t>. Изменение осадки стержней в процессе сварки:</w:t>
      </w:r>
    </w:p>
    <w:p w:rsidR="002550EB" w:rsidRPr="002550EB" w:rsidRDefault="002550EB" w:rsidP="002550E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 xml:space="preserve"> а - режим А, </w:t>
      </w:r>
      <w:proofErr w:type="gramStart"/>
      <w:r w:rsidRPr="002550EB">
        <w:rPr>
          <w:rFonts w:ascii="Times New Roman" w:hAnsi="Times New Roman"/>
          <w:sz w:val="28"/>
          <w:szCs w:val="28"/>
        </w:rPr>
        <w:t>б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 - режим Б;</w:t>
      </w:r>
    </w:p>
    <w:p w:rsidR="002550EB" w:rsidRPr="002550EB" w:rsidRDefault="002550EB" w:rsidP="002550E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- - -    - среднее значения осадки.</w:t>
      </w:r>
    </w:p>
    <w:p w:rsidR="002550EB" w:rsidRPr="002550EB" w:rsidRDefault="002550EB" w:rsidP="002550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 xml:space="preserve">После выключения тока под действием усилия </w:t>
      </w:r>
      <w:proofErr w:type="gramStart"/>
      <w:r w:rsidRPr="002550EB">
        <w:rPr>
          <w:rFonts w:ascii="Times New Roman" w:hAnsi="Times New Roman"/>
          <w:sz w:val="28"/>
          <w:szCs w:val="28"/>
        </w:rPr>
        <w:t>Р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 осадка продолжает нарастать, причем более продолжительный, хотя и менее интенсивный рост осадки наблюдается в стержнях, сваренных на более мягком режиме. В образцах, сваренных на жестком режиме, темп нарастания осадки значительно </w:t>
      </w:r>
      <w:proofErr w:type="gramStart"/>
      <w:r w:rsidRPr="002550EB">
        <w:rPr>
          <w:rFonts w:ascii="Times New Roman" w:hAnsi="Times New Roman"/>
          <w:sz w:val="28"/>
          <w:szCs w:val="28"/>
        </w:rPr>
        <w:t>снижается уже через 1-1,5 сек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 после выключения тока, а через 5-6 сек пластическая деформация в зоне сварочного контакта практически прекращается. Видимо при сварке на мягком режиме в зоне сварки количество расплавленного металла больше, соответственно больше объем выдавленного металла. Это подтверждается при внешнем осмотре сварных соединений. </w:t>
      </w:r>
    </w:p>
    <w:p w:rsidR="002550EB" w:rsidRDefault="002550EB" w:rsidP="005219F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19FE" w:rsidRPr="002550EB" w:rsidRDefault="005219FE" w:rsidP="005219F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Список литературы:</w:t>
      </w:r>
    </w:p>
    <w:p w:rsidR="005219FE" w:rsidRPr="002550EB" w:rsidRDefault="005219FE" w:rsidP="005219F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Волченко В.Н. Разработка метода испытания сварных соединений пересекающихся стержней. /Сварочное производство, №6, 1965.</w:t>
      </w:r>
    </w:p>
    <w:p w:rsidR="005219FE" w:rsidRPr="002550EB" w:rsidRDefault="005219FE" w:rsidP="005219F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50EB">
        <w:rPr>
          <w:rFonts w:ascii="Times New Roman" w:hAnsi="Times New Roman"/>
          <w:sz w:val="28"/>
          <w:szCs w:val="28"/>
        </w:rPr>
        <w:t>Пхакадзе</w:t>
      </w:r>
      <w:proofErr w:type="spellEnd"/>
      <w:r w:rsidRPr="002550EB">
        <w:rPr>
          <w:rFonts w:ascii="Times New Roman" w:hAnsi="Times New Roman"/>
          <w:sz w:val="28"/>
          <w:szCs w:val="28"/>
        </w:rPr>
        <w:t xml:space="preserve"> Т.И., </w:t>
      </w:r>
      <w:proofErr w:type="spellStart"/>
      <w:r w:rsidRPr="002550EB">
        <w:rPr>
          <w:rFonts w:ascii="Times New Roman" w:hAnsi="Times New Roman"/>
          <w:sz w:val="28"/>
          <w:szCs w:val="28"/>
        </w:rPr>
        <w:t>Шаламберидзе</w:t>
      </w:r>
      <w:proofErr w:type="spellEnd"/>
      <w:r w:rsidRPr="002550EB">
        <w:rPr>
          <w:rFonts w:ascii="Times New Roman" w:hAnsi="Times New Roman"/>
          <w:sz w:val="28"/>
          <w:szCs w:val="28"/>
        </w:rPr>
        <w:t xml:space="preserve"> М.Ш., </w:t>
      </w:r>
      <w:proofErr w:type="spellStart"/>
      <w:r w:rsidRPr="002550EB">
        <w:rPr>
          <w:rFonts w:ascii="Times New Roman" w:hAnsi="Times New Roman"/>
          <w:sz w:val="28"/>
          <w:szCs w:val="28"/>
        </w:rPr>
        <w:t>Мгалоблишвили</w:t>
      </w:r>
      <w:proofErr w:type="spellEnd"/>
      <w:r w:rsidRPr="002550EB">
        <w:rPr>
          <w:rFonts w:ascii="Times New Roman" w:hAnsi="Times New Roman"/>
          <w:sz w:val="28"/>
          <w:szCs w:val="28"/>
        </w:rPr>
        <w:t xml:space="preserve"> К.Д, </w:t>
      </w:r>
      <w:proofErr w:type="spellStart"/>
      <w:r w:rsidRPr="002550EB">
        <w:rPr>
          <w:rFonts w:ascii="Times New Roman" w:hAnsi="Times New Roman"/>
          <w:sz w:val="28"/>
          <w:szCs w:val="28"/>
        </w:rPr>
        <w:t>Дадунашвили</w:t>
      </w:r>
      <w:proofErr w:type="spellEnd"/>
      <w:r w:rsidRPr="002550EB">
        <w:rPr>
          <w:rFonts w:ascii="Times New Roman" w:hAnsi="Times New Roman"/>
          <w:sz w:val="28"/>
          <w:szCs w:val="28"/>
        </w:rPr>
        <w:t xml:space="preserve"> Г.Г. Определение сварочного тока при контактной многоточечной сварке. /Журнал «Измерительная техника» </w:t>
      </w:r>
      <w:proofErr w:type="spellStart"/>
      <w:r w:rsidRPr="002550EB">
        <w:rPr>
          <w:rFonts w:ascii="Times New Roman" w:hAnsi="Times New Roman"/>
          <w:sz w:val="28"/>
          <w:szCs w:val="28"/>
          <w:lang w:val="en-US"/>
        </w:rPr>
        <w:t>Vol</w:t>
      </w:r>
      <w:proofErr w:type="spellEnd"/>
      <w:r w:rsidRPr="002550EB">
        <w:rPr>
          <w:rFonts w:ascii="Times New Roman" w:hAnsi="Times New Roman"/>
          <w:sz w:val="28"/>
          <w:szCs w:val="28"/>
        </w:rPr>
        <w:t>. 53, №8, 2010.- 55-57 с.</w:t>
      </w:r>
    </w:p>
    <w:p w:rsidR="00CF5D2A" w:rsidRPr="002550EB" w:rsidRDefault="005219FE" w:rsidP="005219F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50EB">
        <w:rPr>
          <w:rFonts w:ascii="Times New Roman" w:hAnsi="Times New Roman"/>
          <w:sz w:val="28"/>
          <w:szCs w:val="28"/>
        </w:rPr>
        <w:t>Грей</w:t>
      </w:r>
      <w:proofErr w:type="gramStart"/>
      <w:r w:rsidRPr="002550EB">
        <w:rPr>
          <w:rFonts w:ascii="Times New Roman" w:hAnsi="Times New Roman"/>
          <w:sz w:val="28"/>
          <w:szCs w:val="28"/>
        </w:rPr>
        <w:t xml:space="preserve"> Э</w:t>
      </w:r>
      <w:proofErr w:type="gramEnd"/>
      <w:r w:rsidRPr="002550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50EB">
        <w:rPr>
          <w:rFonts w:ascii="Times New Roman" w:hAnsi="Times New Roman"/>
          <w:sz w:val="28"/>
          <w:szCs w:val="28"/>
        </w:rPr>
        <w:t>Метьюз</w:t>
      </w:r>
      <w:proofErr w:type="spellEnd"/>
      <w:r w:rsidRPr="002550EB">
        <w:rPr>
          <w:rFonts w:ascii="Times New Roman" w:hAnsi="Times New Roman"/>
          <w:sz w:val="28"/>
          <w:szCs w:val="28"/>
        </w:rPr>
        <w:t xml:space="preserve"> Б.Т. Функции Бесселя и их приложение к физике и механике. – М.: 1959.</w:t>
      </w:r>
    </w:p>
    <w:p w:rsidR="004230B4" w:rsidRPr="005219FE" w:rsidRDefault="004230B4">
      <w:pPr>
        <w:rPr>
          <w:sz w:val="28"/>
          <w:szCs w:val="28"/>
        </w:rPr>
      </w:pPr>
    </w:p>
    <w:sectPr w:rsidR="004230B4" w:rsidRPr="005219FE" w:rsidSect="002550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32E1"/>
    <w:multiLevelType w:val="hybridMultilevel"/>
    <w:tmpl w:val="66EE1848"/>
    <w:lvl w:ilvl="0" w:tplc="F35A4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E11A30"/>
    <w:multiLevelType w:val="hybridMultilevel"/>
    <w:tmpl w:val="108A0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7750A9"/>
    <w:multiLevelType w:val="hybridMultilevel"/>
    <w:tmpl w:val="EF44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4E"/>
    <w:rsid w:val="002550EB"/>
    <w:rsid w:val="0037264E"/>
    <w:rsid w:val="004230B4"/>
    <w:rsid w:val="005219FE"/>
    <w:rsid w:val="008B2C86"/>
    <w:rsid w:val="00CF5D2A"/>
    <w:rsid w:val="00F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D2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1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D2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1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2018-01-30T04:51:00Z</dcterms:created>
  <dcterms:modified xsi:type="dcterms:W3CDTF">2019-04-26T07:16:00Z</dcterms:modified>
</cp:coreProperties>
</file>