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C94" w:rsidRDefault="00252C94" w:rsidP="00252C94">
      <w:pPr>
        <w:spacing w:after="0" w:line="240" w:lineRule="auto"/>
        <w:ind w:firstLine="708"/>
        <w:jc w:val="center"/>
        <w:rPr>
          <w:rFonts w:ascii="Times New Roman" w:hAnsi="Times New Roman" w:cs="Times New Roman"/>
          <w:b/>
          <w:caps/>
          <w:sz w:val="28"/>
          <w:szCs w:val="28"/>
        </w:rPr>
      </w:pPr>
      <w:r w:rsidRPr="00252C94">
        <w:rPr>
          <w:rFonts w:ascii="Times New Roman" w:hAnsi="Times New Roman" w:cs="Times New Roman"/>
          <w:b/>
          <w:caps/>
          <w:sz w:val="28"/>
          <w:szCs w:val="28"/>
        </w:rPr>
        <w:t>Физико-химические процессы, в твердеющем на морозе бетоне</w:t>
      </w:r>
    </w:p>
    <w:p w:rsidR="00252C94" w:rsidRDefault="00252C94" w:rsidP="00252C94">
      <w:pPr>
        <w:spacing w:after="0" w:line="240" w:lineRule="auto"/>
        <w:ind w:firstLine="708"/>
        <w:jc w:val="center"/>
        <w:rPr>
          <w:rFonts w:ascii="Times New Roman" w:hAnsi="Times New Roman" w:cs="Times New Roman"/>
          <w:b/>
          <w:caps/>
          <w:sz w:val="28"/>
          <w:szCs w:val="28"/>
        </w:rPr>
      </w:pPr>
    </w:p>
    <w:p w:rsidR="00252C94" w:rsidRDefault="00252C94" w:rsidP="00252C94">
      <w:pPr>
        <w:spacing w:after="0" w:line="240" w:lineRule="auto"/>
        <w:rPr>
          <w:rFonts w:ascii="Times New Roman" w:hAnsi="Times New Roman" w:cs="Times New Roman"/>
          <w:sz w:val="28"/>
          <w:szCs w:val="28"/>
        </w:rPr>
      </w:pPr>
      <w:r w:rsidRPr="006D2A0B">
        <w:rPr>
          <w:rFonts w:ascii="Times New Roman" w:hAnsi="Times New Roman" w:cs="Times New Roman"/>
          <w:i/>
          <w:sz w:val="28"/>
          <w:szCs w:val="28"/>
        </w:rPr>
        <w:t>Аннотация</w:t>
      </w:r>
      <w:r w:rsidRPr="000F79EC">
        <w:rPr>
          <w:rFonts w:ascii="Times New Roman" w:hAnsi="Times New Roman" w:cs="Times New Roman"/>
          <w:sz w:val="28"/>
          <w:szCs w:val="28"/>
        </w:rPr>
        <w:t>.</w:t>
      </w:r>
      <w:r>
        <w:rPr>
          <w:rFonts w:ascii="Times New Roman" w:hAnsi="Times New Roman" w:cs="Times New Roman"/>
          <w:sz w:val="28"/>
          <w:szCs w:val="28"/>
        </w:rPr>
        <w:t xml:space="preserve"> Рассматривается  ф</w:t>
      </w:r>
      <w:r w:rsidRPr="00DC3475">
        <w:rPr>
          <w:rFonts w:ascii="Times New Roman" w:hAnsi="Times New Roman" w:cs="Times New Roman"/>
          <w:sz w:val="28"/>
          <w:szCs w:val="28"/>
        </w:rPr>
        <w:t>изико-химическая природа и механизм возникновения внутренних напряжений в процессе кристаллизованного структурно</w:t>
      </w:r>
      <w:r>
        <w:rPr>
          <w:rFonts w:ascii="Times New Roman" w:hAnsi="Times New Roman" w:cs="Times New Roman"/>
          <w:sz w:val="28"/>
          <w:szCs w:val="28"/>
        </w:rPr>
        <w:t xml:space="preserve">го </w:t>
      </w:r>
      <w:r w:rsidRPr="00DC3475">
        <w:rPr>
          <w:rFonts w:ascii="Times New Roman" w:hAnsi="Times New Roman" w:cs="Times New Roman"/>
          <w:sz w:val="28"/>
          <w:szCs w:val="28"/>
        </w:rPr>
        <w:t xml:space="preserve">образования </w:t>
      </w:r>
      <w:r>
        <w:rPr>
          <w:rFonts w:ascii="Times New Roman" w:hAnsi="Times New Roman" w:cs="Times New Roman"/>
          <w:sz w:val="28"/>
          <w:szCs w:val="28"/>
        </w:rPr>
        <w:t>в бетоне. С течением   времени изменяется структура бетона за счет продуктов гидратации цемента.   Влияние раннего замораживания  на структуру бетона не однозначно.</w:t>
      </w:r>
      <w:r w:rsidR="000071BF">
        <w:rPr>
          <w:rFonts w:ascii="Times New Roman" w:hAnsi="Times New Roman" w:cs="Times New Roman"/>
          <w:sz w:val="28"/>
          <w:szCs w:val="28"/>
        </w:rPr>
        <w:t xml:space="preserve"> </w:t>
      </w:r>
      <w:r>
        <w:rPr>
          <w:rFonts w:ascii="Times New Roman" w:hAnsi="Times New Roman" w:cs="Times New Roman"/>
          <w:sz w:val="28"/>
          <w:szCs w:val="28"/>
        </w:rPr>
        <w:t>Рассмотрены положительное и отрицательное влияние раннего замораживания бетона</w:t>
      </w:r>
      <w:r w:rsidR="000071BF">
        <w:rPr>
          <w:rFonts w:ascii="Times New Roman" w:hAnsi="Times New Roman" w:cs="Times New Roman"/>
          <w:sz w:val="28"/>
          <w:szCs w:val="28"/>
        </w:rPr>
        <w:t xml:space="preserve"> на свойства бетона.</w:t>
      </w:r>
    </w:p>
    <w:p w:rsidR="00252C94" w:rsidRDefault="00252C94" w:rsidP="00252C94">
      <w:pPr>
        <w:spacing w:after="0" w:line="240" w:lineRule="auto"/>
        <w:rPr>
          <w:rFonts w:ascii="Times New Roman" w:hAnsi="Times New Roman" w:cs="Times New Roman"/>
          <w:b/>
          <w:caps/>
          <w:sz w:val="28"/>
          <w:szCs w:val="28"/>
        </w:rPr>
      </w:pPr>
      <w:r w:rsidRPr="006D2A0B">
        <w:rPr>
          <w:rFonts w:ascii="Times New Roman" w:hAnsi="Times New Roman" w:cs="Times New Roman"/>
          <w:i/>
          <w:sz w:val="28"/>
          <w:szCs w:val="28"/>
        </w:rPr>
        <w:t>Ключевые слова.</w:t>
      </w:r>
      <w:r w:rsidRPr="000F79EC">
        <w:rPr>
          <w:rFonts w:ascii="Times New Roman" w:hAnsi="Times New Roman" w:cs="Times New Roman"/>
          <w:sz w:val="28"/>
          <w:szCs w:val="28"/>
        </w:rPr>
        <w:t xml:space="preserve"> </w:t>
      </w:r>
      <w:r>
        <w:rPr>
          <w:rFonts w:ascii="Times New Roman" w:hAnsi="Times New Roman" w:cs="Times New Roman"/>
          <w:sz w:val="28"/>
          <w:szCs w:val="28"/>
        </w:rPr>
        <w:t>Д</w:t>
      </w:r>
      <w:r w:rsidRPr="00DC3475">
        <w:rPr>
          <w:rFonts w:ascii="Times New Roman" w:hAnsi="Times New Roman" w:cs="Times New Roman"/>
          <w:sz w:val="28"/>
          <w:szCs w:val="28"/>
        </w:rPr>
        <w:t>еструктивные явления</w:t>
      </w:r>
      <w:r>
        <w:rPr>
          <w:rFonts w:ascii="Times New Roman" w:hAnsi="Times New Roman" w:cs="Times New Roman"/>
          <w:sz w:val="28"/>
          <w:szCs w:val="28"/>
        </w:rPr>
        <w:t xml:space="preserve">, </w:t>
      </w:r>
      <w:r w:rsidRPr="00DC3475">
        <w:rPr>
          <w:rFonts w:ascii="Times New Roman" w:hAnsi="Times New Roman" w:cs="Times New Roman"/>
          <w:sz w:val="28"/>
          <w:szCs w:val="28"/>
        </w:rPr>
        <w:t>реологическо</w:t>
      </w:r>
      <w:r>
        <w:rPr>
          <w:rFonts w:ascii="Times New Roman" w:hAnsi="Times New Roman" w:cs="Times New Roman"/>
          <w:sz w:val="28"/>
          <w:szCs w:val="28"/>
        </w:rPr>
        <w:t>е</w:t>
      </w:r>
      <w:r w:rsidRPr="00DC3475">
        <w:rPr>
          <w:rFonts w:ascii="Times New Roman" w:hAnsi="Times New Roman" w:cs="Times New Roman"/>
          <w:sz w:val="28"/>
          <w:szCs w:val="28"/>
        </w:rPr>
        <w:t xml:space="preserve"> состояни</w:t>
      </w:r>
      <w:r>
        <w:rPr>
          <w:rFonts w:ascii="Times New Roman" w:hAnsi="Times New Roman" w:cs="Times New Roman"/>
          <w:sz w:val="28"/>
          <w:szCs w:val="28"/>
        </w:rPr>
        <w:t xml:space="preserve">е </w:t>
      </w:r>
      <w:r w:rsidRPr="00DC3475">
        <w:rPr>
          <w:rFonts w:ascii="Times New Roman" w:hAnsi="Times New Roman" w:cs="Times New Roman"/>
          <w:sz w:val="28"/>
          <w:szCs w:val="28"/>
        </w:rPr>
        <w:t xml:space="preserve"> системы</w:t>
      </w:r>
      <w:r>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трешинообразование</w:t>
      </w:r>
      <w:proofErr w:type="spellEnd"/>
      <w:r>
        <w:rPr>
          <w:rFonts w:ascii="Times New Roman" w:hAnsi="Times New Roman" w:cs="Times New Roman"/>
          <w:sz w:val="28"/>
          <w:szCs w:val="28"/>
        </w:rPr>
        <w:t xml:space="preserve">, </w:t>
      </w:r>
      <w:r w:rsidRPr="00DC3475">
        <w:rPr>
          <w:rFonts w:ascii="Times New Roman" w:hAnsi="Times New Roman" w:cs="Times New Roman"/>
          <w:sz w:val="28"/>
          <w:szCs w:val="28"/>
        </w:rPr>
        <w:t>формировании структуры</w:t>
      </w:r>
      <w:r>
        <w:rPr>
          <w:rFonts w:ascii="Times New Roman" w:hAnsi="Times New Roman" w:cs="Times New Roman"/>
          <w:sz w:val="28"/>
          <w:szCs w:val="28"/>
        </w:rPr>
        <w:t>, м</w:t>
      </w:r>
      <w:r w:rsidRPr="00DC3475">
        <w:rPr>
          <w:rFonts w:ascii="Times New Roman" w:hAnsi="Times New Roman" w:cs="Times New Roman"/>
          <w:sz w:val="28"/>
          <w:szCs w:val="28"/>
        </w:rPr>
        <w:t>икроструктурные деформации</w:t>
      </w:r>
      <w:r>
        <w:rPr>
          <w:rFonts w:ascii="Times New Roman" w:hAnsi="Times New Roman" w:cs="Times New Roman"/>
          <w:sz w:val="28"/>
          <w:szCs w:val="28"/>
        </w:rPr>
        <w:t>.</w:t>
      </w:r>
    </w:p>
    <w:p w:rsidR="000071BF" w:rsidRDefault="000071BF" w:rsidP="000071BF">
      <w:pPr>
        <w:spacing w:after="0" w:line="240" w:lineRule="auto"/>
        <w:ind w:firstLine="708"/>
        <w:jc w:val="center"/>
        <w:rPr>
          <w:rFonts w:ascii="Times New Roman" w:hAnsi="Times New Roman" w:cs="Times New Roman"/>
          <w:b/>
          <w:sz w:val="28"/>
          <w:szCs w:val="28"/>
        </w:rPr>
      </w:pPr>
    </w:p>
    <w:p w:rsidR="000071BF" w:rsidRPr="000071BF" w:rsidRDefault="000071BF" w:rsidP="000071BF">
      <w:pPr>
        <w:spacing w:after="0" w:line="240" w:lineRule="auto"/>
        <w:ind w:firstLine="708"/>
        <w:jc w:val="center"/>
        <w:rPr>
          <w:rFonts w:ascii="Times New Roman" w:hAnsi="Times New Roman" w:cs="Times New Roman"/>
          <w:b/>
          <w:sz w:val="28"/>
          <w:szCs w:val="28"/>
          <w:lang w:val="en-US"/>
        </w:rPr>
      </w:pPr>
      <w:r w:rsidRPr="000071BF">
        <w:rPr>
          <w:rFonts w:ascii="Times New Roman" w:hAnsi="Times New Roman" w:cs="Times New Roman"/>
          <w:b/>
          <w:sz w:val="28"/>
          <w:szCs w:val="28"/>
          <w:lang w:val="en-US"/>
        </w:rPr>
        <w:t>PHYSICAL AND CHEMICAL PROCESSES IN HARDENING IN FROST CONCRETE</w:t>
      </w:r>
    </w:p>
    <w:p w:rsidR="000071BF" w:rsidRPr="000071BF" w:rsidRDefault="000071BF" w:rsidP="000071BF">
      <w:pPr>
        <w:spacing w:after="0" w:line="240" w:lineRule="auto"/>
        <w:ind w:firstLine="708"/>
        <w:jc w:val="center"/>
        <w:rPr>
          <w:rFonts w:ascii="Times New Roman" w:hAnsi="Times New Roman" w:cs="Times New Roman"/>
          <w:b/>
          <w:sz w:val="28"/>
          <w:szCs w:val="28"/>
          <w:lang w:val="en-US"/>
        </w:rPr>
      </w:pPr>
    </w:p>
    <w:p w:rsidR="000071BF" w:rsidRPr="000071BF" w:rsidRDefault="000071BF" w:rsidP="000071BF">
      <w:pPr>
        <w:spacing w:after="0" w:line="240" w:lineRule="auto"/>
        <w:ind w:firstLine="708"/>
        <w:jc w:val="both"/>
        <w:rPr>
          <w:rFonts w:ascii="Times New Roman" w:hAnsi="Times New Roman" w:cs="Times New Roman"/>
          <w:sz w:val="28"/>
          <w:szCs w:val="28"/>
          <w:lang w:val="en-US"/>
        </w:rPr>
      </w:pPr>
      <w:r w:rsidRPr="000071BF">
        <w:rPr>
          <w:rFonts w:ascii="Times New Roman" w:hAnsi="Times New Roman" w:cs="Times New Roman"/>
          <w:i/>
          <w:sz w:val="28"/>
          <w:szCs w:val="28"/>
          <w:lang w:val="en-US"/>
        </w:rPr>
        <w:t>Annotation.</w:t>
      </w:r>
      <w:r w:rsidRPr="000071BF">
        <w:rPr>
          <w:rFonts w:ascii="Times New Roman" w:hAnsi="Times New Roman" w:cs="Times New Roman"/>
          <w:sz w:val="28"/>
          <w:szCs w:val="28"/>
          <w:lang w:val="en-US"/>
        </w:rPr>
        <w:t xml:space="preserve"> The physicochemical nature and mechanism of the occurrence of internal stresses in the process of crystallized structural formation in concrete are considered. Over time, the structure of concrete changes due to the products of cement hydration. The effect of early freezing on concrete structure is not straightforward. The positive and negative effects of early freezing of concrete on the properties of concrete are considered.</w:t>
      </w:r>
    </w:p>
    <w:p w:rsidR="00252C94" w:rsidRPr="000071BF" w:rsidRDefault="000071BF" w:rsidP="000071BF">
      <w:pPr>
        <w:spacing w:after="0" w:line="240" w:lineRule="auto"/>
        <w:ind w:firstLine="708"/>
        <w:jc w:val="both"/>
        <w:rPr>
          <w:rFonts w:ascii="Times New Roman" w:hAnsi="Times New Roman" w:cs="Times New Roman"/>
          <w:caps/>
          <w:sz w:val="28"/>
          <w:szCs w:val="28"/>
          <w:lang w:val="en-US"/>
        </w:rPr>
      </w:pPr>
      <w:r w:rsidRPr="000071BF">
        <w:rPr>
          <w:rFonts w:ascii="Times New Roman" w:hAnsi="Times New Roman" w:cs="Times New Roman"/>
          <w:i/>
          <w:sz w:val="28"/>
          <w:szCs w:val="28"/>
          <w:lang w:val="en-US"/>
        </w:rPr>
        <w:t>Keywords.</w:t>
      </w:r>
      <w:r w:rsidRPr="000071BF">
        <w:rPr>
          <w:rFonts w:ascii="Times New Roman" w:hAnsi="Times New Roman" w:cs="Times New Roman"/>
          <w:sz w:val="28"/>
          <w:szCs w:val="28"/>
          <w:lang w:val="en-US"/>
        </w:rPr>
        <w:t xml:space="preserve"> Destructive phenomena, rheological state of the system, crack formation, structure formation, microstructural deformations.</w:t>
      </w:r>
    </w:p>
    <w:p w:rsidR="000071BF" w:rsidRDefault="000071BF" w:rsidP="00EB0518">
      <w:pPr>
        <w:spacing w:after="0" w:line="240" w:lineRule="auto"/>
        <w:ind w:firstLine="708"/>
        <w:jc w:val="both"/>
        <w:rPr>
          <w:rFonts w:ascii="Times New Roman" w:hAnsi="Times New Roman" w:cs="Times New Roman"/>
          <w:sz w:val="28"/>
          <w:szCs w:val="28"/>
        </w:rPr>
      </w:pPr>
    </w:p>
    <w:p w:rsidR="00EB0518" w:rsidRPr="00DC3475" w:rsidRDefault="00EB0518" w:rsidP="00EB0518">
      <w:pPr>
        <w:spacing w:after="0" w:line="240" w:lineRule="auto"/>
        <w:ind w:firstLine="708"/>
        <w:jc w:val="both"/>
        <w:rPr>
          <w:rFonts w:ascii="Times New Roman" w:hAnsi="Times New Roman" w:cs="Times New Roman"/>
          <w:sz w:val="28"/>
          <w:szCs w:val="28"/>
        </w:rPr>
      </w:pPr>
      <w:r w:rsidRPr="00DC3475">
        <w:rPr>
          <w:rFonts w:ascii="Times New Roman" w:hAnsi="Times New Roman" w:cs="Times New Roman"/>
          <w:sz w:val="28"/>
          <w:szCs w:val="28"/>
        </w:rPr>
        <w:t>Определенный теоретический и практический интерес</w:t>
      </w:r>
      <w:r w:rsidRPr="00DC3475">
        <w:rPr>
          <w:rFonts w:ascii="Times New Roman" w:hAnsi="Times New Roman" w:cs="Times New Roman"/>
          <w:sz w:val="28"/>
          <w:szCs w:val="28"/>
          <w:lang w:val="kk-KZ"/>
        </w:rPr>
        <w:t xml:space="preserve"> </w:t>
      </w:r>
      <w:r w:rsidRPr="00DC3475">
        <w:rPr>
          <w:rFonts w:ascii="Times New Roman" w:hAnsi="Times New Roman" w:cs="Times New Roman"/>
          <w:sz w:val="28"/>
          <w:szCs w:val="28"/>
        </w:rPr>
        <w:t>представляют работы, опубликованные в 1990 г. [</w:t>
      </w:r>
      <w:r w:rsidR="00252C94">
        <w:rPr>
          <w:rFonts w:ascii="Times New Roman" w:hAnsi="Times New Roman" w:cs="Times New Roman"/>
          <w:sz w:val="28"/>
          <w:szCs w:val="28"/>
        </w:rPr>
        <w:t>1</w:t>
      </w:r>
      <w:r w:rsidRPr="00DC3475">
        <w:rPr>
          <w:rFonts w:ascii="Times New Roman" w:hAnsi="Times New Roman" w:cs="Times New Roman"/>
          <w:sz w:val="28"/>
          <w:szCs w:val="28"/>
        </w:rPr>
        <w:t>,</w:t>
      </w:r>
      <w:r w:rsidR="00252C94">
        <w:rPr>
          <w:rFonts w:ascii="Times New Roman" w:hAnsi="Times New Roman" w:cs="Times New Roman"/>
          <w:sz w:val="28"/>
          <w:szCs w:val="28"/>
        </w:rPr>
        <w:t>2</w:t>
      </w:r>
      <w:r w:rsidRPr="00DC3475">
        <w:rPr>
          <w:rFonts w:ascii="Times New Roman" w:hAnsi="Times New Roman" w:cs="Times New Roman"/>
          <w:sz w:val="28"/>
          <w:szCs w:val="28"/>
        </w:rPr>
        <w:t>] , где</w:t>
      </w:r>
      <w:r w:rsidRPr="00DC3475">
        <w:rPr>
          <w:rFonts w:ascii="Times New Roman" w:hAnsi="Times New Roman" w:cs="Times New Roman"/>
          <w:sz w:val="28"/>
          <w:szCs w:val="28"/>
          <w:lang w:val="kk-KZ"/>
        </w:rPr>
        <w:t xml:space="preserve"> </w:t>
      </w:r>
      <w:r w:rsidRPr="00DC3475">
        <w:rPr>
          <w:rFonts w:ascii="Times New Roman" w:hAnsi="Times New Roman" w:cs="Times New Roman"/>
          <w:sz w:val="28"/>
          <w:szCs w:val="28"/>
        </w:rPr>
        <w:t xml:space="preserve">предложен энергетический вариант оценки </w:t>
      </w:r>
      <w:proofErr w:type="spellStart"/>
      <w:r w:rsidRPr="00DC3475">
        <w:rPr>
          <w:rFonts w:ascii="Times New Roman" w:hAnsi="Times New Roman" w:cs="Times New Roman"/>
          <w:sz w:val="28"/>
          <w:szCs w:val="28"/>
        </w:rPr>
        <w:t>трещиноустойчивости</w:t>
      </w:r>
      <w:proofErr w:type="spellEnd"/>
      <w:r w:rsidRPr="00DC3475">
        <w:rPr>
          <w:rFonts w:ascii="Times New Roman" w:hAnsi="Times New Roman" w:cs="Times New Roman"/>
          <w:sz w:val="28"/>
          <w:szCs w:val="28"/>
          <w:lang w:val="kk-KZ"/>
        </w:rPr>
        <w:t xml:space="preserve"> </w:t>
      </w:r>
      <w:r w:rsidRPr="00DC3475">
        <w:rPr>
          <w:rFonts w:ascii="Times New Roman" w:hAnsi="Times New Roman" w:cs="Times New Roman"/>
          <w:sz w:val="28"/>
          <w:szCs w:val="28"/>
        </w:rPr>
        <w:t>асфальтобетонов и на его основе разработан критерий</w:t>
      </w:r>
      <w:r w:rsidRPr="00DC3475">
        <w:rPr>
          <w:rFonts w:ascii="Times New Roman" w:hAnsi="Times New Roman" w:cs="Times New Roman"/>
          <w:sz w:val="28"/>
          <w:szCs w:val="28"/>
          <w:lang w:val="kk-KZ"/>
        </w:rPr>
        <w:t xml:space="preserve"> </w:t>
      </w:r>
      <w:proofErr w:type="spellStart"/>
      <w:r w:rsidRPr="00DC3475">
        <w:rPr>
          <w:rFonts w:ascii="Times New Roman" w:hAnsi="Times New Roman" w:cs="Times New Roman"/>
          <w:sz w:val="28"/>
          <w:szCs w:val="28"/>
        </w:rPr>
        <w:t>трещиноустойчивости</w:t>
      </w:r>
      <w:proofErr w:type="spellEnd"/>
      <w:r w:rsidRPr="00DC3475">
        <w:rPr>
          <w:rFonts w:ascii="Times New Roman" w:hAnsi="Times New Roman" w:cs="Times New Roman"/>
          <w:sz w:val="28"/>
          <w:szCs w:val="28"/>
        </w:rPr>
        <w:t xml:space="preserve"> , представляющий собой отношение прочности, при растяжении </w:t>
      </w:r>
      <w:r w:rsidRPr="00DC3475">
        <w:rPr>
          <w:rFonts w:ascii="Times New Roman" w:hAnsi="Times New Roman" w:cs="Times New Roman"/>
          <w:sz w:val="28"/>
          <w:szCs w:val="28"/>
          <w:lang w:val="en-US"/>
        </w:rPr>
        <w:t>R</w:t>
      </w:r>
      <w:r w:rsidRPr="00DC3475">
        <w:rPr>
          <w:rFonts w:ascii="Times New Roman" w:hAnsi="Times New Roman" w:cs="Times New Roman"/>
          <w:sz w:val="28"/>
          <w:szCs w:val="28"/>
        </w:rPr>
        <w:t xml:space="preserve"> к модулю упругости «Е». Установлено , что прочность при растяжении является одним из главных факторов энергий разрушения: чем больше прочность, тем больше энергии необходимо затратить, чтобы разрушить материал. Модуль упругости «Е» является главным фактором накопления работы температурных напряжений, и чем он меньше, тем меньше эти напряжения и их работа, и тем больше </w:t>
      </w:r>
      <w:proofErr w:type="spellStart"/>
      <w:r w:rsidRPr="00DC3475">
        <w:rPr>
          <w:rFonts w:ascii="Times New Roman" w:hAnsi="Times New Roman" w:cs="Times New Roman"/>
          <w:sz w:val="28"/>
          <w:szCs w:val="28"/>
        </w:rPr>
        <w:t>трещиноустойчивость</w:t>
      </w:r>
      <w:proofErr w:type="spellEnd"/>
      <w:r w:rsidRPr="00DC3475">
        <w:rPr>
          <w:rFonts w:ascii="Times New Roman" w:hAnsi="Times New Roman" w:cs="Times New Roman"/>
          <w:sz w:val="28"/>
          <w:szCs w:val="28"/>
        </w:rPr>
        <w:t xml:space="preserve"> . Для предотвращения трещинообразования на асфальтобетонном покрытии необходимо выполнение условия:</w:t>
      </w:r>
    </w:p>
    <w:p w:rsidR="00EB0518" w:rsidRPr="00DC3475" w:rsidRDefault="00EB0518" w:rsidP="00EB0518">
      <w:pPr>
        <w:spacing w:line="240" w:lineRule="auto"/>
        <w:ind w:left="1416" w:firstLine="708"/>
        <w:jc w:val="both"/>
        <w:rPr>
          <w:rFonts w:ascii="Times New Roman" w:hAnsi="Times New Roman" w:cs="Times New Roman"/>
          <w:sz w:val="28"/>
          <w:szCs w:val="28"/>
        </w:rPr>
      </w:pPr>
      <w:r w:rsidRPr="00DC3475">
        <w:rPr>
          <w:rFonts w:ascii="Times New Roman" w:hAnsi="Times New Roman" w:cs="Times New Roman"/>
          <w:sz w:val="28"/>
          <w:szCs w:val="28"/>
          <w:lang w:val="en-US"/>
        </w:rPr>
        <w:t>R</w:t>
      </w:r>
      <w:r w:rsidRPr="00DC3475">
        <w:rPr>
          <w:rFonts w:ascii="Times New Roman" w:hAnsi="Times New Roman" w:cs="Times New Roman"/>
          <w:sz w:val="28"/>
          <w:szCs w:val="28"/>
        </w:rPr>
        <w:t>\</w:t>
      </w:r>
      <w:r w:rsidRPr="00DC3475">
        <w:rPr>
          <w:rFonts w:ascii="Times New Roman" w:hAnsi="Times New Roman" w:cs="Times New Roman"/>
          <w:sz w:val="28"/>
          <w:szCs w:val="28"/>
          <w:lang w:val="en-US"/>
        </w:rPr>
        <w:t>E</w:t>
      </w:r>
      <w:r w:rsidRPr="00DC3475">
        <w:rPr>
          <w:rFonts w:ascii="Times New Roman" w:hAnsi="Times New Roman" w:cs="Times New Roman"/>
          <w:sz w:val="28"/>
          <w:szCs w:val="28"/>
        </w:rPr>
        <w:t xml:space="preserve"> ≥ </w:t>
      </w:r>
      <w:r w:rsidRPr="00DC3475">
        <w:rPr>
          <w:rFonts w:ascii="Times New Roman" w:hAnsi="Times New Roman" w:cs="Times New Roman"/>
          <w:sz w:val="28"/>
          <w:szCs w:val="28"/>
          <w:lang w:val="en-US"/>
        </w:rPr>
        <w:t>m</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rPr>
        <w:t xml:space="preserve"> </w:t>
      </w:r>
      <w:r w:rsidRPr="00DC3475">
        <w:rPr>
          <w:rFonts w:ascii="Times New Roman" w:hAnsi="Times New Roman" w:cs="Times New Roman"/>
          <w:sz w:val="28"/>
          <w:szCs w:val="28"/>
          <w:lang w:val="en-US"/>
        </w:rPr>
        <w:t>α</w:t>
      </w:r>
      <w:r w:rsidRPr="00DC3475">
        <w:rPr>
          <w:rFonts w:ascii="Times New Roman" w:hAnsi="Times New Roman" w:cs="Times New Roman"/>
          <w:sz w:val="28"/>
          <w:szCs w:val="28"/>
        </w:rPr>
        <w:t xml:space="preserve"> </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rPr>
        <w:t xml:space="preserve"> </w:t>
      </w:r>
      <w:r w:rsidRPr="00DC3475">
        <w:rPr>
          <w:rFonts w:ascii="Times New Roman" w:hAnsi="Times New Roman" w:cs="Times New Roman"/>
          <w:sz w:val="28"/>
          <w:szCs w:val="28"/>
          <w:lang w:val="en-US"/>
        </w:rPr>
        <w:t>a</w:t>
      </w:r>
      <w:r w:rsidRPr="00DC3475">
        <w:rPr>
          <w:rFonts w:ascii="Times New Roman" w:hAnsi="Times New Roman" w:cs="Times New Roman"/>
          <w:sz w:val="28"/>
          <w:szCs w:val="28"/>
        </w:rPr>
        <w:t xml:space="preserve"> </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rPr>
        <w:t>√ 2</w:t>
      </w:r>
      <w:r w:rsidRPr="00DC3475">
        <w:rPr>
          <w:rFonts w:ascii="Times New Roman" w:hAnsi="Times New Roman" w:cs="Times New Roman"/>
          <w:sz w:val="28"/>
          <w:szCs w:val="28"/>
          <w:lang w:val="en-US"/>
        </w:rPr>
        <w:t>n</w:t>
      </w:r>
      <w:r w:rsidR="00252C94">
        <w:rPr>
          <w:rFonts w:ascii="Times New Roman" w:hAnsi="Times New Roman" w:cs="Times New Roman"/>
          <w:sz w:val="28"/>
          <w:szCs w:val="28"/>
        </w:rPr>
        <w:t xml:space="preserve"> </w:t>
      </w:r>
      <w:r w:rsidR="00252C94">
        <w:rPr>
          <w:rFonts w:ascii="Times New Roman" w:hAnsi="Times New Roman" w:cs="Times New Roman"/>
          <w:sz w:val="28"/>
          <w:szCs w:val="28"/>
        </w:rPr>
        <w:tab/>
      </w:r>
      <w:r w:rsidR="00252C94">
        <w:rPr>
          <w:rFonts w:ascii="Times New Roman" w:hAnsi="Times New Roman" w:cs="Times New Roman"/>
          <w:sz w:val="28"/>
          <w:szCs w:val="28"/>
        </w:rPr>
        <w:tab/>
      </w:r>
      <w:r w:rsidR="00252C94">
        <w:rPr>
          <w:rFonts w:ascii="Times New Roman" w:hAnsi="Times New Roman" w:cs="Times New Roman"/>
          <w:sz w:val="28"/>
          <w:szCs w:val="28"/>
        </w:rPr>
        <w:tab/>
      </w:r>
      <w:r w:rsidR="00252C94">
        <w:rPr>
          <w:rFonts w:ascii="Times New Roman" w:hAnsi="Times New Roman" w:cs="Times New Roman"/>
          <w:sz w:val="28"/>
          <w:szCs w:val="28"/>
        </w:rPr>
        <w:tab/>
      </w:r>
      <w:r w:rsidR="00252C94">
        <w:rPr>
          <w:rFonts w:ascii="Times New Roman" w:hAnsi="Times New Roman" w:cs="Times New Roman"/>
          <w:sz w:val="28"/>
          <w:szCs w:val="28"/>
        </w:rPr>
        <w:tab/>
      </w:r>
      <w:r w:rsidR="00252C94">
        <w:rPr>
          <w:rFonts w:ascii="Times New Roman" w:hAnsi="Times New Roman" w:cs="Times New Roman"/>
          <w:sz w:val="28"/>
          <w:szCs w:val="28"/>
        </w:rPr>
        <w:tab/>
        <w:t>(1</w:t>
      </w:r>
      <w:r w:rsidRPr="00DC3475">
        <w:rPr>
          <w:rFonts w:ascii="Times New Roman" w:hAnsi="Times New Roman" w:cs="Times New Roman"/>
          <w:sz w:val="28"/>
          <w:szCs w:val="28"/>
        </w:rPr>
        <w:t>)</w:t>
      </w:r>
    </w:p>
    <w:p w:rsidR="00EB0518" w:rsidRPr="00DC3475" w:rsidRDefault="00EB0518" w:rsidP="00252C94">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 xml:space="preserve">где </w:t>
      </w:r>
      <w:r w:rsidRPr="00DC3475">
        <w:rPr>
          <w:rFonts w:ascii="Times New Roman" w:hAnsi="Times New Roman" w:cs="Times New Roman"/>
          <w:sz w:val="28"/>
          <w:szCs w:val="28"/>
          <w:lang w:val="en-US"/>
        </w:rPr>
        <w:t>m</w:t>
      </w:r>
      <w:r w:rsidRPr="00DC3475">
        <w:rPr>
          <w:rFonts w:ascii="Times New Roman" w:hAnsi="Times New Roman" w:cs="Times New Roman"/>
          <w:sz w:val="28"/>
          <w:szCs w:val="28"/>
        </w:rPr>
        <w:t xml:space="preserve"> - коэффициент усталости, который при малом количестве циклов (</w:t>
      </w:r>
      <w:r w:rsidRPr="00DC3475">
        <w:rPr>
          <w:rFonts w:ascii="Times New Roman" w:hAnsi="Times New Roman" w:cs="Times New Roman"/>
          <w:sz w:val="28"/>
          <w:szCs w:val="28"/>
          <w:lang w:val="en-US"/>
        </w:rPr>
        <w:t>n</w:t>
      </w:r>
      <w:r w:rsidRPr="00DC3475">
        <w:rPr>
          <w:rFonts w:ascii="Times New Roman" w:hAnsi="Times New Roman" w:cs="Times New Roman"/>
          <w:sz w:val="28"/>
          <w:szCs w:val="28"/>
        </w:rPr>
        <w:t xml:space="preserve">=100...200 циклов) равен </w:t>
      </w:r>
      <w:r w:rsidRPr="00DC3475">
        <w:rPr>
          <w:rFonts w:ascii="Times New Roman" w:hAnsi="Times New Roman" w:cs="Times New Roman"/>
          <w:sz w:val="28"/>
          <w:szCs w:val="28"/>
          <w:lang w:val="en-US"/>
        </w:rPr>
        <w:t>m</w:t>
      </w:r>
      <w:r w:rsidRPr="00DC3475">
        <w:rPr>
          <w:rFonts w:ascii="Times New Roman" w:hAnsi="Times New Roman" w:cs="Times New Roman"/>
          <w:sz w:val="28"/>
          <w:szCs w:val="28"/>
        </w:rPr>
        <w:t>=1,5;</w:t>
      </w:r>
    </w:p>
    <w:p w:rsidR="00EB0518" w:rsidRPr="00DC3475" w:rsidRDefault="00EB0518" w:rsidP="00252C94">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lang w:val="en-US"/>
        </w:rPr>
        <w:t>α</w:t>
      </w:r>
      <w:r w:rsidRPr="00DC3475">
        <w:rPr>
          <w:rFonts w:ascii="Times New Roman" w:hAnsi="Times New Roman" w:cs="Times New Roman"/>
          <w:sz w:val="28"/>
          <w:szCs w:val="28"/>
        </w:rPr>
        <w:t xml:space="preserve"> - коэффициент линейного </w:t>
      </w:r>
      <w:proofErr w:type="spellStart"/>
      <w:r w:rsidRPr="00DC3475">
        <w:rPr>
          <w:rFonts w:ascii="Times New Roman" w:hAnsi="Times New Roman" w:cs="Times New Roman"/>
          <w:sz w:val="28"/>
          <w:szCs w:val="28"/>
        </w:rPr>
        <w:t>температуного</w:t>
      </w:r>
      <w:proofErr w:type="spellEnd"/>
      <w:r w:rsidRPr="00DC3475">
        <w:rPr>
          <w:rFonts w:ascii="Times New Roman" w:hAnsi="Times New Roman" w:cs="Times New Roman"/>
          <w:sz w:val="28"/>
          <w:szCs w:val="28"/>
        </w:rPr>
        <w:t xml:space="preserve"> расширения асфальтобетона;</w:t>
      </w:r>
    </w:p>
    <w:p w:rsidR="00EB0518" w:rsidRPr="00DC3475" w:rsidRDefault="00EB0518" w:rsidP="00252C94">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а - амплитуда колебания температуры;</w:t>
      </w:r>
    </w:p>
    <w:p w:rsidR="00EB0518" w:rsidRPr="00DC3475" w:rsidRDefault="00EB0518" w:rsidP="00252C94">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lang w:val="kk-KZ"/>
        </w:rPr>
        <w:t>т</w:t>
      </w:r>
      <w:r w:rsidRPr="00DC3475">
        <w:rPr>
          <w:rFonts w:ascii="Times New Roman" w:hAnsi="Times New Roman" w:cs="Times New Roman"/>
          <w:sz w:val="28"/>
          <w:szCs w:val="28"/>
        </w:rPr>
        <w:t xml:space="preserve"> - количество дней в году с температурой ниже 0°С.</w:t>
      </w:r>
    </w:p>
    <w:p w:rsidR="00EB0518" w:rsidRPr="00DC3475" w:rsidRDefault="00EB0518" w:rsidP="00EB0518">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lastRenderedPageBreak/>
        <w:t xml:space="preserve">С использованием уравнения (1) вычислены минимально допустимые значения критерия </w:t>
      </w:r>
      <w:proofErr w:type="spellStart"/>
      <w:r w:rsidRPr="00DC3475">
        <w:rPr>
          <w:rFonts w:ascii="Times New Roman" w:hAnsi="Times New Roman" w:cs="Times New Roman"/>
          <w:sz w:val="28"/>
          <w:szCs w:val="28"/>
        </w:rPr>
        <w:t>трещиностойкости</w:t>
      </w:r>
      <w:proofErr w:type="spellEnd"/>
      <w:r w:rsidRPr="00DC3475">
        <w:rPr>
          <w:rFonts w:ascii="Times New Roman" w:hAnsi="Times New Roman" w:cs="Times New Roman"/>
          <w:sz w:val="28"/>
          <w:szCs w:val="28"/>
        </w:rPr>
        <w:t xml:space="preserve"> для условий</w:t>
      </w:r>
      <w:r w:rsidRPr="00DC3475">
        <w:rPr>
          <w:rFonts w:ascii="Times New Roman" w:hAnsi="Times New Roman" w:cs="Times New Roman"/>
          <w:sz w:val="28"/>
          <w:szCs w:val="28"/>
          <w:lang w:val="kk-KZ"/>
        </w:rPr>
        <w:t xml:space="preserve"> </w:t>
      </w:r>
      <w:r w:rsidRPr="00DC3475">
        <w:rPr>
          <w:rFonts w:ascii="Times New Roman" w:hAnsi="Times New Roman" w:cs="Times New Roman"/>
          <w:sz w:val="28"/>
          <w:szCs w:val="28"/>
        </w:rPr>
        <w:t>Якутска, Омска, Актау, которые составили соответственно 8,4</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rPr>
        <w:t>10</w:t>
      </w:r>
      <w:r w:rsidRPr="00DC3475">
        <w:rPr>
          <w:rFonts w:ascii="Times New Roman" w:hAnsi="Times New Roman" w:cs="Times New Roman"/>
          <w:sz w:val="28"/>
          <w:szCs w:val="28"/>
          <w:vertAlign w:val="superscript"/>
        </w:rPr>
        <w:t>-3</w:t>
      </w:r>
      <w:r w:rsidRPr="00DC3475">
        <w:rPr>
          <w:rFonts w:ascii="Times New Roman" w:hAnsi="Times New Roman" w:cs="Times New Roman"/>
          <w:sz w:val="28"/>
          <w:szCs w:val="28"/>
        </w:rPr>
        <w:t>,</w:t>
      </w:r>
      <w:r w:rsidRPr="00DC3475">
        <w:rPr>
          <w:rFonts w:ascii="Times New Roman" w:hAnsi="Times New Roman" w:cs="Times New Roman"/>
          <w:sz w:val="28"/>
          <w:szCs w:val="28"/>
          <w:lang w:val="kk-KZ"/>
        </w:rPr>
        <w:t xml:space="preserve"> </w:t>
      </w:r>
      <w:r w:rsidRPr="00DC3475">
        <w:rPr>
          <w:rFonts w:ascii="Times New Roman" w:hAnsi="Times New Roman" w:cs="Times New Roman"/>
          <w:sz w:val="28"/>
          <w:szCs w:val="28"/>
        </w:rPr>
        <w:t>6,3</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rPr>
        <w:t>10</w:t>
      </w:r>
      <w:r w:rsidRPr="00DC3475">
        <w:rPr>
          <w:rFonts w:ascii="Times New Roman" w:hAnsi="Times New Roman" w:cs="Times New Roman"/>
          <w:sz w:val="28"/>
          <w:szCs w:val="28"/>
          <w:vertAlign w:val="superscript"/>
        </w:rPr>
        <w:t>-3</w:t>
      </w:r>
      <w:r w:rsidRPr="00DC3475">
        <w:rPr>
          <w:rFonts w:ascii="Times New Roman" w:hAnsi="Times New Roman" w:cs="Times New Roman"/>
          <w:sz w:val="28"/>
          <w:szCs w:val="28"/>
        </w:rPr>
        <w:t>,4,8</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lang w:val="en-US"/>
        </w:rPr>
        <w:t>l</w:t>
      </w:r>
      <w:r w:rsidRPr="00DC3475">
        <w:rPr>
          <w:rFonts w:ascii="Times New Roman" w:hAnsi="Times New Roman" w:cs="Times New Roman"/>
          <w:sz w:val="28"/>
          <w:szCs w:val="28"/>
        </w:rPr>
        <w:t>0</w:t>
      </w:r>
      <w:r w:rsidRPr="00DC3475">
        <w:rPr>
          <w:rFonts w:ascii="Times New Roman" w:hAnsi="Times New Roman" w:cs="Times New Roman"/>
          <w:sz w:val="28"/>
          <w:szCs w:val="28"/>
          <w:vertAlign w:val="superscript"/>
        </w:rPr>
        <w:t>-3</w:t>
      </w:r>
    </w:p>
    <w:p w:rsidR="00EB0518" w:rsidRPr="00DC3475" w:rsidRDefault="00EB0518" w:rsidP="00EB0518">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rPr>
        <w:t xml:space="preserve">       </w:t>
      </w:r>
      <w:r w:rsidRPr="00DC3475">
        <w:rPr>
          <w:rFonts w:ascii="Times New Roman" w:hAnsi="Times New Roman" w:cs="Times New Roman"/>
          <w:sz w:val="28"/>
          <w:szCs w:val="28"/>
        </w:rPr>
        <w:t>Развивая мысль авторов дальше, и считая, что отношение</w:t>
      </w:r>
      <w:r w:rsidRPr="00DC3475">
        <w:rPr>
          <w:rFonts w:ascii="Times New Roman" w:hAnsi="Times New Roman" w:cs="Times New Roman"/>
          <w:sz w:val="28"/>
          <w:szCs w:val="28"/>
          <w:lang w:val="kk-KZ"/>
        </w:rPr>
        <w:t xml:space="preserve"> </w:t>
      </w:r>
      <w:r w:rsidRPr="00DC3475">
        <w:rPr>
          <w:rFonts w:ascii="Times New Roman" w:hAnsi="Times New Roman" w:cs="Times New Roman"/>
          <w:sz w:val="28"/>
          <w:szCs w:val="28"/>
          <w:lang w:val="en-US"/>
        </w:rPr>
        <w:t>R</w:t>
      </w:r>
      <w:r w:rsidRPr="00DC3475">
        <w:rPr>
          <w:rFonts w:ascii="Times New Roman" w:hAnsi="Times New Roman" w:cs="Times New Roman"/>
          <w:sz w:val="28"/>
          <w:szCs w:val="28"/>
        </w:rPr>
        <w:t>\</w:t>
      </w:r>
      <w:r w:rsidRPr="00DC3475">
        <w:rPr>
          <w:rFonts w:ascii="Times New Roman" w:hAnsi="Times New Roman" w:cs="Times New Roman"/>
          <w:sz w:val="28"/>
          <w:szCs w:val="28"/>
          <w:lang w:val="en-US"/>
        </w:rPr>
        <w:t>E</w:t>
      </w:r>
      <w:r w:rsidRPr="00DC3475">
        <w:rPr>
          <w:rFonts w:ascii="Times New Roman" w:hAnsi="Times New Roman" w:cs="Times New Roman"/>
          <w:sz w:val="28"/>
          <w:szCs w:val="28"/>
        </w:rPr>
        <w:t xml:space="preserve"> есть предельная деформация асфальтобетонного покрытия при</w:t>
      </w:r>
      <w:r w:rsidRPr="00DC3475">
        <w:rPr>
          <w:rFonts w:ascii="Times New Roman" w:hAnsi="Times New Roman" w:cs="Times New Roman"/>
          <w:sz w:val="28"/>
          <w:szCs w:val="28"/>
          <w:lang w:val="kk-KZ"/>
        </w:rPr>
        <w:t xml:space="preserve"> </w:t>
      </w:r>
      <w:r w:rsidRPr="00DC3475">
        <w:rPr>
          <w:rFonts w:ascii="Times New Roman" w:hAnsi="Times New Roman" w:cs="Times New Roman"/>
          <w:sz w:val="28"/>
          <w:szCs w:val="28"/>
        </w:rPr>
        <w:t xml:space="preserve">растяжении, приходим к подтверждению мнения Ю.А. </w:t>
      </w:r>
      <w:proofErr w:type="spellStart"/>
      <w:r w:rsidRPr="00DC3475">
        <w:rPr>
          <w:rFonts w:ascii="Times New Roman" w:hAnsi="Times New Roman" w:cs="Times New Roman"/>
          <w:sz w:val="28"/>
          <w:szCs w:val="28"/>
        </w:rPr>
        <w:t>Нелиндера</w:t>
      </w:r>
      <w:proofErr w:type="spellEnd"/>
      <w:r w:rsidRPr="00DC3475">
        <w:rPr>
          <w:rFonts w:ascii="Times New Roman" w:hAnsi="Times New Roman" w:cs="Times New Roman"/>
          <w:sz w:val="28"/>
          <w:szCs w:val="28"/>
        </w:rPr>
        <w:t>,</w:t>
      </w:r>
      <w:r w:rsidRPr="00DC3475">
        <w:rPr>
          <w:rFonts w:ascii="Times New Roman" w:hAnsi="Times New Roman" w:cs="Times New Roman"/>
          <w:sz w:val="28"/>
          <w:szCs w:val="28"/>
          <w:lang w:val="kk-KZ"/>
        </w:rPr>
        <w:t xml:space="preserve"> </w:t>
      </w:r>
      <w:r w:rsidRPr="00DC3475">
        <w:rPr>
          <w:rFonts w:ascii="Times New Roman" w:hAnsi="Times New Roman" w:cs="Times New Roman"/>
          <w:sz w:val="28"/>
          <w:szCs w:val="28"/>
        </w:rPr>
        <w:t>считавшего, что главным фактором, способствующим, сохранению</w:t>
      </w:r>
      <w:r w:rsidRPr="00DC3475">
        <w:rPr>
          <w:rFonts w:ascii="Times New Roman" w:hAnsi="Times New Roman" w:cs="Times New Roman"/>
          <w:sz w:val="28"/>
          <w:szCs w:val="28"/>
          <w:lang w:val="kk-KZ"/>
        </w:rPr>
        <w:t xml:space="preserve"> </w:t>
      </w:r>
      <w:r w:rsidRPr="00DC3475">
        <w:rPr>
          <w:rFonts w:ascii="Times New Roman" w:hAnsi="Times New Roman" w:cs="Times New Roman"/>
          <w:sz w:val="28"/>
          <w:szCs w:val="28"/>
        </w:rPr>
        <w:t>наружного слоя бетона является его предельная деформация при</w:t>
      </w:r>
      <w:r w:rsidRPr="00DC3475">
        <w:rPr>
          <w:rFonts w:ascii="Times New Roman" w:hAnsi="Times New Roman" w:cs="Times New Roman"/>
          <w:sz w:val="28"/>
          <w:szCs w:val="28"/>
          <w:lang w:val="kk-KZ"/>
        </w:rPr>
        <w:t xml:space="preserve"> </w:t>
      </w:r>
      <w:r w:rsidRPr="00DC3475">
        <w:rPr>
          <w:rFonts w:ascii="Times New Roman" w:hAnsi="Times New Roman" w:cs="Times New Roman"/>
          <w:sz w:val="28"/>
          <w:szCs w:val="28"/>
        </w:rPr>
        <w:t>растяжении , т.е. допустимая предельная деформация вычисленная</w:t>
      </w:r>
      <w:r w:rsidRPr="00DC3475">
        <w:rPr>
          <w:rFonts w:ascii="Times New Roman" w:hAnsi="Times New Roman" w:cs="Times New Roman"/>
          <w:sz w:val="28"/>
          <w:szCs w:val="28"/>
          <w:lang w:val="kk-KZ"/>
        </w:rPr>
        <w:t xml:space="preserve"> </w:t>
      </w:r>
      <w:r w:rsidRPr="00DC3475">
        <w:rPr>
          <w:rFonts w:ascii="Times New Roman" w:hAnsi="Times New Roman" w:cs="Times New Roman"/>
          <w:sz w:val="28"/>
          <w:szCs w:val="28"/>
        </w:rPr>
        <w:t>автор</w:t>
      </w:r>
      <w:r w:rsidRPr="00DC3475">
        <w:rPr>
          <w:rFonts w:ascii="Times New Roman" w:hAnsi="Times New Roman" w:cs="Times New Roman"/>
          <w:sz w:val="28"/>
          <w:szCs w:val="28"/>
          <w:lang w:val="kk-KZ"/>
        </w:rPr>
        <w:t>о</w:t>
      </w:r>
      <w:r w:rsidRPr="00DC3475">
        <w:rPr>
          <w:rFonts w:ascii="Times New Roman" w:hAnsi="Times New Roman" w:cs="Times New Roman"/>
          <w:sz w:val="28"/>
          <w:szCs w:val="28"/>
        </w:rPr>
        <w:t>м</w:t>
      </w:r>
      <w:r w:rsidRPr="00DC3475">
        <w:rPr>
          <w:rFonts w:ascii="Times New Roman" w:hAnsi="Times New Roman" w:cs="Times New Roman"/>
          <w:sz w:val="28"/>
          <w:szCs w:val="28"/>
          <w:lang w:val="kk-KZ"/>
        </w:rPr>
        <w:t xml:space="preserve"> </w:t>
      </w:r>
      <w:r w:rsidRPr="00DC3475">
        <w:rPr>
          <w:rFonts w:ascii="Times New Roman" w:hAnsi="Times New Roman" w:cs="Times New Roman"/>
          <w:sz w:val="28"/>
          <w:szCs w:val="28"/>
        </w:rPr>
        <w:t>для конкретных условий Якутска, Омска, Актау</w:t>
      </w:r>
      <w:r w:rsidRPr="00DC3475">
        <w:rPr>
          <w:rFonts w:ascii="Times New Roman" w:hAnsi="Times New Roman" w:cs="Times New Roman"/>
          <w:sz w:val="28"/>
          <w:szCs w:val="28"/>
          <w:lang w:val="kk-KZ"/>
        </w:rPr>
        <w:t xml:space="preserve"> является верным</w:t>
      </w:r>
      <w:r w:rsidRPr="00DC3475">
        <w:rPr>
          <w:rFonts w:ascii="Times New Roman" w:hAnsi="Times New Roman" w:cs="Times New Roman"/>
          <w:sz w:val="28"/>
          <w:szCs w:val="28"/>
        </w:rPr>
        <w:t>.</w:t>
      </w:r>
    </w:p>
    <w:p w:rsidR="00EB0518" w:rsidRPr="00DC3475" w:rsidRDefault="00EB0518" w:rsidP="00EB05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 xml:space="preserve">Напряжения, возникающие воздействия температурно-влажностных деформаций, вызывают изменение плотности в раннем возрасте из-за его пластичности. Известно так же, что коэффициент Пуассона у раствора существенно возрастает с увеличением напряжений благодаря повышению его поперечной </w:t>
      </w:r>
      <w:proofErr w:type="spellStart"/>
      <w:r w:rsidRPr="00DC3475">
        <w:rPr>
          <w:rFonts w:ascii="Times New Roman" w:hAnsi="Times New Roman" w:cs="Times New Roman"/>
          <w:sz w:val="28"/>
          <w:szCs w:val="28"/>
        </w:rPr>
        <w:t>деформативности</w:t>
      </w:r>
      <w:proofErr w:type="spellEnd"/>
      <w:r w:rsidRPr="00DC3475">
        <w:rPr>
          <w:rFonts w:ascii="Times New Roman" w:hAnsi="Times New Roman" w:cs="Times New Roman"/>
          <w:sz w:val="28"/>
          <w:szCs w:val="28"/>
        </w:rPr>
        <w:t xml:space="preserve"> за счет пор и появления микротрещин. В то же время наличие большого объема воды и воздуха в бетоне отрицательно сказывается на формировании структуры твердеющего бетона. При расширении или замерзании воды возникает градиент давления. Возникновению внутреннего давления способствует так же миграция влаги вследствие наличия температурного влажностного градиента как в самом бетоне, так и между бетоном и окружающей средой. На возникновение в бетоне избыточного давления оказывает влияние много факторов: содержание воды и воздуха; структура пор и капилляров; параметры </w:t>
      </w:r>
      <w:proofErr w:type="spellStart"/>
      <w:r w:rsidRPr="00DC3475">
        <w:rPr>
          <w:rFonts w:ascii="Times New Roman" w:hAnsi="Times New Roman" w:cs="Times New Roman"/>
          <w:sz w:val="28"/>
          <w:szCs w:val="28"/>
        </w:rPr>
        <w:t>экзотермии</w:t>
      </w:r>
      <w:proofErr w:type="spellEnd"/>
      <w:r w:rsidRPr="00DC3475">
        <w:rPr>
          <w:rFonts w:ascii="Times New Roman" w:hAnsi="Times New Roman" w:cs="Times New Roman"/>
          <w:sz w:val="28"/>
          <w:szCs w:val="28"/>
        </w:rPr>
        <w:t xml:space="preserve"> цемента; условия теплообмена с окружающей средой; сроки воздействия температурных и влажностных деформаций на твердеющий бетон. Отсутствие в данное время методов и приборов учета влияния всех этих факторов на </w:t>
      </w:r>
      <w:proofErr w:type="spellStart"/>
      <w:r w:rsidRPr="00DC3475">
        <w:rPr>
          <w:rFonts w:ascii="Times New Roman" w:hAnsi="Times New Roman" w:cs="Times New Roman"/>
          <w:sz w:val="28"/>
          <w:szCs w:val="28"/>
        </w:rPr>
        <w:t>деформативность</w:t>
      </w:r>
      <w:proofErr w:type="spellEnd"/>
      <w:r w:rsidRPr="00DC3475">
        <w:rPr>
          <w:rFonts w:ascii="Times New Roman" w:hAnsi="Times New Roman" w:cs="Times New Roman"/>
          <w:sz w:val="28"/>
          <w:szCs w:val="28"/>
        </w:rPr>
        <w:t xml:space="preserve"> и прочность бетона, не позволяет с достаточной точностью и достоверностью прогнозировать конечную прочность бетона при раннем его замораживании. По этому проводимые в ряде работ опытные значения </w:t>
      </w:r>
      <w:proofErr w:type="spellStart"/>
      <w:r w:rsidRPr="00DC3475">
        <w:rPr>
          <w:rFonts w:ascii="Times New Roman" w:hAnsi="Times New Roman" w:cs="Times New Roman"/>
          <w:sz w:val="28"/>
          <w:szCs w:val="28"/>
        </w:rPr>
        <w:t>деформативности</w:t>
      </w:r>
      <w:proofErr w:type="spellEnd"/>
      <w:r w:rsidRPr="00DC3475">
        <w:rPr>
          <w:rFonts w:ascii="Times New Roman" w:hAnsi="Times New Roman" w:cs="Times New Roman"/>
          <w:sz w:val="28"/>
          <w:szCs w:val="28"/>
        </w:rPr>
        <w:t xml:space="preserve"> и прочности бетона при раннем замораживании сильно различаются, однако они помогают, хотя бы примерно оценить их порядок величин.</w:t>
      </w:r>
    </w:p>
    <w:p w:rsidR="00EB0518" w:rsidRPr="00DC3475" w:rsidRDefault="00EB0518" w:rsidP="00EB05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 xml:space="preserve">Одним из возможных, хотя и косвенных способов определения нарушения структуры бетона при раннем замораживании является измерение температурных деформаций. Исследования, проведенные Глазыриной Е.Г., показали, что при охлаждении </w:t>
      </w:r>
      <w:proofErr w:type="spellStart"/>
      <w:r w:rsidRPr="00DC3475">
        <w:rPr>
          <w:rFonts w:ascii="Times New Roman" w:hAnsi="Times New Roman" w:cs="Times New Roman"/>
          <w:sz w:val="28"/>
          <w:szCs w:val="28"/>
        </w:rPr>
        <w:t>свежеотформатированного</w:t>
      </w:r>
      <w:proofErr w:type="spellEnd"/>
      <w:r w:rsidRPr="00DC3475">
        <w:rPr>
          <w:rFonts w:ascii="Times New Roman" w:hAnsi="Times New Roman" w:cs="Times New Roman"/>
          <w:sz w:val="28"/>
          <w:szCs w:val="28"/>
        </w:rPr>
        <w:t xml:space="preserve"> бетона до -90°С размеры образца уменьшаются из-за увеличения плотности воды и температурного сжатия, составляющих бетонной смеси, а так же в результате потери воды при дальнейшем понижении температуры вода превращается в лед. Расширение воды при превращении в лед не компенсируется температурным сжатием заполнителей, цемента, воздуха, а поэтому линейные размеры образца увеличиваются. При оттаивании бетона размеры образца несколько увеличиваются вследствие температурного расширения материалов в момент плавления льда происходит усадка, связанная с уменьшением объема тающего льда. В дальнейшем бетон вновь значительно </w:t>
      </w:r>
      <w:r w:rsidRPr="00DC3475">
        <w:rPr>
          <w:rFonts w:ascii="Times New Roman" w:hAnsi="Times New Roman" w:cs="Times New Roman"/>
          <w:sz w:val="28"/>
          <w:szCs w:val="28"/>
        </w:rPr>
        <w:lastRenderedPageBreak/>
        <w:t>расширяется в результате термического расширения его компонентов, которое затем сменяется обычной влажностной усадкой. Часть этих деформаций необратимые, поэтому образец часто сохраняет остаточное расширение. Величина остаточной деформации характеризует степень протекания деструктивных процессов.</w:t>
      </w:r>
    </w:p>
    <w:p w:rsidR="00EB0518" w:rsidRPr="00DC3475" w:rsidRDefault="00EB0518" w:rsidP="00EB05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По мере повышения начальной прочности в результате химического и физического связывания воды, а так же со структурной порового пространства цементного геля, максимальные и остаточные температурные деформации в процессе замерзания и оттаивания уменьшаются, а прочность бетона при последующем твердении в нормальных условиях достигает проектных значений.</w:t>
      </w:r>
    </w:p>
    <w:p w:rsidR="00EB0518" w:rsidRPr="00DC3475" w:rsidRDefault="00EB0518" w:rsidP="00EB05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Известно, что в ряде случаев после замораживания цементного</w:t>
      </w:r>
      <w:r w:rsidRPr="00DC3475">
        <w:rPr>
          <w:rFonts w:ascii="Times New Roman" w:hAnsi="Times New Roman" w:cs="Times New Roman"/>
          <w:sz w:val="28"/>
          <w:szCs w:val="28"/>
        </w:rPr>
        <w:br/>
        <w:t xml:space="preserve">теста, раствора и бетона в раннем возрасте в последующем, твердевших в нормальных условиях они приобретают даже более высокую прочность, чем образцы- близнецы стандартною твердения. При этом было установлено, что превышение прочности после замораживания в раннем возрасте наблюдается у тощих растворов и </w:t>
      </w:r>
      <w:proofErr w:type="spellStart"/>
      <w:r w:rsidRPr="00DC3475">
        <w:rPr>
          <w:rFonts w:ascii="Times New Roman" w:hAnsi="Times New Roman" w:cs="Times New Roman"/>
          <w:sz w:val="28"/>
          <w:szCs w:val="28"/>
        </w:rPr>
        <w:t>керамзитбетона</w:t>
      </w:r>
      <w:proofErr w:type="spellEnd"/>
      <w:r w:rsidRPr="00DC3475">
        <w:rPr>
          <w:rFonts w:ascii="Times New Roman" w:hAnsi="Times New Roman" w:cs="Times New Roman"/>
          <w:sz w:val="28"/>
          <w:szCs w:val="28"/>
        </w:rPr>
        <w:t xml:space="preserve"> и других бетонов низких марок [</w:t>
      </w:r>
      <w:r w:rsidR="00252C94">
        <w:rPr>
          <w:rFonts w:ascii="Times New Roman" w:hAnsi="Times New Roman" w:cs="Times New Roman"/>
          <w:sz w:val="28"/>
          <w:szCs w:val="28"/>
        </w:rPr>
        <w:t>2</w:t>
      </w:r>
      <w:r w:rsidRPr="00DC3475">
        <w:rPr>
          <w:rFonts w:ascii="Times New Roman" w:hAnsi="Times New Roman" w:cs="Times New Roman"/>
          <w:sz w:val="28"/>
          <w:szCs w:val="28"/>
        </w:rPr>
        <w:t xml:space="preserve">]. Растворы жирных составов и </w:t>
      </w:r>
      <w:proofErr w:type="spellStart"/>
      <w:r w:rsidRPr="00DC3475">
        <w:rPr>
          <w:rFonts w:ascii="Times New Roman" w:hAnsi="Times New Roman" w:cs="Times New Roman"/>
          <w:sz w:val="28"/>
          <w:szCs w:val="28"/>
        </w:rPr>
        <w:t>керамзитбетон</w:t>
      </w:r>
      <w:proofErr w:type="spellEnd"/>
      <w:r w:rsidRPr="00DC3475">
        <w:rPr>
          <w:rFonts w:ascii="Times New Roman" w:hAnsi="Times New Roman" w:cs="Times New Roman"/>
          <w:sz w:val="28"/>
          <w:szCs w:val="28"/>
        </w:rPr>
        <w:t xml:space="preserve"> марок выше 50 снижают прочность после раннего замораживания.</w:t>
      </w:r>
    </w:p>
    <w:p w:rsidR="00EB0518" w:rsidRPr="00DC3475" w:rsidRDefault="00EB0518" w:rsidP="00EB05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Понижение прочности так же, как и повышение ее, вследствие раннего замораживания бетона объясняется одними исследователями [</w:t>
      </w:r>
      <w:r w:rsidR="00252C94">
        <w:rPr>
          <w:rFonts w:ascii="Times New Roman" w:hAnsi="Times New Roman" w:cs="Times New Roman"/>
          <w:sz w:val="28"/>
          <w:szCs w:val="28"/>
        </w:rPr>
        <w:t>3</w:t>
      </w:r>
      <w:r w:rsidRPr="00DC3475">
        <w:rPr>
          <w:rFonts w:ascii="Times New Roman" w:hAnsi="Times New Roman" w:cs="Times New Roman"/>
          <w:sz w:val="28"/>
          <w:szCs w:val="28"/>
        </w:rPr>
        <w:t>,</w:t>
      </w:r>
      <w:r w:rsidR="00252C94">
        <w:rPr>
          <w:rFonts w:ascii="Times New Roman" w:hAnsi="Times New Roman" w:cs="Times New Roman"/>
          <w:sz w:val="28"/>
          <w:szCs w:val="28"/>
        </w:rPr>
        <w:t>4</w:t>
      </w:r>
      <w:r w:rsidRPr="00DC3475">
        <w:rPr>
          <w:rFonts w:ascii="Times New Roman" w:hAnsi="Times New Roman" w:cs="Times New Roman"/>
          <w:sz w:val="28"/>
          <w:szCs w:val="28"/>
        </w:rPr>
        <w:t>] структурными изменениями и плотностью цементного клея. При этом структурные изменения действуют всегда отрицательно. Важнейшим фактором, влияющим на прочность цементного камня и бетона при раннем замораживании является фактическое водоцементное отношение. Фактическое водоцементное отношение отличается от первоначального. При уменьшении водоцементного отношения у бетона, подвергшегося замораживанию, создаются предпосылки к повышению прочности по сравнению с твердевшим в нормальных условиях.</w:t>
      </w:r>
    </w:p>
    <w:p w:rsidR="00EB0518" w:rsidRPr="00DC3475" w:rsidRDefault="00252C94" w:rsidP="00EB05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B0518" w:rsidRPr="00DC3475">
        <w:rPr>
          <w:rFonts w:ascii="Times New Roman" w:hAnsi="Times New Roman" w:cs="Times New Roman"/>
          <w:sz w:val="28"/>
          <w:szCs w:val="28"/>
        </w:rPr>
        <w:t>Другие исследователи , например, И.А. Киреенко [</w:t>
      </w:r>
      <w:r>
        <w:rPr>
          <w:rFonts w:ascii="Times New Roman" w:hAnsi="Times New Roman" w:cs="Times New Roman"/>
          <w:sz w:val="28"/>
          <w:szCs w:val="28"/>
        </w:rPr>
        <w:t>1</w:t>
      </w:r>
      <w:r w:rsidR="00EB0518" w:rsidRPr="00DC3475">
        <w:rPr>
          <w:rFonts w:ascii="Times New Roman" w:hAnsi="Times New Roman" w:cs="Times New Roman"/>
          <w:sz w:val="28"/>
          <w:szCs w:val="28"/>
        </w:rPr>
        <w:t xml:space="preserve">] повышение прочности бетона при замораживании объясняет уплотнением </w:t>
      </w:r>
      <w:proofErr w:type="spellStart"/>
      <w:r w:rsidR="00EB0518" w:rsidRPr="00DC3475">
        <w:rPr>
          <w:rFonts w:ascii="Times New Roman" w:hAnsi="Times New Roman" w:cs="Times New Roman"/>
          <w:sz w:val="28"/>
          <w:szCs w:val="28"/>
        </w:rPr>
        <w:t>гелевых</w:t>
      </w:r>
      <w:proofErr w:type="spellEnd"/>
      <w:r w:rsidR="00EB0518" w:rsidRPr="00DC3475">
        <w:rPr>
          <w:rFonts w:ascii="Times New Roman" w:hAnsi="Times New Roman" w:cs="Times New Roman"/>
          <w:sz w:val="28"/>
          <w:szCs w:val="28"/>
        </w:rPr>
        <w:t xml:space="preserve"> оболочек кристаллами льда при замерзании воды </w:t>
      </w:r>
      <w:proofErr w:type="spellStart"/>
      <w:r w:rsidR="00EB0518" w:rsidRPr="00DC3475">
        <w:rPr>
          <w:rFonts w:ascii="Times New Roman" w:hAnsi="Times New Roman" w:cs="Times New Roman"/>
          <w:sz w:val="28"/>
          <w:szCs w:val="28"/>
        </w:rPr>
        <w:t>затворения</w:t>
      </w:r>
      <w:proofErr w:type="spellEnd"/>
      <w:r w:rsidR="00EB0518" w:rsidRPr="00DC3475">
        <w:rPr>
          <w:rFonts w:ascii="Times New Roman" w:hAnsi="Times New Roman" w:cs="Times New Roman"/>
          <w:sz w:val="28"/>
          <w:szCs w:val="28"/>
        </w:rPr>
        <w:t>. Кристаллы льда , по его мнению расклинивают и измельчают зерна клинкера. В результате большая часть его вовлекается в процессы гидратации твердения.</w:t>
      </w:r>
    </w:p>
    <w:p w:rsidR="00EB0518" w:rsidRPr="00DC3475" w:rsidRDefault="00EB0518" w:rsidP="00EB05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 xml:space="preserve">Критикуя гипотезу И.А. Кириенко, И.Н. </w:t>
      </w:r>
      <w:proofErr w:type="spellStart"/>
      <w:r w:rsidRPr="00DC3475">
        <w:rPr>
          <w:rFonts w:ascii="Times New Roman" w:hAnsi="Times New Roman" w:cs="Times New Roman"/>
          <w:sz w:val="28"/>
          <w:szCs w:val="28"/>
        </w:rPr>
        <w:t>Ахвердов</w:t>
      </w:r>
      <w:proofErr w:type="spellEnd"/>
      <w:r w:rsidRPr="00DC3475">
        <w:rPr>
          <w:rFonts w:ascii="Times New Roman" w:hAnsi="Times New Roman" w:cs="Times New Roman"/>
          <w:sz w:val="28"/>
          <w:szCs w:val="28"/>
        </w:rPr>
        <w:t xml:space="preserve"> и </w:t>
      </w:r>
      <w:proofErr w:type="spellStart"/>
      <w:r w:rsidRPr="00DC3475">
        <w:rPr>
          <w:rFonts w:ascii="Times New Roman" w:hAnsi="Times New Roman" w:cs="Times New Roman"/>
          <w:sz w:val="28"/>
          <w:szCs w:val="28"/>
        </w:rPr>
        <w:t>Э.Л.Каплан</w:t>
      </w:r>
      <w:proofErr w:type="spellEnd"/>
      <w:r w:rsidRPr="00DC3475">
        <w:rPr>
          <w:rFonts w:ascii="Times New Roman" w:hAnsi="Times New Roman" w:cs="Times New Roman"/>
          <w:sz w:val="28"/>
          <w:szCs w:val="28"/>
        </w:rPr>
        <w:t xml:space="preserve"> [</w:t>
      </w:r>
      <w:r w:rsidR="00252C94">
        <w:rPr>
          <w:rFonts w:ascii="Times New Roman" w:hAnsi="Times New Roman" w:cs="Times New Roman"/>
          <w:sz w:val="28"/>
          <w:szCs w:val="28"/>
        </w:rPr>
        <w:t>4</w:t>
      </w:r>
      <w:r w:rsidRPr="00DC3475">
        <w:rPr>
          <w:rFonts w:ascii="Times New Roman" w:hAnsi="Times New Roman" w:cs="Times New Roman"/>
          <w:sz w:val="28"/>
          <w:szCs w:val="28"/>
        </w:rPr>
        <w:t xml:space="preserve">], они объясняют наблюдаемое в ряде случаев повышение прочности бетона, подвергшегося в раннем возрасте замораживанию постепенным замерзанием жидкой </w:t>
      </w:r>
      <w:proofErr w:type="spellStart"/>
      <w:r w:rsidRPr="00DC3475">
        <w:rPr>
          <w:rFonts w:ascii="Times New Roman" w:hAnsi="Times New Roman" w:cs="Times New Roman"/>
          <w:sz w:val="28"/>
          <w:szCs w:val="28"/>
        </w:rPr>
        <w:t>фазы,в</w:t>
      </w:r>
      <w:proofErr w:type="spellEnd"/>
      <w:r w:rsidRPr="00DC3475">
        <w:rPr>
          <w:rFonts w:ascii="Times New Roman" w:hAnsi="Times New Roman" w:cs="Times New Roman"/>
          <w:sz w:val="28"/>
          <w:szCs w:val="28"/>
        </w:rPr>
        <w:t xml:space="preserve"> нем концентрация и плотность цементного геля повышаются. </w:t>
      </w:r>
      <w:r w:rsidR="00252C94">
        <w:rPr>
          <w:rFonts w:ascii="Times New Roman" w:hAnsi="Times New Roman" w:cs="Times New Roman"/>
          <w:sz w:val="28"/>
          <w:szCs w:val="28"/>
        </w:rPr>
        <w:t xml:space="preserve">     </w:t>
      </w:r>
      <w:r w:rsidRPr="00DC3475">
        <w:rPr>
          <w:rFonts w:ascii="Times New Roman" w:hAnsi="Times New Roman" w:cs="Times New Roman"/>
          <w:sz w:val="28"/>
          <w:szCs w:val="28"/>
        </w:rPr>
        <w:t>Замерзающая вода отжимает продукты гидратации к поверхности клинкерных зерен. Однако постепенное замерзание воды при охлаждении бетона тем не менее разрушает контакт между цементным тестом и крупным заполнителем. И прочность такого бетона будет ниже, чем у бетона твердеющего в нормальных условиях.</w:t>
      </w:r>
    </w:p>
    <w:p w:rsidR="00EB0518" w:rsidRPr="00DC3475" w:rsidRDefault="00EB0518" w:rsidP="00EB05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 xml:space="preserve">Таким образом, основными причинами понижения или повышения прочности замораживаемого бетона являются физические процессы и </w:t>
      </w:r>
      <w:r w:rsidRPr="00DC3475">
        <w:rPr>
          <w:rFonts w:ascii="Times New Roman" w:hAnsi="Times New Roman" w:cs="Times New Roman"/>
          <w:sz w:val="28"/>
          <w:szCs w:val="28"/>
        </w:rPr>
        <w:lastRenderedPageBreak/>
        <w:t>технологические факторы. При замерзании жидкой фазы химические реакции полностью не прекращаются, а лишь замедляется их скорость. Замораживание не снижает способности цемента к гидратации и не изменяет фазовый состав новообразований. Микроструктурные деформации (уплотнение и разуплотнение) цементного геля при замораживании и оттаивании не могут явиться основной причиной деструктивных процессов. Их следует считать не главной, а второстепенной причиной в деформировании структуры и в последующем наборе прочности бетона.</w:t>
      </w:r>
    </w:p>
    <w:p w:rsidR="00EB0518" w:rsidRPr="00DC3475" w:rsidRDefault="00EB0518" w:rsidP="000071BF">
      <w:pPr>
        <w:spacing w:after="0" w:line="240" w:lineRule="auto"/>
        <w:ind w:firstLine="708"/>
        <w:jc w:val="both"/>
        <w:rPr>
          <w:rFonts w:ascii="Times New Roman" w:hAnsi="Times New Roman" w:cs="Times New Roman"/>
          <w:sz w:val="28"/>
          <w:szCs w:val="28"/>
        </w:rPr>
      </w:pPr>
      <w:r w:rsidRPr="00DC3475">
        <w:rPr>
          <w:rFonts w:ascii="Times New Roman" w:hAnsi="Times New Roman" w:cs="Times New Roman"/>
          <w:sz w:val="28"/>
          <w:szCs w:val="28"/>
        </w:rPr>
        <w:t xml:space="preserve">Замораживание бетона и раствора в раннем возрасте сопровождается увеличением их прочности. Дополнительный источник цементации - лед, который обладает различной прочностью, плотностью, текучестью в точках контакта его с твердыми составными бетона под действием внешней нагрузки. </w:t>
      </w:r>
      <w:proofErr w:type="spellStart"/>
      <w:r w:rsidRPr="00DC3475">
        <w:rPr>
          <w:rFonts w:ascii="Times New Roman" w:hAnsi="Times New Roman" w:cs="Times New Roman"/>
          <w:sz w:val="28"/>
          <w:szCs w:val="28"/>
        </w:rPr>
        <w:t>Льдоцементные</w:t>
      </w:r>
      <w:proofErr w:type="spellEnd"/>
      <w:r w:rsidRPr="00DC3475">
        <w:rPr>
          <w:rFonts w:ascii="Times New Roman" w:hAnsi="Times New Roman" w:cs="Times New Roman"/>
          <w:sz w:val="28"/>
          <w:szCs w:val="28"/>
        </w:rPr>
        <w:t xml:space="preserve"> связи упрочняются с понижением температуры вследствие уменьшения подвижности атомов водорода</w:t>
      </w:r>
      <w:r w:rsidR="000071BF">
        <w:rPr>
          <w:rFonts w:ascii="Times New Roman" w:hAnsi="Times New Roman" w:cs="Times New Roman"/>
          <w:sz w:val="28"/>
          <w:szCs w:val="28"/>
        </w:rPr>
        <w:t xml:space="preserve"> в кристаллической решетке льда.</w:t>
      </w:r>
    </w:p>
    <w:p w:rsidR="00EB0518" w:rsidRPr="00DC3475" w:rsidRDefault="00EB0518" w:rsidP="00EB05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 xml:space="preserve">Исследования калориметрическим. дилатометрическим, ультразвуковым, </w:t>
      </w:r>
      <w:proofErr w:type="spellStart"/>
      <w:r w:rsidRPr="00DC3475">
        <w:rPr>
          <w:rFonts w:ascii="Times New Roman" w:hAnsi="Times New Roman" w:cs="Times New Roman"/>
          <w:sz w:val="28"/>
          <w:szCs w:val="28"/>
        </w:rPr>
        <w:t>кондуметрическим</w:t>
      </w:r>
      <w:proofErr w:type="spellEnd"/>
      <w:r w:rsidRPr="00DC3475">
        <w:rPr>
          <w:rFonts w:ascii="Times New Roman" w:hAnsi="Times New Roman" w:cs="Times New Roman"/>
          <w:sz w:val="28"/>
          <w:szCs w:val="28"/>
        </w:rPr>
        <w:t xml:space="preserve"> и другими методами показали, что с понижением температуры за нуль вода в бетоне не сразу переходит в лед. Вода, адсорбированная микрокристаллами </w:t>
      </w:r>
      <w:proofErr w:type="spellStart"/>
      <w:r w:rsidRPr="00DC3475">
        <w:rPr>
          <w:rFonts w:ascii="Times New Roman" w:hAnsi="Times New Roman" w:cs="Times New Roman"/>
          <w:sz w:val="28"/>
          <w:szCs w:val="28"/>
        </w:rPr>
        <w:t>гидросиликата</w:t>
      </w:r>
      <w:proofErr w:type="spellEnd"/>
      <w:r w:rsidRPr="00DC3475">
        <w:rPr>
          <w:rFonts w:ascii="Times New Roman" w:hAnsi="Times New Roman" w:cs="Times New Roman"/>
          <w:sz w:val="28"/>
          <w:szCs w:val="28"/>
        </w:rPr>
        <w:t xml:space="preserve"> кальция, содержащаяся в </w:t>
      </w:r>
      <w:proofErr w:type="spellStart"/>
      <w:r w:rsidRPr="00DC3475">
        <w:rPr>
          <w:rFonts w:ascii="Times New Roman" w:hAnsi="Times New Roman" w:cs="Times New Roman"/>
          <w:sz w:val="28"/>
          <w:szCs w:val="28"/>
        </w:rPr>
        <w:t>контракционных</w:t>
      </w:r>
      <w:proofErr w:type="spellEnd"/>
      <w:r w:rsidRPr="00DC3475">
        <w:rPr>
          <w:rFonts w:ascii="Times New Roman" w:hAnsi="Times New Roman" w:cs="Times New Roman"/>
          <w:sz w:val="28"/>
          <w:szCs w:val="28"/>
        </w:rPr>
        <w:t xml:space="preserve"> порах геля, замерзает при температурах -30°С. -40°С и ниже. Процессы гидратации цемента замедляются, но полностью не прекращаются. В то же время в результате </w:t>
      </w:r>
      <w:proofErr w:type="spellStart"/>
      <w:r w:rsidRPr="00DC3475">
        <w:rPr>
          <w:rFonts w:ascii="Times New Roman" w:hAnsi="Times New Roman" w:cs="Times New Roman"/>
          <w:sz w:val="28"/>
          <w:szCs w:val="28"/>
        </w:rPr>
        <w:t>экзотермичееких</w:t>
      </w:r>
      <w:proofErr w:type="spellEnd"/>
      <w:r w:rsidRPr="00DC3475">
        <w:rPr>
          <w:rFonts w:ascii="Times New Roman" w:hAnsi="Times New Roman" w:cs="Times New Roman"/>
          <w:sz w:val="28"/>
          <w:szCs w:val="28"/>
        </w:rPr>
        <w:t xml:space="preserve"> реакций гидратации цемента выделяется тепло, которое вызывает таяние льда.</w:t>
      </w:r>
    </w:p>
    <w:p w:rsidR="00EB0518" w:rsidRPr="00DC3475" w:rsidRDefault="00EB0518" w:rsidP="00EB0518">
      <w:pPr>
        <w:spacing w:after="0" w:line="240" w:lineRule="auto"/>
        <w:ind w:firstLine="708"/>
        <w:jc w:val="both"/>
        <w:rPr>
          <w:rFonts w:ascii="Times New Roman" w:hAnsi="Times New Roman" w:cs="Times New Roman"/>
          <w:sz w:val="28"/>
          <w:szCs w:val="28"/>
        </w:rPr>
      </w:pPr>
      <w:r w:rsidRPr="00DC3475">
        <w:rPr>
          <w:rFonts w:ascii="Times New Roman" w:hAnsi="Times New Roman" w:cs="Times New Roman"/>
          <w:sz w:val="28"/>
          <w:szCs w:val="28"/>
        </w:rPr>
        <w:t xml:space="preserve">При полном замерзании воды в порах и капиллярах твердение бетона прерывается. Но реакционная способность клинкера при низких температурах сохраняется, кроме этого зерна клинкера окружены оболочками геля </w:t>
      </w:r>
      <w:proofErr w:type="spellStart"/>
      <w:r w:rsidRPr="00DC3475">
        <w:rPr>
          <w:rFonts w:ascii="Times New Roman" w:hAnsi="Times New Roman" w:cs="Times New Roman"/>
          <w:sz w:val="28"/>
          <w:szCs w:val="28"/>
        </w:rPr>
        <w:t>гидросиликата</w:t>
      </w:r>
      <w:proofErr w:type="spellEnd"/>
      <w:r w:rsidRPr="00DC3475">
        <w:rPr>
          <w:rFonts w:ascii="Times New Roman" w:hAnsi="Times New Roman" w:cs="Times New Roman"/>
          <w:sz w:val="28"/>
          <w:szCs w:val="28"/>
        </w:rPr>
        <w:t xml:space="preserve"> кальция, который в зависимости от сроков замораживания имеет различную проницаемость. Вода, окружающая </w:t>
      </w:r>
      <w:proofErr w:type="spellStart"/>
      <w:r w:rsidRPr="00DC3475">
        <w:rPr>
          <w:rFonts w:ascii="Times New Roman" w:hAnsi="Times New Roman" w:cs="Times New Roman"/>
          <w:sz w:val="28"/>
          <w:szCs w:val="28"/>
        </w:rPr>
        <w:t>гелевые</w:t>
      </w:r>
      <w:proofErr w:type="spellEnd"/>
      <w:r w:rsidRPr="00DC3475">
        <w:rPr>
          <w:rFonts w:ascii="Times New Roman" w:hAnsi="Times New Roman" w:cs="Times New Roman"/>
          <w:sz w:val="28"/>
          <w:szCs w:val="28"/>
        </w:rPr>
        <w:t xml:space="preserve"> оболочки, при замерзании увеличиваясь в объеме оказывает давление на них, вызывая </w:t>
      </w:r>
      <w:proofErr w:type="spellStart"/>
      <w:r w:rsidRPr="00DC3475">
        <w:rPr>
          <w:rFonts w:ascii="Times New Roman" w:hAnsi="Times New Roman" w:cs="Times New Roman"/>
          <w:sz w:val="28"/>
          <w:szCs w:val="28"/>
        </w:rPr>
        <w:t>микродеформации</w:t>
      </w:r>
      <w:proofErr w:type="spellEnd"/>
      <w:r w:rsidRPr="00DC3475">
        <w:rPr>
          <w:rFonts w:ascii="Times New Roman" w:hAnsi="Times New Roman" w:cs="Times New Roman"/>
          <w:sz w:val="28"/>
          <w:szCs w:val="28"/>
        </w:rPr>
        <w:t xml:space="preserve"> и микротрещины в оболочке. Тем самым открывается доступ воды к </w:t>
      </w:r>
      <w:proofErr w:type="spellStart"/>
      <w:r w:rsidRPr="00DC3475">
        <w:rPr>
          <w:rFonts w:ascii="Times New Roman" w:hAnsi="Times New Roman" w:cs="Times New Roman"/>
          <w:sz w:val="28"/>
          <w:szCs w:val="28"/>
        </w:rPr>
        <w:t>негидратированной</w:t>
      </w:r>
      <w:proofErr w:type="spellEnd"/>
      <w:r w:rsidRPr="00DC3475">
        <w:rPr>
          <w:rFonts w:ascii="Times New Roman" w:hAnsi="Times New Roman" w:cs="Times New Roman"/>
          <w:sz w:val="28"/>
          <w:szCs w:val="28"/>
        </w:rPr>
        <w:t xml:space="preserve"> части зерен клинкера. </w:t>
      </w:r>
      <w:proofErr w:type="spellStart"/>
      <w:r w:rsidRPr="00DC3475">
        <w:rPr>
          <w:rFonts w:ascii="Times New Roman" w:hAnsi="Times New Roman" w:cs="Times New Roman"/>
          <w:sz w:val="28"/>
          <w:szCs w:val="28"/>
        </w:rPr>
        <w:t>Микродеффекты</w:t>
      </w:r>
      <w:proofErr w:type="spellEnd"/>
      <w:r w:rsidRPr="00DC3475">
        <w:rPr>
          <w:rFonts w:ascii="Times New Roman" w:hAnsi="Times New Roman" w:cs="Times New Roman"/>
          <w:sz w:val="28"/>
          <w:szCs w:val="28"/>
        </w:rPr>
        <w:t xml:space="preserve"> оболочки геля возможны при небольшой их толщине и прочности. Следовательно, больший прирост прочности после оттаивания характерен для бетонов замороженных с небольшой прочностью (15-20% марочной). В свежезамороженном бетоне </w:t>
      </w:r>
      <w:proofErr w:type="spellStart"/>
      <w:r w:rsidRPr="00DC3475">
        <w:rPr>
          <w:rFonts w:ascii="Times New Roman" w:hAnsi="Times New Roman" w:cs="Times New Roman"/>
          <w:sz w:val="28"/>
          <w:szCs w:val="28"/>
        </w:rPr>
        <w:t>гелевых</w:t>
      </w:r>
      <w:proofErr w:type="spellEnd"/>
      <w:r w:rsidRPr="00DC3475">
        <w:rPr>
          <w:rFonts w:ascii="Times New Roman" w:hAnsi="Times New Roman" w:cs="Times New Roman"/>
          <w:sz w:val="28"/>
          <w:szCs w:val="28"/>
        </w:rPr>
        <w:t xml:space="preserve"> оболочек практически еще нет, а с прочностью до замораживания 70-80% от марочной они, с одной стороны достаточно прочные, а с другой стороны - в бетоне содержится недостаточное количество воды, давление которого при замерзании оказывается недостаточным для указанных выше микро деформациям.</w:t>
      </w:r>
    </w:p>
    <w:p w:rsidR="00EB0518" w:rsidRPr="00DC3475" w:rsidRDefault="00EB0518" w:rsidP="00EB05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Справедливость описанного механизма твердения бетона при замораживании подтверждается опытными данными, а так же твердением бетонов с противоморозными добавками, снижающими температуру замерзания воды.</w:t>
      </w:r>
    </w:p>
    <w:p w:rsidR="00EB0518" w:rsidRPr="00DC3475" w:rsidRDefault="00EB0518" w:rsidP="00252C94">
      <w:pPr>
        <w:spacing w:line="240" w:lineRule="auto"/>
        <w:ind w:firstLine="708"/>
        <w:jc w:val="both"/>
        <w:rPr>
          <w:rFonts w:ascii="Times New Roman" w:hAnsi="Times New Roman" w:cs="Times New Roman"/>
          <w:sz w:val="28"/>
          <w:szCs w:val="28"/>
        </w:rPr>
      </w:pPr>
      <w:r w:rsidRPr="00DC3475">
        <w:rPr>
          <w:rFonts w:ascii="Times New Roman" w:hAnsi="Times New Roman" w:cs="Times New Roman"/>
          <w:sz w:val="28"/>
          <w:szCs w:val="28"/>
        </w:rPr>
        <w:lastRenderedPageBreak/>
        <w:t xml:space="preserve">Для иллюстрации этого в табл. </w:t>
      </w:r>
      <w:r>
        <w:rPr>
          <w:rFonts w:ascii="Times New Roman" w:hAnsi="Times New Roman" w:cs="Times New Roman"/>
          <w:sz w:val="28"/>
          <w:szCs w:val="28"/>
        </w:rPr>
        <w:t>1</w:t>
      </w:r>
      <w:r w:rsidR="00252C94">
        <w:rPr>
          <w:rFonts w:ascii="Times New Roman" w:hAnsi="Times New Roman" w:cs="Times New Roman"/>
          <w:sz w:val="28"/>
          <w:szCs w:val="28"/>
        </w:rPr>
        <w:t xml:space="preserve"> </w:t>
      </w:r>
      <w:r w:rsidRPr="00DC3475">
        <w:rPr>
          <w:rFonts w:ascii="Times New Roman" w:hAnsi="Times New Roman" w:cs="Times New Roman"/>
          <w:sz w:val="28"/>
          <w:szCs w:val="28"/>
        </w:rPr>
        <w:t xml:space="preserve"> [</w:t>
      </w:r>
      <w:r w:rsidR="000071BF">
        <w:rPr>
          <w:rFonts w:ascii="Times New Roman" w:hAnsi="Times New Roman" w:cs="Times New Roman"/>
          <w:sz w:val="28"/>
          <w:szCs w:val="28"/>
        </w:rPr>
        <w:t>5</w:t>
      </w:r>
      <w:r w:rsidRPr="00DC3475">
        <w:rPr>
          <w:rFonts w:ascii="Times New Roman" w:hAnsi="Times New Roman" w:cs="Times New Roman"/>
          <w:sz w:val="28"/>
          <w:szCs w:val="28"/>
        </w:rPr>
        <w:t>] приведены температуры замерзания водных растворов некоторых добавок.</w:t>
      </w:r>
    </w:p>
    <w:p w:rsidR="00EB0518" w:rsidRPr="00DC3475" w:rsidRDefault="00EB0518" w:rsidP="00EB0518">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Таблица 1</w:t>
      </w:r>
      <w:r w:rsidR="00252C94">
        <w:rPr>
          <w:rFonts w:ascii="Times New Roman" w:hAnsi="Times New Roman" w:cs="Times New Roman"/>
          <w:sz w:val="28"/>
          <w:szCs w:val="28"/>
        </w:rPr>
        <w:t xml:space="preserve"> </w:t>
      </w:r>
      <w:r w:rsidRPr="00DC3475">
        <w:rPr>
          <w:rFonts w:ascii="Times New Roman" w:hAnsi="Times New Roman" w:cs="Times New Roman"/>
          <w:sz w:val="28"/>
          <w:szCs w:val="28"/>
        </w:rPr>
        <w:t xml:space="preserve"> Температура замерзания водных растворов солей.</w:t>
      </w:r>
    </w:p>
    <w:tbl>
      <w:tblPr>
        <w:tblW w:w="0" w:type="auto"/>
        <w:tblInd w:w="40" w:type="dxa"/>
        <w:tblLayout w:type="fixed"/>
        <w:tblCellMar>
          <w:left w:w="40" w:type="dxa"/>
          <w:right w:w="40" w:type="dxa"/>
        </w:tblCellMar>
        <w:tblLook w:val="04A0" w:firstRow="1" w:lastRow="0" w:firstColumn="1" w:lastColumn="0" w:noHBand="0" w:noVBand="1"/>
      </w:tblPr>
      <w:tblGrid>
        <w:gridCol w:w="1118"/>
        <w:gridCol w:w="1181"/>
        <w:gridCol w:w="1258"/>
        <w:gridCol w:w="1152"/>
        <w:gridCol w:w="1306"/>
        <w:gridCol w:w="1104"/>
        <w:gridCol w:w="1200"/>
        <w:gridCol w:w="1080"/>
      </w:tblGrid>
      <w:tr w:rsidR="00EB0518" w:rsidRPr="00DC3475" w:rsidTr="00036FBA">
        <w:trPr>
          <w:trHeight w:val="475"/>
        </w:trPr>
        <w:tc>
          <w:tcPr>
            <w:tcW w:w="2299" w:type="dxa"/>
            <w:gridSpan w:val="2"/>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lang w:eastAsia="en-US"/>
              </w:rPr>
            </w:pPr>
            <w:proofErr w:type="spellStart"/>
            <w:r w:rsidRPr="00DC3475">
              <w:rPr>
                <w:rFonts w:ascii="Times New Roman" w:hAnsi="Times New Roman" w:cs="Times New Roman"/>
                <w:sz w:val="28"/>
                <w:szCs w:val="28"/>
                <w:lang w:val="en-US" w:eastAsia="en-US"/>
              </w:rPr>
              <w:t>NaCI</w:t>
            </w:r>
            <w:proofErr w:type="spellEnd"/>
          </w:p>
        </w:tc>
        <w:tc>
          <w:tcPr>
            <w:tcW w:w="2410" w:type="dxa"/>
            <w:gridSpan w:val="2"/>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lang w:eastAsia="en-US"/>
              </w:rPr>
            </w:pPr>
            <w:r w:rsidRPr="00DC3475">
              <w:rPr>
                <w:rFonts w:ascii="Times New Roman" w:hAnsi="Times New Roman" w:cs="Times New Roman"/>
                <w:sz w:val="28"/>
                <w:szCs w:val="28"/>
                <w:lang w:val="en-US" w:eastAsia="en-US"/>
              </w:rPr>
              <w:t>KCI</w:t>
            </w:r>
          </w:p>
        </w:tc>
        <w:tc>
          <w:tcPr>
            <w:tcW w:w="2410" w:type="dxa"/>
            <w:gridSpan w:val="2"/>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lang w:eastAsia="en-US"/>
              </w:rPr>
            </w:pPr>
            <w:r w:rsidRPr="00DC3475">
              <w:rPr>
                <w:rFonts w:ascii="Times New Roman" w:hAnsi="Times New Roman" w:cs="Times New Roman"/>
                <w:sz w:val="28"/>
                <w:szCs w:val="28"/>
                <w:lang w:val="en-US" w:eastAsia="en-US"/>
              </w:rPr>
              <w:t>Na</w:t>
            </w:r>
            <w:r w:rsidRPr="00DC3475">
              <w:rPr>
                <w:rFonts w:ascii="Times New Roman" w:hAnsi="Times New Roman" w:cs="Times New Roman"/>
                <w:sz w:val="28"/>
                <w:szCs w:val="28"/>
                <w:lang w:eastAsia="en-US"/>
              </w:rPr>
              <w:t>2</w:t>
            </w:r>
            <w:r w:rsidRPr="00DC3475">
              <w:rPr>
                <w:rFonts w:ascii="Times New Roman" w:hAnsi="Times New Roman" w:cs="Times New Roman"/>
                <w:sz w:val="28"/>
                <w:szCs w:val="28"/>
                <w:lang w:val="en-US" w:eastAsia="en-US"/>
              </w:rPr>
              <w:t>C</w:t>
            </w:r>
            <w:r w:rsidRPr="00DC3475">
              <w:rPr>
                <w:rFonts w:ascii="Times New Roman" w:hAnsi="Times New Roman" w:cs="Times New Roman"/>
                <w:sz w:val="28"/>
                <w:szCs w:val="28"/>
                <w:lang w:eastAsia="en-US"/>
              </w:rPr>
              <w:t>0</w:t>
            </w:r>
            <w:r w:rsidRPr="00DC3475">
              <w:rPr>
                <w:rFonts w:ascii="Times New Roman" w:hAnsi="Times New Roman" w:cs="Times New Roman"/>
                <w:sz w:val="28"/>
                <w:szCs w:val="28"/>
                <w:vertAlign w:val="subscript"/>
                <w:lang w:eastAsia="en-US"/>
              </w:rPr>
              <w:t>3</w:t>
            </w:r>
          </w:p>
        </w:tc>
        <w:tc>
          <w:tcPr>
            <w:tcW w:w="2280" w:type="dxa"/>
            <w:gridSpan w:val="2"/>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К2С0</w:t>
            </w:r>
            <w:r w:rsidRPr="00DC3475">
              <w:rPr>
                <w:rFonts w:ascii="Times New Roman" w:hAnsi="Times New Roman" w:cs="Times New Roman"/>
                <w:sz w:val="28"/>
                <w:szCs w:val="28"/>
                <w:vertAlign w:val="subscript"/>
              </w:rPr>
              <w:t>3</w:t>
            </w:r>
          </w:p>
        </w:tc>
      </w:tr>
      <w:tr w:rsidR="00EB0518" w:rsidRPr="00DC3475" w:rsidTr="00036FBA">
        <w:trPr>
          <w:trHeight w:val="835"/>
        </w:trPr>
        <w:tc>
          <w:tcPr>
            <w:tcW w:w="1118" w:type="dxa"/>
            <w:tcBorders>
              <w:top w:val="single" w:sz="6" w:space="0" w:color="auto"/>
              <w:left w:val="single" w:sz="6" w:space="0" w:color="auto"/>
              <w:bottom w:val="single" w:sz="6" w:space="0" w:color="auto"/>
              <w:right w:val="single" w:sz="6" w:space="0" w:color="auto"/>
            </w:tcBorders>
            <w:hideMark/>
          </w:tcPr>
          <w:p w:rsidR="00EB0518" w:rsidRPr="00DC3475" w:rsidRDefault="00EB0518" w:rsidP="00036FBA">
            <w:pPr>
              <w:spacing w:line="240" w:lineRule="auto"/>
              <w:jc w:val="both"/>
              <w:rPr>
                <w:rFonts w:ascii="Times New Roman" w:hAnsi="Times New Roman" w:cs="Times New Roman"/>
                <w:sz w:val="28"/>
                <w:szCs w:val="28"/>
              </w:rPr>
            </w:pPr>
            <w:proofErr w:type="spellStart"/>
            <w:r w:rsidRPr="00DC3475">
              <w:rPr>
                <w:rFonts w:ascii="Times New Roman" w:hAnsi="Times New Roman" w:cs="Times New Roman"/>
                <w:sz w:val="28"/>
                <w:szCs w:val="28"/>
              </w:rPr>
              <w:t>Концент</w:t>
            </w:r>
            <w:proofErr w:type="spellEnd"/>
            <w:r w:rsidRPr="00DC3475">
              <w:rPr>
                <w:rFonts w:ascii="Times New Roman" w:hAnsi="Times New Roman" w:cs="Times New Roman"/>
                <w:sz w:val="28"/>
                <w:szCs w:val="28"/>
              </w:rPr>
              <w:br/>
              <w:t>рация в</w:t>
            </w:r>
          </w:p>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w:t>
            </w:r>
          </w:p>
        </w:tc>
        <w:tc>
          <w:tcPr>
            <w:tcW w:w="1181" w:type="dxa"/>
            <w:tcBorders>
              <w:top w:val="single" w:sz="6" w:space="0" w:color="auto"/>
              <w:left w:val="single" w:sz="6" w:space="0" w:color="auto"/>
              <w:bottom w:val="single" w:sz="6" w:space="0" w:color="auto"/>
              <w:right w:val="single" w:sz="6" w:space="0" w:color="auto"/>
            </w:tcBorders>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Тем-</w:t>
            </w:r>
            <w:proofErr w:type="spellStart"/>
            <w:r w:rsidRPr="00DC3475">
              <w:rPr>
                <w:rFonts w:ascii="Times New Roman" w:hAnsi="Times New Roman" w:cs="Times New Roman"/>
                <w:sz w:val="28"/>
                <w:szCs w:val="28"/>
              </w:rPr>
              <w:t>ра</w:t>
            </w:r>
            <w:proofErr w:type="spellEnd"/>
            <w:r w:rsidRPr="00DC3475">
              <w:rPr>
                <w:rFonts w:ascii="Times New Roman" w:hAnsi="Times New Roman" w:cs="Times New Roman"/>
                <w:sz w:val="28"/>
                <w:szCs w:val="28"/>
              </w:rPr>
              <w:br/>
            </w:r>
            <w:proofErr w:type="spellStart"/>
            <w:r w:rsidRPr="00DC3475">
              <w:rPr>
                <w:rFonts w:ascii="Times New Roman" w:hAnsi="Times New Roman" w:cs="Times New Roman"/>
                <w:sz w:val="28"/>
                <w:szCs w:val="28"/>
              </w:rPr>
              <w:t>замерзан</w:t>
            </w:r>
            <w:proofErr w:type="spellEnd"/>
            <w:r w:rsidRPr="00DC3475">
              <w:rPr>
                <w:rFonts w:ascii="Times New Roman" w:hAnsi="Times New Roman" w:cs="Times New Roman"/>
                <w:sz w:val="28"/>
                <w:szCs w:val="28"/>
              </w:rPr>
              <w:br/>
            </w:r>
            <w:proofErr w:type="spellStart"/>
            <w:r w:rsidRPr="00DC3475">
              <w:rPr>
                <w:rFonts w:ascii="Times New Roman" w:hAnsi="Times New Roman" w:cs="Times New Roman"/>
                <w:sz w:val="28"/>
                <w:szCs w:val="28"/>
              </w:rPr>
              <w:t>ия</w:t>
            </w:r>
            <w:proofErr w:type="spellEnd"/>
            <w:r w:rsidRPr="00DC3475">
              <w:rPr>
                <w:rFonts w:ascii="Times New Roman" w:hAnsi="Times New Roman" w:cs="Times New Roman"/>
                <w:sz w:val="28"/>
                <w:szCs w:val="28"/>
              </w:rPr>
              <w:t xml:space="preserve"> в </w:t>
            </w:r>
            <w:r w:rsidRPr="00DC3475">
              <w:rPr>
                <w:rFonts w:ascii="Times New Roman" w:hAnsi="Times New Roman" w:cs="Times New Roman"/>
                <w:sz w:val="28"/>
                <w:szCs w:val="28"/>
                <w:vertAlign w:val="superscript"/>
              </w:rPr>
              <w:t>0</w:t>
            </w:r>
            <w:r w:rsidRPr="00DC3475">
              <w:rPr>
                <w:rFonts w:ascii="Times New Roman" w:hAnsi="Times New Roman" w:cs="Times New Roman"/>
                <w:sz w:val="28"/>
                <w:szCs w:val="28"/>
              </w:rPr>
              <w:t>С</w:t>
            </w:r>
          </w:p>
        </w:tc>
        <w:tc>
          <w:tcPr>
            <w:tcW w:w="1258" w:type="dxa"/>
            <w:tcBorders>
              <w:top w:val="single" w:sz="6" w:space="0" w:color="auto"/>
              <w:left w:val="single" w:sz="6" w:space="0" w:color="auto"/>
              <w:bottom w:val="single" w:sz="6" w:space="0" w:color="auto"/>
              <w:right w:val="single" w:sz="6" w:space="0" w:color="auto"/>
            </w:tcBorders>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Концентр</w:t>
            </w:r>
            <w:r w:rsidRPr="00DC3475">
              <w:rPr>
                <w:rFonts w:ascii="Times New Roman" w:hAnsi="Times New Roman" w:cs="Times New Roman"/>
                <w:sz w:val="28"/>
                <w:szCs w:val="28"/>
              </w:rPr>
              <w:br/>
            </w:r>
            <w:proofErr w:type="spellStart"/>
            <w:r w:rsidRPr="00DC3475">
              <w:rPr>
                <w:rFonts w:ascii="Times New Roman" w:hAnsi="Times New Roman" w:cs="Times New Roman"/>
                <w:sz w:val="28"/>
                <w:szCs w:val="28"/>
              </w:rPr>
              <w:t>ация</w:t>
            </w:r>
            <w:proofErr w:type="spellEnd"/>
            <w:r w:rsidRPr="00DC3475">
              <w:rPr>
                <w:rFonts w:ascii="Times New Roman" w:hAnsi="Times New Roman" w:cs="Times New Roman"/>
                <w:sz w:val="28"/>
                <w:szCs w:val="28"/>
              </w:rPr>
              <w:t xml:space="preserve"> в %</w:t>
            </w:r>
          </w:p>
        </w:tc>
        <w:tc>
          <w:tcPr>
            <w:tcW w:w="1152" w:type="dxa"/>
            <w:tcBorders>
              <w:top w:val="single" w:sz="6" w:space="0" w:color="auto"/>
              <w:left w:val="single" w:sz="6" w:space="0" w:color="auto"/>
              <w:bottom w:val="single" w:sz="6" w:space="0" w:color="auto"/>
              <w:right w:val="single" w:sz="6" w:space="0" w:color="auto"/>
            </w:tcBorders>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Тем-</w:t>
            </w:r>
            <w:proofErr w:type="spellStart"/>
            <w:r w:rsidRPr="00DC3475">
              <w:rPr>
                <w:rFonts w:ascii="Times New Roman" w:hAnsi="Times New Roman" w:cs="Times New Roman"/>
                <w:sz w:val="28"/>
                <w:szCs w:val="28"/>
              </w:rPr>
              <w:t>ра</w:t>
            </w:r>
            <w:proofErr w:type="spellEnd"/>
            <w:r w:rsidRPr="00DC3475">
              <w:rPr>
                <w:rFonts w:ascii="Times New Roman" w:hAnsi="Times New Roman" w:cs="Times New Roman"/>
                <w:sz w:val="28"/>
                <w:szCs w:val="28"/>
              </w:rPr>
              <w:br/>
            </w:r>
            <w:proofErr w:type="spellStart"/>
            <w:r w:rsidRPr="00DC3475">
              <w:rPr>
                <w:rFonts w:ascii="Times New Roman" w:hAnsi="Times New Roman" w:cs="Times New Roman"/>
                <w:sz w:val="28"/>
                <w:szCs w:val="28"/>
              </w:rPr>
              <w:t>замерзан</w:t>
            </w:r>
            <w:proofErr w:type="spellEnd"/>
            <w:r w:rsidRPr="00DC3475">
              <w:rPr>
                <w:rFonts w:ascii="Times New Roman" w:hAnsi="Times New Roman" w:cs="Times New Roman"/>
                <w:sz w:val="28"/>
                <w:szCs w:val="28"/>
              </w:rPr>
              <w:br/>
            </w:r>
            <w:proofErr w:type="spellStart"/>
            <w:r w:rsidRPr="00DC3475">
              <w:rPr>
                <w:rFonts w:ascii="Times New Roman" w:hAnsi="Times New Roman" w:cs="Times New Roman"/>
                <w:sz w:val="28"/>
                <w:szCs w:val="28"/>
              </w:rPr>
              <w:t>ия</w:t>
            </w:r>
            <w:proofErr w:type="spellEnd"/>
            <w:r w:rsidRPr="00DC3475">
              <w:rPr>
                <w:rFonts w:ascii="Times New Roman" w:hAnsi="Times New Roman" w:cs="Times New Roman"/>
                <w:sz w:val="28"/>
                <w:szCs w:val="28"/>
              </w:rPr>
              <w:t xml:space="preserve"> в °С</w:t>
            </w:r>
          </w:p>
        </w:tc>
        <w:tc>
          <w:tcPr>
            <w:tcW w:w="1306" w:type="dxa"/>
            <w:tcBorders>
              <w:top w:val="single" w:sz="6" w:space="0" w:color="auto"/>
              <w:left w:val="single" w:sz="6" w:space="0" w:color="auto"/>
              <w:bottom w:val="single" w:sz="6" w:space="0" w:color="auto"/>
              <w:right w:val="single" w:sz="6" w:space="0" w:color="auto"/>
            </w:tcBorders>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Концентр</w:t>
            </w:r>
            <w:r w:rsidRPr="00DC3475">
              <w:rPr>
                <w:rFonts w:ascii="Times New Roman" w:hAnsi="Times New Roman" w:cs="Times New Roman"/>
                <w:sz w:val="28"/>
                <w:szCs w:val="28"/>
              </w:rPr>
              <w:br/>
            </w:r>
            <w:proofErr w:type="spellStart"/>
            <w:r w:rsidRPr="00DC3475">
              <w:rPr>
                <w:rFonts w:ascii="Times New Roman" w:hAnsi="Times New Roman" w:cs="Times New Roman"/>
                <w:sz w:val="28"/>
                <w:szCs w:val="28"/>
              </w:rPr>
              <w:t>ация</w:t>
            </w:r>
            <w:proofErr w:type="spellEnd"/>
            <w:r w:rsidRPr="00DC3475">
              <w:rPr>
                <w:rFonts w:ascii="Times New Roman" w:hAnsi="Times New Roman" w:cs="Times New Roman"/>
                <w:sz w:val="28"/>
                <w:szCs w:val="28"/>
              </w:rPr>
              <w:t xml:space="preserve"> в %</w:t>
            </w:r>
          </w:p>
        </w:tc>
        <w:tc>
          <w:tcPr>
            <w:tcW w:w="1104" w:type="dxa"/>
            <w:tcBorders>
              <w:top w:val="single" w:sz="6" w:space="0" w:color="auto"/>
              <w:left w:val="single" w:sz="6" w:space="0" w:color="auto"/>
              <w:bottom w:val="single" w:sz="6" w:space="0" w:color="auto"/>
              <w:right w:val="single" w:sz="6" w:space="0" w:color="auto"/>
            </w:tcBorders>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Тем-</w:t>
            </w:r>
            <w:proofErr w:type="spellStart"/>
            <w:r w:rsidRPr="00DC3475">
              <w:rPr>
                <w:rFonts w:ascii="Times New Roman" w:hAnsi="Times New Roman" w:cs="Times New Roman"/>
                <w:sz w:val="28"/>
                <w:szCs w:val="28"/>
              </w:rPr>
              <w:t>ра</w:t>
            </w:r>
            <w:proofErr w:type="spellEnd"/>
            <w:r w:rsidRPr="00DC3475">
              <w:rPr>
                <w:rFonts w:ascii="Times New Roman" w:hAnsi="Times New Roman" w:cs="Times New Roman"/>
                <w:sz w:val="28"/>
                <w:szCs w:val="28"/>
              </w:rPr>
              <w:br/>
            </w:r>
            <w:proofErr w:type="spellStart"/>
            <w:r w:rsidRPr="00DC3475">
              <w:rPr>
                <w:rFonts w:ascii="Times New Roman" w:hAnsi="Times New Roman" w:cs="Times New Roman"/>
                <w:sz w:val="28"/>
                <w:szCs w:val="28"/>
              </w:rPr>
              <w:t>замерза</w:t>
            </w:r>
            <w:proofErr w:type="spellEnd"/>
            <w:r w:rsidRPr="00DC3475">
              <w:rPr>
                <w:rFonts w:ascii="Times New Roman" w:hAnsi="Times New Roman" w:cs="Times New Roman"/>
                <w:sz w:val="28"/>
                <w:szCs w:val="28"/>
              </w:rPr>
              <w:br/>
            </w:r>
            <w:proofErr w:type="spellStart"/>
            <w:r w:rsidRPr="00DC3475">
              <w:rPr>
                <w:rFonts w:ascii="Times New Roman" w:hAnsi="Times New Roman" w:cs="Times New Roman"/>
                <w:sz w:val="28"/>
                <w:szCs w:val="28"/>
              </w:rPr>
              <w:t>ния</w:t>
            </w:r>
            <w:proofErr w:type="spellEnd"/>
            <w:r w:rsidRPr="00DC3475">
              <w:rPr>
                <w:rFonts w:ascii="Times New Roman" w:hAnsi="Times New Roman" w:cs="Times New Roman"/>
                <w:sz w:val="28"/>
                <w:szCs w:val="28"/>
              </w:rPr>
              <w:t xml:space="preserve"> в °С</w:t>
            </w:r>
          </w:p>
        </w:tc>
        <w:tc>
          <w:tcPr>
            <w:tcW w:w="1200" w:type="dxa"/>
            <w:tcBorders>
              <w:top w:val="single" w:sz="6" w:space="0" w:color="auto"/>
              <w:left w:val="single" w:sz="6" w:space="0" w:color="auto"/>
              <w:bottom w:val="single" w:sz="6" w:space="0" w:color="auto"/>
              <w:right w:val="single" w:sz="6" w:space="0" w:color="auto"/>
            </w:tcBorders>
            <w:hideMark/>
          </w:tcPr>
          <w:p w:rsidR="00EB0518" w:rsidRPr="00DC3475" w:rsidRDefault="00EB0518" w:rsidP="00036FBA">
            <w:pPr>
              <w:spacing w:line="240" w:lineRule="auto"/>
              <w:jc w:val="both"/>
              <w:rPr>
                <w:rFonts w:ascii="Times New Roman" w:hAnsi="Times New Roman" w:cs="Times New Roman"/>
                <w:sz w:val="28"/>
                <w:szCs w:val="28"/>
              </w:rPr>
            </w:pPr>
            <w:proofErr w:type="spellStart"/>
            <w:r w:rsidRPr="00DC3475">
              <w:rPr>
                <w:rFonts w:ascii="Times New Roman" w:hAnsi="Times New Roman" w:cs="Times New Roman"/>
                <w:sz w:val="28"/>
                <w:szCs w:val="28"/>
              </w:rPr>
              <w:t>Концент</w:t>
            </w:r>
            <w:proofErr w:type="spellEnd"/>
            <w:r w:rsidRPr="00DC3475">
              <w:rPr>
                <w:rFonts w:ascii="Times New Roman" w:hAnsi="Times New Roman" w:cs="Times New Roman"/>
                <w:sz w:val="28"/>
                <w:szCs w:val="28"/>
              </w:rPr>
              <w:br/>
              <w:t>рация в</w:t>
            </w:r>
          </w:p>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w:t>
            </w:r>
          </w:p>
        </w:tc>
        <w:tc>
          <w:tcPr>
            <w:tcW w:w="1080" w:type="dxa"/>
            <w:tcBorders>
              <w:top w:val="single" w:sz="6" w:space="0" w:color="auto"/>
              <w:left w:val="single" w:sz="6" w:space="0" w:color="auto"/>
              <w:bottom w:val="single" w:sz="6" w:space="0" w:color="auto"/>
              <w:right w:val="single" w:sz="6" w:space="0" w:color="auto"/>
            </w:tcBorders>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Тем-</w:t>
            </w:r>
            <w:proofErr w:type="spellStart"/>
            <w:r w:rsidRPr="00DC3475">
              <w:rPr>
                <w:rFonts w:ascii="Times New Roman" w:hAnsi="Times New Roman" w:cs="Times New Roman"/>
                <w:sz w:val="28"/>
                <w:szCs w:val="28"/>
              </w:rPr>
              <w:t>ра</w:t>
            </w:r>
            <w:proofErr w:type="spellEnd"/>
            <w:r w:rsidRPr="00DC3475">
              <w:rPr>
                <w:rFonts w:ascii="Times New Roman" w:hAnsi="Times New Roman" w:cs="Times New Roman"/>
                <w:sz w:val="28"/>
                <w:szCs w:val="28"/>
              </w:rPr>
              <w:br/>
            </w:r>
            <w:proofErr w:type="spellStart"/>
            <w:r w:rsidRPr="00DC3475">
              <w:rPr>
                <w:rFonts w:ascii="Times New Roman" w:hAnsi="Times New Roman" w:cs="Times New Roman"/>
                <w:sz w:val="28"/>
                <w:szCs w:val="28"/>
              </w:rPr>
              <w:t>замерза</w:t>
            </w:r>
            <w:proofErr w:type="spellEnd"/>
            <w:r w:rsidRPr="00DC3475">
              <w:rPr>
                <w:rFonts w:ascii="Times New Roman" w:hAnsi="Times New Roman" w:cs="Times New Roman"/>
                <w:sz w:val="28"/>
                <w:szCs w:val="28"/>
              </w:rPr>
              <w:br/>
            </w:r>
            <w:proofErr w:type="spellStart"/>
            <w:r w:rsidRPr="00DC3475">
              <w:rPr>
                <w:rFonts w:ascii="Times New Roman" w:hAnsi="Times New Roman" w:cs="Times New Roman"/>
                <w:sz w:val="28"/>
                <w:szCs w:val="28"/>
              </w:rPr>
              <w:t>ния</w:t>
            </w:r>
            <w:proofErr w:type="spellEnd"/>
            <w:r w:rsidRPr="00DC3475">
              <w:rPr>
                <w:rFonts w:ascii="Times New Roman" w:hAnsi="Times New Roman" w:cs="Times New Roman"/>
                <w:sz w:val="28"/>
                <w:szCs w:val="28"/>
              </w:rPr>
              <w:t xml:space="preserve"> в °С</w:t>
            </w:r>
          </w:p>
        </w:tc>
      </w:tr>
      <w:tr w:rsidR="00EB0518" w:rsidRPr="00DC3475" w:rsidTr="00036FBA">
        <w:trPr>
          <w:trHeight w:val="268"/>
        </w:trPr>
        <w:tc>
          <w:tcPr>
            <w:tcW w:w="1118"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5</w:t>
            </w:r>
          </w:p>
        </w:tc>
        <w:tc>
          <w:tcPr>
            <w:tcW w:w="1181"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-3,1</w:t>
            </w:r>
          </w:p>
        </w:tc>
        <w:tc>
          <w:tcPr>
            <w:tcW w:w="1258"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5</w:t>
            </w:r>
          </w:p>
        </w:tc>
        <w:tc>
          <w:tcPr>
            <w:tcW w:w="1152"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-2,4</w:t>
            </w:r>
          </w:p>
        </w:tc>
        <w:tc>
          <w:tcPr>
            <w:tcW w:w="1306"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5,8</w:t>
            </w:r>
          </w:p>
        </w:tc>
        <w:tc>
          <w:tcPr>
            <w:tcW w:w="1104"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-2,1</w:t>
            </w:r>
          </w:p>
        </w:tc>
        <w:tc>
          <w:tcPr>
            <w:tcW w:w="1200"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5</w:t>
            </w:r>
          </w:p>
        </w:tc>
        <w:tc>
          <w:tcPr>
            <w:tcW w:w="1080"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-и</w:t>
            </w:r>
          </w:p>
        </w:tc>
      </w:tr>
      <w:tr w:rsidR="00EB0518" w:rsidRPr="00DC3475" w:rsidTr="00036FBA">
        <w:trPr>
          <w:trHeight w:val="420"/>
        </w:trPr>
        <w:tc>
          <w:tcPr>
            <w:tcW w:w="1118"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10</w:t>
            </w:r>
          </w:p>
        </w:tc>
        <w:tc>
          <w:tcPr>
            <w:tcW w:w="1181"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-6,7</w:t>
            </w:r>
          </w:p>
        </w:tc>
        <w:tc>
          <w:tcPr>
            <w:tcW w:w="1258"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10</w:t>
            </w:r>
          </w:p>
        </w:tc>
        <w:tc>
          <w:tcPr>
            <w:tcW w:w="1152"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-4,9</w:t>
            </w:r>
          </w:p>
        </w:tc>
        <w:tc>
          <w:tcPr>
            <w:tcW w:w="1306"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w:t>
            </w:r>
          </w:p>
        </w:tc>
        <w:tc>
          <w:tcPr>
            <w:tcW w:w="1104"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w:t>
            </w:r>
          </w:p>
        </w:tc>
        <w:tc>
          <w:tcPr>
            <w:tcW w:w="1200"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10</w:t>
            </w:r>
          </w:p>
        </w:tc>
        <w:tc>
          <w:tcPr>
            <w:tcW w:w="1080"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-3,6</w:t>
            </w:r>
          </w:p>
        </w:tc>
      </w:tr>
      <w:tr w:rsidR="00EB0518" w:rsidRPr="00DC3475" w:rsidTr="00036FBA">
        <w:trPr>
          <w:trHeight w:val="331"/>
        </w:trPr>
        <w:tc>
          <w:tcPr>
            <w:tcW w:w="1118"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15</w:t>
            </w:r>
          </w:p>
        </w:tc>
        <w:tc>
          <w:tcPr>
            <w:tcW w:w="1181"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-11,0</w:t>
            </w:r>
          </w:p>
        </w:tc>
        <w:tc>
          <w:tcPr>
            <w:tcW w:w="1258"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15</w:t>
            </w:r>
          </w:p>
        </w:tc>
        <w:tc>
          <w:tcPr>
            <w:tcW w:w="1152"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-7,6</w:t>
            </w:r>
          </w:p>
        </w:tc>
        <w:tc>
          <w:tcPr>
            <w:tcW w:w="1306"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w:t>
            </w:r>
          </w:p>
        </w:tc>
        <w:tc>
          <w:tcPr>
            <w:tcW w:w="1104"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w:t>
            </w:r>
          </w:p>
        </w:tc>
        <w:tc>
          <w:tcPr>
            <w:tcW w:w="1200"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15</w:t>
            </w:r>
          </w:p>
        </w:tc>
        <w:tc>
          <w:tcPr>
            <w:tcW w:w="1080"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-5,9</w:t>
            </w:r>
          </w:p>
        </w:tc>
      </w:tr>
      <w:tr w:rsidR="00EB0518" w:rsidRPr="00DC3475" w:rsidTr="00036FBA">
        <w:trPr>
          <w:trHeight w:val="331"/>
        </w:trPr>
        <w:tc>
          <w:tcPr>
            <w:tcW w:w="1118"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20</w:t>
            </w:r>
          </w:p>
        </w:tc>
        <w:tc>
          <w:tcPr>
            <w:tcW w:w="1181"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-16,5</w:t>
            </w:r>
          </w:p>
        </w:tc>
        <w:tc>
          <w:tcPr>
            <w:tcW w:w="1258"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19,7</w:t>
            </w:r>
          </w:p>
        </w:tc>
        <w:tc>
          <w:tcPr>
            <w:tcW w:w="1152"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-10,6</w:t>
            </w:r>
          </w:p>
        </w:tc>
        <w:tc>
          <w:tcPr>
            <w:tcW w:w="1306"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w:t>
            </w:r>
          </w:p>
        </w:tc>
        <w:tc>
          <w:tcPr>
            <w:tcW w:w="1104"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w:t>
            </w:r>
          </w:p>
        </w:tc>
        <w:tc>
          <w:tcPr>
            <w:tcW w:w="1200"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20</w:t>
            </w:r>
          </w:p>
        </w:tc>
        <w:tc>
          <w:tcPr>
            <w:tcW w:w="1080"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-8,9</w:t>
            </w:r>
          </w:p>
        </w:tc>
      </w:tr>
      <w:tr w:rsidR="00EB0518" w:rsidRPr="00DC3475" w:rsidTr="00036FBA">
        <w:trPr>
          <w:trHeight w:val="346"/>
        </w:trPr>
        <w:tc>
          <w:tcPr>
            <w:tcW w:w="1118"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23,3</w:t>
            </w:r>
          </w:p>
        </w:tc>
        <w:tc>
          <w:tcPr>
            <w:tcW w:w="1181"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-21,2</w:t>
            </w:r>
          </w:p>
        </w:tc>
        <w:tc>
          <w:tcPr>
            <w:tcW w:w="1258" w:type="dxa"/>
            <w:tcBorders>
              <w:top w:val="single" w:sz="6" w:space="0" w:color="auto"/>
              <w:left w:val="single" w:sz="6" w:space="0" w:color="auto"/>
              <w:bottom w:val="single" w:sz="6" w:space="0" w:color="auto"/>
              <w:right w:val="single" w:sz="6" w:space="0" w:color="auto"/>
            </w:tcBorders>
            <w:vAlign w:val="center"/>
          </w:tcPr>
          <w:p w:rsidR="00EB0518" w:rsidRPr="00DC3475" w:rsidRDefault="00EB0518" w:rsidP="00036FBA">
            <w:pPr>
              <w:spacing w:line="240" w:lineRule="auto"/>
              <w:jc w:val="both"/>
              <w:rPr>
                <w:rFonts w:ascii="Times New Roman" w:hAnsi="Times New Roman" w:cs="Times New Roman"/>
                <w:sz w:val="28"/>
                <w:szCs w:val="28"/>
              </w:rPr>
            </w:pPr>
          </w:p>
        </w:tc>
        <w:tc>
          <w:tcPr>
            <w:tcW w:w="1152" w:type="dxa"/>
            <w:tcBorders>
              <w:top w:val="single" w:sz="6" w:space="0" w:color="auto"/>
              <w:left w:val="single" w:sz="6" w:space="0" w:color="auto"/>
              <w:bottom w:val="single" w:sz="6" w:space="0" w:color="auto"/>
              <w:right w:val="single" w:sz="6" w:space="0" w:color="auto"/>
            </w:tcBorders>
            <w:vAlign w:val="center"/>
          </w:tcPr>
          <w:p w:rsidR="00EB0518" w:rsidRPr="00DC3475" w:rsidRDefault="00EB0518" w:rsidP="00036FBA">
            <w:pPr>
              <w:spacing w:line="240" w:lineRule="auto"/>
              <w:jc w:val="both"/>
              <w:rPr>
                <w:rFonts w:ascii="Times New Roman" w:hAnsi="Times New Roman" w:cs="Times New Roman"/>
                <w:sz w:val="28"/>
                <w:szCs w:val="28"/>
              </w:rPr>
            </w:pPr>
          </w:p>
        </w:tc>
        <w:tc>
          <w:tcPr>
            <w:tcW w:w="1306"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w:t>
            </w:r>
          </w:p>
        </w:tc>
        <w:tc>
          <w:tcPr>
            <w:tcW w:w="1104"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w:t>
            </w:r>
          </w:p>
        </w:tc>
        <w:tc>
          <w:tcPr>
            <w:tcW w:w="1200"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40,8</w:t>
            </w:r>
          </w:p>
        </w:tc>
        <w:tc>
          <w:tcPr>
            <w:tcW w:w="1080" w:type="dxa"/>
            <w:tcBorders>
              <w:top w:val="single" w:sz="6" w:space="0" w:color="auto"/>
              <w:left w:val="single" w:sz="6" w:space="0" w:color="auto"/>
              <w:bottom w:val="single" w:sz="6" w:space="0" w:color="auto"/>
              <w:right w:val="single" w:sz="6" w:space="0" w:color="auto"/>
            </w:tcBorders>
            <w:vAlign w:val="center"/>
            <w:hideMark/>
          </w:tcPr>
          <w:p w:rsidR="00EB0518" w:rsidRPr="00DC3475" w:rsidRDefault="00EB0518" w:rsidP="00036FB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-36,5</w:t>
            </w:r>
          </w:p>
        </w:tc>
      </w:tr>
    </w:tbl>
    <w:p w:rsidR="000071BF" w:rsidRPr="00DC3475" w:rsidRDefault="00EB0518" w:rsidP="000071BF">
      <w:pPr>
        <w:spacing w:line="240" w:lineRule="auto"/>
        <w:ind w:firstLine="708"/>
        <w:jc w:val="both"/>
        <w:rPr>
          <w:rFonts w:ascii="Times New Roman" w:hAnsi="Times New Roman" w:cs="Times New Roman"/>
          <w:sz w:val="28"/>
          <w:szCs w:val="28"/>
        </w:rPr>
      </w:pPr>
      <w:r w:rsidRPr="00DC3475">
        <w:rPr>
          <w:rFonts w:ascii="Times New Roman" w:hAnsi="Times New Roman" w:cs="Times New Roman"/>
          <w:sz w:val="28"/>
          <w:szCs w:val="28"/>
        </w:rPr>
        <w:t xml:space="preserve">Из этих данных видно, что температура замерзания раствора зависит от концентрации до определенного предела. И минимальная температура замерзания поступает в определенный момент насыщения раствора ионами добавки. </w:t>
      </w:r>
      <w:r w:rsidR="00252C94">
        <w:rPr>
          <w:rFonts w:ascii="Times New Roman" w:hAnsi="Times New Roman" w:cs="Times New Roman"/>
          <w:sz w:val="28"/>
          <w:szCs w:val="28"/>
        </w:rPr>
        <w:t xml:space="preserve"> </w:t>
      </w:r>
    </w:p>
    <w:p w:rsidR="000969CF" w:rsidRPr="000071BF" w:rsidRDefault="000071BF" w:rsidP="000071BF">
      <w:pPr>
        <w:spacing w:after="0" w:line="360" w:lineRule="auto"/>
        <w:jc w:val="center"/>
        <w:rPr>
          <w:rFonts w:ascii="Times New Roman" w:hAnsi="Times New Roman" w:cs="Times New Roman"/>
          <w:b/>
          <w:sz w:val="28"/>
          <w:szCs w:val="28"/>
        </w:rPr>
      </w:pPr>
      <w:r w:rsidRPr="004A38E4">
        <w:rPr>
          <w:rFonts w:ascii="Times New Roman" w:hAnsi="Times New Roman" w:cs="Times New Roman"/>
          <w:b/>
          <w:sz w:val="28"/>
          <w:szCs w:val="28"/>
        </w:rPr>
        <w:t>Список использованной литературы</w:t>
      </w:r>
    </w:p>
    <w:p w:rsidR="000071BF" w:rsidRPr="00F578B0" w:rsidRDefault="000071BF" w:rsidP="000071BF">
      <w:pPr>
        <w:pStyle w:val="a3"/>
        <w:numPr>
          <w:ilvl w:val="0"/>
          <w:numId w:val="1"/>
        </w:numPr>
        <w:spacing w:after="0" w:line="240" w:lineRule="auto"/>
        <w:jc w:val="both"/>
        <w:rPr>
          <w:rFonts w:ascii="Times New Roman" w:eastAsia="Times New Roman" w:hAnsi="Times New Roman" w:cs="Times New Roman"/>
          <w:sz w:val="28"/>
          <w:szCs w:val="28"/>
        </w:rPr>
      </w:pPr>
      <w:r w:rsidRPr="00F578B0">
        <w:rPr>
          <w:rFonts w:ascii="Times New Roman" w:eastAsia="Times New Roman" w:hAnsi="Times New Roman" w:cs="Times New Roman"/>
          <w:sz w:val="28"/>
          <w:szCs w:val="28"/>
          <w:lang w:val="kk-KZ"/>
        </w:rPr>
        <w:t>Александровский С.В. Расчет бетонных и железобетонных конструкции  на температурные и влажностные воздействия.-М.:</w:t>
      </w:r>
      <w:r w:rsidRPr="00F578B0">
        <w:rPr>
          <w:rFonts w:ascii="Times New Roman" w:eastAsia="Times New Roman" w:hAnsi="Times New Roman" w:cs="Times New Roman"/>
          <w:sz w:val="28"/>
          <w:szCs w:val="28"/>
        </w:rPr>
        <w:t xml:space="preserve"> .: </w:t>
      </w:r>
      <w:proofErr w:type="spellStart"/>
      <w:r w:rsidRPr="00F578B0">
        <w:rPr>
          <w:rFonts w:ascii="Times New Roman" w:eastAsia="Times New Roman" w:hAnsi="Times New Roman" w:cs="Times New Roman"/>
          <w:sz w:val="28"/>
          <w:szCs w:val="28"/>
        </w:rPr>
        <w:t>Стройиздат</w:t>
      </w:r>
      <w:proofErr w:type="spellEnd"/>
      <w:r w:rsidRPr="00F578B0">
        <w:rPr>
          <w:rFonts w:ascii="Times New Roman" w:eastAsia="Times New Roman" w:hAnsi="Times New Roman" w:cs="Times New Roman"/>
          <w:sz w:val="28"/>
          <w:szCs w:val="28"/>
        </w:rPr>
        <w:t>, 1966. - 443 с</w:t>
      </w:r>
    </w:p>
    <w:p w:rsidR="000071BF" w:rsidRPr="00F578B0" w:rsidRDefault="000071BF" w:rsidP="000071BF">
      <w:pPr>
        <w:pStyle w:val="a3"/>
        <w:numPr>
          <w:ilvl w:val="0"/>
          <w:numId w:val="1"/>
        </w:numPr>
        <w:spacing w:after="0" w:line="240" w:lineRule="auto"/>
        <w:jc w:val="both"/>
        <w:rPr>
          <w:rFonts w:ascii="Times New Roman" w:eastAsia="Times New Roman" w:hAnsi="Times New Roman" w:cs="Times New Roman"/>
          <w:sz w:val="28"/>
          <w:szCs w:val="28"/>
        </w:rPr>
      </w:pPr>
      <w:r w:rsidRPr="00F578B0">
        <w:rPr>
          <w:rFonts w:ascii="Times New Roman" w:eastAsia="Times New Roman" w:hAnsi="Times New Roman" w:cs="Times New Roman"/>
          <w:sz w:val="28"/>
          <w:szCs w:val="28"/>
        </w:rPr>
        <w:t>Шестаков</w:t>
      </w:r>
      <w:r>
        <w:rPr>
          <w:rFonts w:ascii="Times New Roman" w:eastAsia="Times New Roman" w:hAnsi="Times New Roman" w:cs="Times New Roman"/>
          <w:sz w:val="28"/>
          <w:szCs w:val="28"/>
        </w:rPr>
        <w:t xml:space="preserve"> В,Н. Проектирование  </w:t>
      </w:r>
      <w:proofErr w:type="spellStart"/>
      <w:r>
        <w:rPr>
          <w:rFonts w:ascii="Times New Roman" w:eastAsia="Times New Roman" w:hAnsi="Times New Roman" w:cs="Times New Roman"/>
          <w:sz w:val="28"/>
          <w:szCs w:val="28"/>
        </w:rPr>
        <w:t>морозостоикой</w:t>
      </w:r>
      <w:proofErr w:type="spellEnd"/>
      <w:r>
        <w:rPr>
          <w:rFonts w:ascii="Times New Roman" w:eastAsia="Times New Roman" w:hAnsi="Times New Roman" w:cs="Times New Roman"/>
          <w:sz w:val="28"/>
          <w:szCs w:val="28"/>
        </w:rPr>
        <w:t xml:space="preserve">  дорожной </w:t>
      </w:r>
      <w:proofErr w:type="spellStart"/>
      <w:r>
        <w:rPr>
          <w:rFonts w:ascii="Times New Roman" w:eastAsia="Times New Roman" w:hAnsi="Times New Roman" w:cs="Times New Roman"/>
          <w:sz w:val="28"/>
          <w:szCs w:val="28"/>
        </w:rPr>
        <w:t>одежды.Сб</w:t>
      </w:r>
      <w:proofErr w:type="spellEnd"/>
      <w:r>
        <w:rPr>
          <w:rFonts w:ascii="Times New Roman" w:eastAsia="Times New Roman" w:hAnsi="Times New Roman" w:cs="Times New Roman"/>
          <w:sz w:val="28"/>
          <w:szCs w:val="28"/>
        </w:rPr>
        <w:t xml:space="preserve">. научных тр. </w:t>
      </w:r>
      <w:proofErr w:type="spellStart"/>
      <w:r>
        <w:rPr>
          <w:rFonts w:ascii="Times New Roman" w:eastAsia="Times New Roman" w:hAnsi="Times New Roman" w:cs="Times New Roman"/>
          <w:sz w:val="28"/>
          <w:szCs w:val="28"/>
        </w:rPr>
        <w:t>СибАДИ</w:t>
      </w:r>
      <w:proofErr w:type="spellEnd"/>
      <w:r>
        <w:rPr>
          <w:rFonts w:ascii="Times New Roman" w:eastAsia="Times New Roman" w:hAnsi="Times New Roman" w:cs="Times New Roman"/>
          <w:sz w:val="28"/>
          <w:szCs w:val="28"/>
        </w:rPr>
        <w:t>- Омск,1999г- с.125-132</w:t>
      </w:r>
    </w:p>
    <w:p w:rsidR="000071BF" w:rsidRPr="00F548AD" w:rsidRDefault="000071BF" w:rsidP="000071BF">
      <w:pPr>
        <w:pStyle w:val="a3"/>
        <w:numPr>
          <w:ilvl w:val="0"/>
          <w:numId w:val="1"/>
        </w:numPr>
        <w:spacing w:after="0" w:line="240" w:lineRule="auto"/>
        <w:jc w:val="both"/>
        <w:rPr>
          <w:rFonts w:ascii="Times New Roman" w:eastAsia="Times New Roman" w:hAnsi="Times New Roman" w:cs="Times New Roman"/>
          <w:sz w:val="28"/>
          <w:szCs w:val="28"/>
        </w:rPr>
      </w:pPr>
      <w:r w:rsidRPr="00F578B0">
        <w:rPr>
          <w:rFonts w:ascii="Times New Roman" w:eastAsia="Times New Roman" w:hAnsi="Times New Roman" w:cs="Times New Roman"/>
          <w:sz w:val="28"/>
          <w:szCs w:val="28"/>
        </w:rPr>
        <w:t>Шест</w:t>
      </w:r>
      <w:r>
        <w:rPr>
          <w:rFonts w:ascii="Times New Roman" w:eastAsia="Times New Roman" w:hAnsi="Times New Roman" w:cs="Times New Roman"/>
          <w:sz w:val="28"/>
          <w:szCs w:val="28"/>
        </w:rPr>
        <w:t>а</w:t>
      </w:r>
      <w:r w:rsidRPr="00F578B0">
        <w:rPr>
          <w:rFonts w:ascii="Times New Roman" w:eastAsia="Times New Roman" w:hAnsi="Times New Roman" w:cs="Times New Roman"/>
          <w:sz w:val="28"/>
          <w:szCs w:val="28"/>
        </w:rPr>
        <w:t>ков</w:t>
      </w:r>
      <w:r>
        <w:rPr>
          <w:rFonts w:ascii="Times New Roman" w:eastAsia="Times New Roman" w:hAnsi="Times New Roman" w:cs="Times New Roman"/>
          <w:sz w:val="28"/>
          <w:szCs w:val="28"/>
        </w:rPr>
        <w:t xml:space="preserve"> В.В.,</w:t>
      </w:r>
      <w:r w:rsidRPr="00F548AD">
        <w:rPr>
          <w:rFonts w:ascii="Times New Roman" w:eastAsia="Times New Roman" w:hAnsi="Times New Roman" w:cs="Times New Roman"/>
          <w:sz w:val="28"/>
          <w:szCs w:val="28"/>
        </w:rPr>
        <w:t xml:space="preserve"> </w:t>
      </w:r>
      <w:r w:rsidRPr="00F578B0">
        <w:rPr>
          <w:rFonts w:ascii="Times New Roman" w:eastAsia="Times New Roman" w:hAnsi="Times New Roman" w:cs="Times New Roman"/>
          <w:sz w:val="28"/>
          <w:szCs w:val="28"/>
        </w:rPr>
        <w:t>Шестаков</w:t>
      </w:r>
      <w:r>
        <w:rPr>
          <w:rFonts w:ascii="Times New Roman" w:eastAsia="Times New Roman" w:hAnsi="Times New Roman" w:cs="Times New Roman"/>
          <w:sz w:val="28"/>
          <w:szCs w:val="28"/>
        </w:rPr>
        <w:t xml:space="preserve"> В,Н. Вероятностные методы расчета  остывания бетона  оснований  дорог.</w:t>
      </w:r>
      <w:r w:rsidRPr="00F548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Сб. научных тр. </w:t>
      </w:r>
      <w:proofErr w:type="spellStart"/>
      <w:r>
        <w:rPr>
          <w:rFonts w:ascii="Times New Roman" w:eastAsia="Times New Roman" w:hAnsi="Times New Roman" w:cs="Times New Roman"/>
          <w:sz w:val="28"/>
          <w:szCs w:val="28"/>
        </w:rPr>
        <w:t>СибАДИ</w:t>
      </w:r>
      <w:proofErr w:type="spellEnd"/>
      <w:r>
        <w:rPr>
          <w:rFonts w:ascii="Times New Roman" w:eastAsia="Times New Roman" w:hAnsi="Times New Roman" w:cs="Times New Roman"/>
          <w:sz w:val="28"/>
          <w:szCs w:val="28"/>
        </w:rPr>
        <w:t>- Омск,2002 г- с.135-142</w:t>
      </w:r>
    </w:p>
    <w:p w:rsidR="000071BF" w:rsidRPr="00F578B0" w:rsidRDefault="000071BF" w:rsidP="000071BF">
      <w:pPr>
        <w:pStyle w:val="a3"/>
        <w:numPr>
          <w:ilvl w:val="0"/>
          <w:numId w:val="1"/>
        </w:numPr>
        <w:spacing w:after="0" w:line="240" w:lineRule="auto"/>
        <w:jc w:val="both"/>
        <w:rPr>
          <w:rFonts w:ascii="Times New Roman" w:eastAsia="Times New Roman" w:hAnsi="Times New Roman" w:cs="Times New Roman"/>
          <w:sz w:val="28"/>
          <w:szCs w:val="28"/>
        </w:rPr>
      </w:pPr>
      <w:proofErr w:type="spellStart"/>
      <w:r w:rsidRPr="00F578B0">
        <w:rPr>
          <w:rFonts w:ascii="Times New Roman" w:eastAsia="Times New Roman" w:hAnsi="Times New Roman" w:cs="Times New Roman"/>
          <w:sz w:val="28"/>
          <w:szCs w:val="28"/>
        </w:rPr>
        <w:t>Бабков</w:t>
      </w:r>
      <w:proofErr w:type="spellEnd"/>
      <w:r w:rsidRPr="00F578B0">
        <w:rPr>
          <w:rFonts w:ascii="Times New Roman" w:eastAsia="Times New Roman" w:hAnsi="Times New Roman" w:cs="Times New Roman"/>
          <w:sz w:val="28"/>
          <w:szCs w:val="28"/>
        </w:rPr>
        <w:t xml:space="preserve"> В. В., Мохов В. Н., </w:t>
      </w:r>
      <w:proofErr w:type="spellStart"/>
      <w:r w:rsidRPr="00F578B0">
        <w:rPr>
          <w:rFonts w:ascii="Times New Roman" w:eastAsia="Times New Roman" w:hAnsi="Times New Roman" w:cs="Times New Roman"/>
          <w:sz w:val="28"/>
          <w:szCs w:val="28"/>
        </w:rPr>
        <w:t>Полак</w:t>
      </w:r>
      <w:proofErr w:type="spellEnd"/>
      <w:r w:rsidRPr="00F578B0">
        <w:rPr>
          <w:rFonts w:ascii="Times New Roman" w:eastAsia="Times New Roman" w:hAnsi="Times New Roman" w:cs="Times New Roman"/>
          <w:sz w:val="28"/>
          <w:szCs w:val="28"/>
        </w:rPr>
        <w:t xml:space="preserve"> А. Ф. Механика разрушения и проч</w:t>
      </w:r>
      <w:r w:rsidRPr="00F578B0">
        <w:rPr>
          <w:rFonts w:ascii="Times New Roman" w:eastAsia="Times New Roman" w:hAnsi="Times New Roman" w:cs="Times New Roman"/>
          <w:sz w:val="28"/>
          <w:szCs w:val="28"/>
        </w:rPr>
        <w:softHyphen/>
        <w:t>ность кристаллизационного сростка // Гидратация и структурообразование неорга</w:t>
      </w:r>
      <w:r w:rsidRPr="00F578B0">
        <w:rPr>
          <w:rFonts w:ascii="Times New Roman" w:eastAsia="Times New Roman" w:hAnsi="Times New Roman" w:cs="Times New Roman"/>
          <w:sz w:val="28"/>
          <w:szCs w:val="28"/>
        </w:rPr>
        <w:softHyphen/>
        <w:t>нических вяжущих: Мат-</w:t>
      </w:r>
      <w:proofErr w:type="spellStart"/>
      <w:r w:rsidRPr="00F578B0">
        <w:rPr>
          <w:rFonts w:ascii="Times New Roman" w:eastAsia="Times New Roman" w:hAnsi="Times New Roman" w:cs="Times New Roman"/>
          <w:sz w:val="28"/>
          <w:szCs w:val="28"/>
        </w:rPr>
        <w:t>лы</w:t>
      </w:r>
      <w:proofErr w:type="spellEnd"/>
      <w:r w:rsidRPr="00F578B0">
        <w:rPr>
          <w:rFonts w:ascii="Times New Roman" w:eastAsia="Times New Roman" w:hAnsi="Times New Roman" w:cs="Times New Roman"/>
          <w:sz w:val="28"/>
          <w:szCs w:val="28"/>
        </w:rPr>
        <w:t xml:space="preserve"> </w:t>
      </w:r>
      <w:proofErr w:type="spellStart"/>
      <w:r w:rsidRPr="00F578B0">
        <w:rPr>
          <w:rFonts w:ascii="Times New Roman" w:eastAsia="Times New Roman" w:hAnsi="Times New Roman" w:cs="Times New Roman"/>
          <w:sz w:val="28"/>
          <w:szCs w:val="28"/>
        </w:rPr>
        <w:t>координац</w:t>
      </w:r>
      <w:proofErr w:type="spellEnd"/>
      <w:r w:rsidRPr="00F578B0">
        <w:rPr>
          <w:rFonts w:ascii="Times New Roman" w:eastAsia="Times New Roman" w:hAnsi="Times New Roman" w:cs="Times New Roman"/>
          <w:sz w:val="28"/>
          <w:szCs w:val="28"/>
        </w:rPr>
        <w:t>. совет, при НИИЖБ. - М., 1977. - С. 39-50</w:t>
      </w:r>
    </w:p>
    <w:p w:rsidR="000071BF" w:rsidRPr="000071BF" w:rsidRDefault="000071BF" w:rsidP="000071BF">
      <w:pPr>
        <w:pStyle w:val="a3"/>
        <w:numPr>
          <w:ilvl w:val="0"/>
          <w:numId w:val="1"/>
        </w:numPr>
        <w:spacing w:after="0" w:line="240" w:lineRule="auto"/>
        <w:jc w:val="both"/>
        <w:rPr>
          <w:rFonts w:ascii="Times New Roman" w:eastAsia="Times New Roman" w:hAnsi="Times New Roman" w:cs="Times New Roman"/>
          <w:sz w:val="28"/>
          <w:szCs w:val="28"/>
        </w:rPr>
      </w:pPr>
      <w:proofErr w:type="spellStart"/>
      <w:r w:rsidRPr="00F578B0">
        <w:rPr>
          <w:rFonts w:ascii="Times New Roman" w:hAnsi="Times New Roman" w:cs="Times New Roman"/>
          <w:sz w:val="28"/>
          <w:szCs w:val="28"/>
        </w:rPr>
        <w:t>Бржанов</w:t>
      </w:r>
      <w:proofErr w:type="spellEnd"/>
      <w:r w:rsidRPr="00F578B0">
        <w:rPr>
          <w:rFonts w:ascii="Times New Roman" w:hAnsi="Times New Roman" w:cs="Times New Roman"/>
          <w:sz w:val="28"/>
          <w:szCs w:val="28"/>
        </w:rPr>
        <w:t xml:space="preserve"> Р.Т. , </w:t>
      </w:r>
      <w:proofErr w:type="spellStart"/>
      <w:r w:rsidRPr="00F578B0">
        <w:rPr>
          <w:rFonts w:ascii="Times New Roman" w:hAnsi="Times New Roman" w:cs="Times New Roman"/>
          <w:sz w:val="28"/>
          <w:szCs w:val="28"/>
        </w:rPr>
        <w:t>Чекимбаев</w:t>
      </w:r>
      <w:proofErr w:type="spellEnd"/>
      <w:r w:rsidRPr="00F578B0">
        <w:rPr>
          <w:rFonts w:ascii="Times New Roman" w:hAnsi="Times New Roman" w:cs="Times New Roman"/>
          <w:sz w:val="28"/>
          <w:szCs w:val="28"/>
        </w:rPr>
        <w:t xml:space="preserve"> А.Ф., </w:t>
      </w:r>
      <w:proofErr w:type="spellStart"/>
      <w:r w:rsidRPr="00F578B0">
        <w:rPr>
          <w:rFonts w:ascii="Times New Roman" w:hAnsi="Times New Roman" w:cs="Times New Roman"/>
          <w:sz w:val="28"/>
          <w:szCs w:val="28"/>
        </w:rPr>
        <w:t>Алдабергенов</w:t>
      </w:r>
      <w:proofErr w:type="spellEnd"/>
      <w:r w:rsidRPr="00F578B0">
        <w:rPr>
          <w:rFonts w:ascii="Times New Roman" w:hAnsi="Times New Roman" w:cs="Times New Roman"/>
          <w:sz w:val="28"/>
          <w:szCs w:val="28"/>
        </w:rPr>
        <w:t xml:space="preserve"> М.К. Термодинамические функции силикатов щелочных </w:t>
      </w:r>
      <w:r w:rsidRPr="00F578B0">
        <w:rPr>
          <w:rFonts w:ascii="Times New Roman" w:hAnsi="Times New Roman" w:cs="Times New Roman"/>
          <w:sz w:val="28"/>
          <w:szCs w:val="28"/>
          <w:lang w:val="kk-KZ"/>
        </w:rPr>
        <w:t xml:space="preserve">, </w:t>
      </w:r>
      <w:r w:rsidRPr="00F578B0">
        <w:rPr>
          <w:rFonts w:ascii="Times New Roman" w:hAnsi="Times New Roman" w:cs="Times New Roman"/>
          <w:sz w:val="28"/>
          <w:szCs w:val="28"/>
        </w:rPr>
        <w:t xml:space="preserve">щелочно- земельных и двухвалентных  </w:t>
      </w:r>
      <w:proofErr w:type="spellStart"/>
      <w:r w:rsidRPr="00F578B0">
        <w:rPr>
          <w:rFonts w:ascii="Times New Roman" w:hAnsi="Times New Roman" w:cs="Times New Roman"/>
          <w:sz w:val="28"/>
          <w:szCs w:val="28"/>
        </w:rPr>
        <w:t>элементов.</w:t>
      </w:r>
      <w:r w:rsidRPr="00371377">
        <w:rPr>
          <w:rFonts w:ascii="Times New Roman" w:hAnsi="Times New Roman" w:cs="Times New Roman"/>
          <w:sz w:val="28"/>
          <w:szCs w:val="28"/>
        </w:rPr>
        <w:t>Тезисы</w:t>
      </w:r>
      <w:proofErr w:type="spellEnd"/>
      <w:r w:rsidRPr="00371377">
        <w:rPr>
          <w:rFonts w:ascii="Times New Roman" w:hAnsi="Times New Roman" w:cs="Times New Roman"/>
          <w:sz w:val="28"/>
          <w:szCs w:val="28"/>
        </w:rPr>
        <w:t xml:space="preserve"> докладов Республиканской науч. </w:t>
      </w:r>
      <w:proofErr w:type="spellStart"/>
      <w:r w:rsidRPr="00371377">
        <w:rPr>
          <w:rFonts w:ascii="Times New Roman" w:hAnsi="Times New Roman" w:cs="Times New Roman"/>
          <w:sz w:val="28"/>
          <w:szCs w:val="28"/>
        </w:rPr>
        <w:t>практич</w:t>
      </w:r>
      <w:proofErr w:type="spellEnd"/>
      <w:r w:rsidRPr="00371377">
        <w:rPr>
          <w:rFonts w:ascii="Times New Roman" w:hAnsi="Times New Roman" w:cs="Times New Roman"/>
          <w:sz w:val="28"/>
          <w:szCs w:val="28"/>
        </w:rPr>
        <w:t xml:space="preserve">. конференций  «Биолого-химические и физико-тех. методы и средства в современных исследованиях» Кустанай. </w:t>
      </w:r>
      <w:smartTag w:uri="urn:schemas-microsoft-com:office:smarttags" w:element="metricconverter">
        <w:smartTagPr>
          <w:attr w:name="ProductID" w:val="1996 г"/>
        </w:smartTagPr>
        <w:r w:rsidRPr="00371377">
          <w:rPr>
            <w:rFonts w:ascii="Times New Roman" w:hAnsi="Times New Roman" w:cs="Times New Roman"/>
            <w:sz w:val="28"/>
            <w:szCs w:val="28"/>
          </w:rPr>
          <w:t>1996 г</w:t>
        </w:r>
      </w:smartTag>
      <w:r>
        <w:rPr>
          <w:rFonts w:ascii="Times New Roman" w:hAnsi="Times New Roman" w:cs="Times New Roman"/>
          <w:sz w:val="28"/>
          <w:szCs w:val="28"/>
        </w:rPr>
        <w:t>. стр. 102- 10</w:t>
      </w:r>
    </w:p>
    <w:p w:rsidR="000071BF" w:rsidRPr="004A38E4" w:rsidRDefault="000071BF" w:rsidP="000071BF">
      <w:pPr>
        <w:spacing w:line="360" w:lineRule="auto"/>
        <w:rPr>
          <w:rFonts w:ascii="Times New Roman" w:hAnsi="Times New Roman" w:cs="Times New Roman"/>
          <w:sz w:val="28"/>
          <w:szCs w:val="28"/>
        </w:rPr>
      </w:pPr>
      <w:r>
        <w:t xml:space="preserve">                                                                                                                                </w:t>
      </w:r>
      <w:bookmarkStart w:id="0" w:name="_GoBack"/>
      <w:bookmarkEnd w:id="0"/>
      <w:r>
        <w:t xml:space="preserve">                  </w:t>
      </w:r>
      <w:r w:rsidRPr="004A38E4">
        <w:rPr>
          <w:rFonts w:ascii="Times New Roman" w:hAnsi="Times New Roman" w:cs="Times New Roman"/>
          <w:sz w:val="28"/>
          <w:szCs w:val="28"/>
        </w:rPr>
        <w:t xml:space="preserve">© </w:t>
      </w:r>
      <w:r w:rsidRPr="004A38E4">
        <w:rPr>
          <w:rStyle w:val="hps"/>
          <w:rFonts w:ascii="Times New Roman" w:hAnsi="Times New Roman" w:cs="Times New Roman"/>
          <w:sz w:val="28"/>
          <w:szCs w:val="28"/>
        </w:rPr>
        <w:t xml:space="preserve"> </w:t>
      </w:r>
      <w:proofErr w:type="spellStart"/>
      <w:r w:rsidRPr="004A38E4">
        <w:rPr>
          <w:rFonts w:ascii="Times New Roman" w:hAnsi="Times New Roman" w:cs="Times New Roman"/>
          <w:sz w:val="28"/>
          <w:szCs w:val="28"/>
        </w:rPr>
        <w:t>Бржанов</w:t>
      </w:r>
      <w:proofErr w:type="spellEnd"/>
      <w:r w:rsidRPr="004A38E4">
        <w:rPr>
          <w:rFonts w:ascii="Times New Roman" w:hAnsi="Times New Roman" w:cs="Times New Roman"/>
          <w:sz w:val="28"/>
          <w:szCs w:val="28"/>
        </w:rPr>
        <w:t xml:space="preserve"> Р.Т.</w:t>
      </w:r>
    </w:p>
    <w:sectPr w:rsidR="000071BF" w:rsidRPr="004A38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5406E"/>
    <w:multiLevelType w:val="hybridMultilevel"/>
    <w:tmpl w:val="97A28FD2"/>
    <w:lvl w:ilvl="0" w:tplc="E78C942E">
      <w:start w:val="1"/>
      <w:numFmt w:val="decimal"/>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defaultTabStop w:val="708"/>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55B"/>
    <w:rsid w:val="000071BF"/>
    <w:rsid w:val="000969CF"/>
    <w:rsid w:val="00252C94"/>
    <w:rsid w:val="00A4155B"/>
    <w:rsid w:val="00EB0518"/>
  </w:rsids>
  <m:mathPr>
    <m:mathFont m:val="Cambria Math"/>
    <m:brkBin m:val="before"/>
    <m:brkBinSub m:val="--"/>
    <m:smallFrac m:val="0"/>
    <m:dispDef/>
    <m:lMargin m:val="0"/>
    <m:rMargin m:val="0"/>
    <m:defJc m:val="centerGroup"/>
    <m:wrapIndent m:val="1440"/>
    <m:intLim m:val="subSup"/>
    <m:naryLim m:val="undOvr"/>
  </m:mathPr>
  <w:themeFontLang w:val="kk-K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kk-K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518"/>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7">
    <w:name w:val="Font Style27"/>
    <w:basedOn w:val="a0"/>
    <w:uiPriority w:val="99"/>
    <w:rsid w:val="00252C94"/>
    <w:rPr>
      <w:rFonts w:ascii="Times New Roman" w:hAnsi="Times New Roman" w:cs="Times New Roman" w:hint="default"/>
      <w:sz w:val="26"/>
      <w:szCs w:val="26"/>
    </w:rPr>
  </w:style>
  <w:style w:type="paragraph" w:styleId="a3">
    <w:name w:val="List Paragraph"/>
    <w:basedOn w:val="a"/>
    <w:uiPriority w:val="34"/>
    <w:qFormat/>
    <w:rsid w:val="000071BF"/>
    <w:pPr>
      <w:ind w:left="720"/>
      <w:contextualSpacing/>
    </w:pPr>
  </w:style>
  <w:style w:type="character" w:customStyle="1" w:styleId="hps">
    <w:name w:val="hps"/>
    <w:rsid w:val="000071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kk-K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518"/>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7">
    <w:name w:val="Font Style27"/>
    <w:basedOn w:val="a0"/>
    <w:uiPriority w:val="99"/>
    <w:rsid w:val="00252C94"/>
    <w:rPr>
      <w:rFonts w:ascii="Times New Roman" w:hAnsi="Times New Roman" w:cs="Times New Roman" w:hint="default"/>
      <w:sz w:val="26"/>
      <w:szCs w:val="26"/>
    </w:rPr>
  </w:style>
  <w:style w:type="paragraph" w:styleId="a3">
    <w:name w:val="List Paragraph"/>
    <w:basedOn w:val="a"/>
    <w:uiPriority w:val="34"/>
    <w:qFormat/>
    <w:rsid w:val="000071BF"/>
    <w:pPr>
      <w:ind w:left="720"/>
      <w:contextualSpacing/>
    </w:pPr>
  </w:style>
  <w:style w:type="character" w:customStyle="1" w:styleId="hps">
    <w:name w:val="hps"/>
    <w:rsid w:val="00007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1910</Words>
  <Characters>10887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Saule</dc:creator>
  <cp:keywords/>
  <dc:description/>
  <cp:lastModifiedBy>Saule</cp:lastModifiedBy>
  <cp:revision>3</cp:revision>
  <dcterms:created xsi:type="dcterms:W3CDTF">2019-04-15T14:34:00Z</dcterms:created>
  <dcterms:modified xsi:type="dcterms:W3CDTF">2019-11-14T15:25:00Z</dcterms:modified>
</cp:coreProperties>
</file>