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C24" w:rsidRDefault="00BF5C24" w:rsidP="006B1C6A">
      <w:pPr>
        <w:spacing w:line="240" w:lineRule="auto"/>
        <w:ind w:left="-567" w:right="-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УДК 528.023                                                                                          </w:t>
      </w:r>
    </w:p>
    <w:p w:rsidR="00BF5C24" w:rsidRDefault="00BF5C24" w:rsidP="00BF5C24">
      <w:pPr>
        <w:spacing w:after="0" w:line="240" w:lineRule="auto"/>
        <w:ind w:firstLine="142"/>
        <w:contextualSpacing/>
        <w:jc w:val="center"/>
        <w:rPr>
          <w:rFonts w:ascii="Times New Roman" w:eastAsiaTheme="majorEastAsia" w:hAnsi="Times New Roman" w:cs="Times New Roman"/>
          <w:b/>
          <w:spacing w:val="-10"/>
          <w:kern w:val="28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spacing w:val="-10"/>
          <w:kern w:val="28"/>
          <w:sz w:val="28"/>
          <w:szCs w:val="28"/>
        </w:rPr>
        <w:t xml:space="preserve">КАДАСТРОВЫЕ РАБОТЫ В СВЯЗИ С УТОЧНЕНИЕМ ГРАНИЦ ЗЕМЕЛЬНОГО УЧАСТКА </w:t>
      </w:r>
      <w:proofErr w:type="gramStart"/>
      <w:r>
        <w:rPr>
          <w:rFonts w:ascii="Times New Roman" w:eastAsiaTheme="majorEastAsia" w:hAnsi="Times New Roman" w:cs="Times New Roman"/>
          <w:b/>
          <w:spacing w:val="-10"/>
          <w:kern w:val="28"/>
          <w:sz w:val="28"/>
          <w:szCs w:val="28"/>
        </w:rPr>
        <w:t>В  г.</w:t>
      </w:r>
      <w:proofErr w:type="gramEnd"/>
      <w:r>
        <w:rPr>
          <w:rFonts w:ascii="Times New Roman" w:eastAsiaTheme="majorEastAsia" w:hAnsi="Times New Roman" w:cs="Times New Roman"/>
          <w:b/>
          <w:spacing w:val="-10"/>
          <w:kern w:val="28"/>
          <w:sz w:val="28"/>
          <w:szCs w:val="28"/>
        </w:rPr>
        <w:t xml:space="preserve"> НЕФТЕКАМСК РЕСПУБЛИКИ       БАШКОРТОСТАН</w:t>
      </w:r>
    </w:p>
    <w:p w:rsidR="00BF5C24" w:rsidRDefault="00BF5C24" w:rsidP="00F21FCC">
      <w:pPr>
        <w:spacing w:after="0" w:line="240" w:lineRule="auto"/>
        <w:contextualSpacing/>
        <w:rPr>
          <w:rFonts w:ascii="Times New Roman" w:eastAsiaTheme="majorEastAsia" w:hAnsi="Times New Roman" w:cs="Times New Roman"/>
          <w:i/>
          <w:spacing w:val="-10"/>
          <w:kern w:val="28"/>
          <w:sz w:val="28"/>
          <w:szCs w:val="28"/>
        </w:rPr>
      </w:pPr>
      <w:r>
        <w:rPr>
          <w:rFonts w:ascii="Times New Roman" w:eastAsiaTheme="majorEastAsia" w:hAnsi="Times New Roman" w:cs="Times New Roman"/>
          <w:i/>
          <w:spacing w:val="-10"/>
          <w:kern w:val="28"/>
          <w:sz w:val="28"/>
          <w:szCs w:val="28"/>
        </w:rPr>
        <w:t xml:space="preserve">    </w:t>
      </w:r>
    </w:p>
    <w:p w:rsidR="00BF5C24" w:rsidRDefault="00BF5C24" w:rsidP="00BF5C24">
      <w:pPr>
        <w:spacing w:line="240" w:lineRule="auto"/>
        <w:ind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Аннотация</w:t>
      </w:r>
    </w:p>
    <w:p w:rsidR="00BF5C24" w:rsidRDefault="00BF5C24" w:rsidP="00854A8D">
      <w:pPr>
        <w:spacing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статье рассматривается очень актуальный на </w:t>
      </w:r>
      <w:r w:rsidR="00854A8D">
        <w:rPr>
          <w:rFonts w:ascii="Times New Roman" w:hAnsi="Times New Roman" w:cs="Times New Roman"/>
          <w:sz w:val="28"/>
          <w:szCs w:val="28"/>
        </w:rPr>
        <w:t>сегодняшний день вопрос</w:t>
      </w:r>
      <w:r>
        <w:rPr>
          <w:rFonts w:ascii="Times New Roman" w:hAnsi="Times New Roman" w:cs="Times New Roman"/>
          <w:sz w:val="28"/>
          <w:szCs w:val="28"/>
        </w:rPr>
        <w:t xml:space="preserve">– вопрос уточнения границ земельных участков. Уточнение границ земельного участка </w:t>
      </w:r>
      <w:r w:rsidRPr="00BF5C24">
        <w:rPr>
          <w:rFonts w:ascii="Times New Roman" w:hAnsi="Times New Roman" w:cs="Times New Roman"/>
          <w:sz w:val="28"/>
          <w:szCs w:val="28"/>
        </w:rPr>
        <w:t>– это определённые действия, которые позволяют установить и закрепить в ЕГРН площадь и координаты</w:t>
      </w:r>
      <w:r>
        <w:rPr>
          <w:rFonts w:ascii="Times New Roman" w:hAnsi="Times New Roman" w:cs="Times New Roman"/>
          <w:sz w:val="28"/>
          <w:szCs w:val="28"/>
        </w:rPr>
        <w:t xml:space="preserve"> точек земельного участка.</w:t>
      </w:r>
    </w:p>
    <w:p w:rsidR="00BF5C24" w:rsidRDefault="00BF5C24" w:rsidP="006B1C6A">
      <w:pPr>
        <w:spacing w:line="360" w:lineRule="auto"/>
        <w:ind w:left="-567" w:right="283" w:firstLine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Ключевые слова:</w:t>
      </w:r>
    </w:p>
    <w:p w:rsidR="00BF5C24" w:rsidRDefault="00BF5C24" w:rsidP="00854A8D">
      <w:pPr>
        <w:spacing w:line="360" w:lineRule="auto"/>
        <w:ind w:left="-567" w:right="283" w:firstLine="15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Земельный участок, границы земельных участков, межевание, межевой план, кадастровые работы.</w:t>
      </w:r>
    </w:p>
    <w:p w:rsidR="00BF5C24" w:rsidRDefault="00BF5C24" w:rsidP="00854A8D">
      <w:pPr>
        <w:spacing w:after="0"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последние годы кадастровая деятельность претерпевает существенные изменения в нормативно-правовом регулировании. В соответствии со ст.43 ФЗ № 218 от 13.07.2015 “О государственной регистрации недвижимости” государственная регистрация прав на недвижимое имущество и его кадастровый учет объединяются в единую систему учета и регистрации.</w:t>
      </w:r>
    </w:p>
    <w:p w:rsidR="00BF5C24" w:rsidRDefault="00BF5C24" w:rsidP="00854A8D">
      <w:pPr>
        <w:spacing w:after="0"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Законом определено, что с 01.01.2017 вступает в силу правило о формировании Единого государственного реестра недвижимости, который объединит данные кадастрового учёта и данные ЕГРП. Проводить кадастровый учёт недвижимости и регистрировать права на нее теперь будет исключительно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его территориальные органы.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новым правилам, установленным Законом № 218-ФЗ кадастровый учёт, государственная регистрация возникновения и перехода права будут подтверждаться выпиской из ЕГРН,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госрегистрация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договора или иной сделки - специальной регистрационной надписью на документе, выражающем содержание сделки. Удостоверение проведенного учёта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госрегистрации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 свидетельством новым законом не предусмотрено.</w:t>
      </w:r>
    </w:p>
    <w:p w:rsidR="00BF5C24" w:rsidRDefault="00BF5C24" w:rsidP="00854A8D">
      <w:pPr>
        <w:spacing w:after="0"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Существует ряд оснований для проведения процедуры уточнения границ земельного участка. Самыми распространёнными среди них являются:</w:t>
      </w:r>
    </w:p>
    <w:p w:rsidR="00854A8D" w:rsidRDefault="00854A8D" w:rsidP="00854A8D">
      <w:pPr>
        <w:spacing w:after="0" w:line="360" w:lineRule="auto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F5C24">
        <w:rPr>
          <w:rFonts w:ascii="Times New Roman" w:hAnsi="Times New Roman" w:cs="Times New Roman"/>
          <w:sz w:val="28"/>
          <w:szCs w:val="28"/>
        </w:rPr>
        <w:t>– Заявление собственника о проведении процедуры опреде</w:t>
      </w:r>
      <w:r>
        <w:rPr>
          <w:rFonts w:ascii="Times New Roman" w:hAnsi="Times New Roman" w:cs="Times New Roman"/>
          <w:sz w:val="28"/>
          <w:szCs w:val="28"/>
        </w:rPr>
        <w:t>ления границ земельного участка.</w:t>
      </w:r>
    </w:p>
    <w:p w:rsidR="00854A8D" w:rsidRDefault="00854A8D" w:rsidP="00854A8D">
      <w:pPr>
        <w:spacing w:after="0"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– </w:t>
      </w:r>
      <w:r w:rsidR="00BF5C24">
        <w:rPr>
          <w:rFonts w:ascii="Times New Roman" w:hAnsi="Times New Roman" w:cs="Times New Roman"/>
          <w:sz w:val="28"/>
          <w:szCs w:val="28"/>
        </w:rPr>
        <w:t>Решение суда в ходе земель</w:t>
      </w:r>
      <w:r>
        <w:rPr>
          <w:rFonts w:ascii="Times New Roman" w:hAnsi="Times New Roman" w:cs="Times New Roman"/>
          <w:sz w:val="28"/>
          <w:szCs w:val="28"/>
        </w:rPr>
        <w:t>ного спора между собственниками</w:t>
      </w:r>
    </w:p>
    <w:p w:rsidR="00BF5C24" w:rsidRDefault="00BF5C24" w:rsidP="00854A8D">
      <w:pPr>
        <w:spacing w:after="0" w:line="360" w:lineRule="auto"/>
        <w:ind w:left="-1276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земельных участков.</w:t>
      </w:r>
    </w:p>
    <w:p w:rsidR="00BF5C24" w:rsidRDefault="00BF5C24" w:rsidP="00854A8D">
      <w:pPr>
        <w:spacing w:after="0"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По инициативе администрации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>, такое происходит если выявляются ошибки в ходе проведения кадастровых работ.</w:t>
      </w:r>
    </w:p>
    <w:p w:rsidR="00BF5C24" w:rsidRDefault="00BF5C24" w:rsidP="00854A8D">
      <w:pPr>
        <w:spacing w:after="0"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уточнения границ земельного участка, 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проведения любых других действий с ней, необходимо земельный участок поставить на кадастровый учёт. Для постановки земельного участка на кадастровый учёт производится кадастровые работы и ряд других действий таких как: сбор необходимых документов, составление межевого плана, уплата государственной пошлины, обращение в кадастровую палату, получение кадастрового паспорта.</w:t>
      </w:r>
    </w:p>
    <w:p w:rsidR="00BF5C24" w:rsidRDefault="00BF5C24" w:rsidP="00854A8D">
      <w:pPr>
        <w:pStyle w:val="a4"/>
        <w:spacing w:before="0" w:beforeAutospacing="0" w:after="0" w:afterAutospacing="0" w:line="360" w:lineRule="auto"/>
        <w:ind w:left="-567" w:right="283" w:firstLine="709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Кадастровые работы – это </w:t>
      </w:r>
      <w:proofErr w:type="gramStart"/>
      <w:r>
        <w:rPr>
          <w:sz w:val="28"/>
          <w:szCs w:val="28"/>
        </w:rPr>
        <w:t>работы</w:t>
      </w:r>
      <w:proofErr w:type="gramEnd"/>
      <w:r>
        <w:rPr>
          <w:sz w:val="28"/>
          <w:szCs w:val="28"/>
        </w:rPr>
        <w:t xml:space="preserve"> выполняемые кадастровым инженером в отношении объектов недвижимости, то есть с земельными участками, зданиями, сооружениями. В процессе работы кадастрового инженера производится подготовка документов со сведениями об объектах недвижимости для последующей постановки на кадастровый учёт. Главная цель кадастровых работ – внесение в </w:t>
      </w:r>
      <w:proofErr w:type="spellStart"/>
      <w:r>
        <w:rPr>
          <w:sz w:val="28"/>
          <w:szCs w:val="28"/>
        </w:rPr>
        <w:t>Росреестр</w:t>
      </w:r>
      <w:proofErr w:type="spellEnd"/>
      <w:r>
        <w:rPr>
          <w:sz w:val="28"/>
          <w:szCs w:val="28"/>
        </w:rPr>
        <w:t xml:space="preserve"> сведений о земельном участке.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Внесение сведений о земельном участке подтверждается при получении кадастрового паспорта.</w:t>
      </w:r>
    </w:p>
    <w:p w:rsidR="00BF5C24" w:rsidRDefault="00BF5C24" w:rsidP="00854A8D">
      <w:pPr>
        <w:pStyle w:val="a4"/>
        <w:spacing w:before="0" w:beforeAutospacing="0" w:after="0" w:afterAutospacing="0" w:line="360" w:lineRule="auto"/>
        <w:ind w:left="-567" w:right="283" w:firstLine="709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Кадастровый паспорт содержит множество сведений о земельном участке:</w:t>
      </w:r>
    </w:p>
    <w:p w:rsidR="00854A8D" w:rsidRDefault="00BF5C24" w:rsidP="00854A8D">
      <w:pPr>
        <w:pStyle w:val="a4"/>
        <w:spacing w:before="0" w:beforeAutospacing="0" w:after="0" w:afterAutospacing="0" w:line="360" w:lineRule="auto"/>
        <w:ind w:left="-567" w:right="283" w:firstLine="709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– </w:t>
      </w:r>
      <w:r w:rsidR="00854A8D">
        <w:rPr>
          <w:color w:val="000000"/>
          <w:sz w:val="28"/>
          <w:szCs w:val="28"/>
          <w:shd w:val="clear" w:color="auto" w:fill="FFFFFF"/>
        </w:rPr>
        <w:t>Схема-чертёж земельного участка.</w:t>
      </w:r>
    </w:p>
    <w:p w:rsidR="00854A8D" w:rsidRDefault="00BF5C24" w:rsidP="00854A8D">
      <w:pPr>
        <w:pStyle w:val="a4"/>
        <w:spacing w:before="0" w:beforeAutospacing="0" w:after="0" w:afterAutospacing="0" w:line="360" w:lineRule="auto"/>
        <w:ind w:left="-567" w:right="283" w:firstLine="709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– </w:t>
      </w:r>
      <w:r>
        <w:rPr>
          <w:color w:val="000000"/>
          <w:sz w:val="28"/>
          <w:szCs w:val="28"/>
          <w:shd w:val="clear" w:color="auto" w:fill="FFFFFF"/>
        </w:rPr>
        <w:t>Кадастровый номер земельного участка.</w:t>
      </w:r>
    </w:p>
    <w:p w:rsidR="00854A8D" w:rsidRDefault="00854A8D" w:rsidP="00854A8D">
      <w:pPr>
        <w:pStyle w:val="a4"/>
        <w:spacing w:before="0" w:beforeAutospacing="0" w:after="0" w:afterAutospacing="0" w:line="360" w:lineRule="auto"/>
        <w:ind w:left="-567" w:right="283"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5C24">
        <w:rPr>
          <w:sz w:val="28"/>
          <w:szCs w:val="28"/>
        </w:rPr>
        <w:t xml:space="preserve">– </w:t>
      </w:r>
      <w:r>
        <w:rPr>
          <w:color w:val="000000"/>
          <w:sz w:val="28"/>
          <w:szCs w:val="28"/>
          <w:shd w:val="clear" w:color="auto" w:fill="FFFFFF"/>
        </w:rPr>
        <w:t>Площадь земельного участка.</w:t>
      </w:r>
    </w:p>
    <w:p w:rsidR="00854A8D" w:rsidRDefault="00F21FCC" w:rsidP="00854A8D">
      <w:pPr>
        <w:pStyle w:val="a4"/>
        <w:spacing w:before="0" w:beforeAutospacing="0" w:after="0" w:afterAutospacing="0" w:line="360" w:lineRule="auto"/>
        <w:ind w:left="-567" w:right="283"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5C24">
        <w:rPr>
          <w:sz w:val="28"/>
          <w:szCs w:val="28"/>
        </w:rPr>
        <w:t xml:space="preserve">– </w:t>
      </w:r>
      <w:r w:rsidR="00BF5C24">
        <w:rPr>
          <w:color w:val="000000"/>
          <w:sz w:val="28"/>
          <w:szCs w:val="28"/>
          <w:shd w:val="clear" w:color="auto" w:fill="FFFFFF"/>
        </w:rPr>
        <w:t>Адрес или описание мест</w:t>
      </w:r>
      <w:r w:rsidR="00854A8D">
        <w:rPr>
          <w:color w:val="000000"/>
          <w:sz w:val="28"/>
          <w:szCs w:val="28"/>
          <w:shd w:val="clear" w:color="auto" w:fill="FFFFFF"/>
        </w:rPr>
        <w:t>оположения земельного участка.</w:t>
      </w:r>
    </w:p>
    <w:p w:rsidR="00BF5C24" w:rsidRPr="00854A8D" w:rsidRDefault="00BF5C24" w:rsidP="00854A8D">
      <w:pPr>
        <w:pStyle w:val="a4"/>
        <w:spacing w:before="0" w:beforeAutospacing="0" w:after="0" w:afterAutospacing="0" w:line="360" w:lineRule="auto"/>
        <w:ind w:left="-567" w:right="283" w:firstLine="709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– </w:t>
      </w:r>
      <w:r>
        <w:rPr>
          <w:color w:val="000000"/>
          <w:sz w:val="28"/>
          <w:szCs w:val="28"/>
          <w:shd w:val="clear" w:color="auto" w:fill="FFFFFF"/>
        </w:rPr>
        <w:t>Категория земель и виды разреш</w:t>
      </w:r>
      <w:r>
        <w:rPr>
          <w:sz w:val="28"/>
          <w:szCs w:val="28"/>
        </w:rPr>
        <w:t>ённого использования</w:t>
      </w:r>
    </w:p>
    <w:p w:rsidR="00BF5C24" w:rsidRDefault="00854A8D" w:rsidP="00854A8D">
      <w:pPr>
        <w:pStyle w:val="a4"/>
        <w:spacing w:before="0" w:beforeAutospacing="0" w:after="0" w:afterAutospacing="0" w:line="360" w:lineRule="auto"/>
        <w:ind w:right="283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F5C24">
        <w:rPr>
          <w:sz w:val="28"/>
          <w:szCs w:val="28"/>
        </w:rPr>
        <w:t>– Кадастровая стоимость участка.</w:t>
      </w:r>
    </w:p>
    <w:p w:rsidR="00BF5C24" w:rsidRDefault="00854A8D" w:rsidP="00854A8D">
      <w:pPr>
        <w:pStyle w:val="a4"/>
        <w:spacing w:before="0" w:beforeAutospacing="0" w:after="0" w:afterAutospacing="0" w:line="360" w:lineRule="auto"/>
        <w:ind w:right="283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BF5C24">
        <w:rPr>
          <w:sz w:val="28"/>
          <w:szCs w:val="28"/>
        </w:rPr>
        <w:t>– Дата постановки на кадастровый учёт.</w:t>
      </w:r>
    </w:p>
    <w:p w:rsidR="00BF5C24" w:rsidRDefault="00854A8D" w:rsidP="00854A8D">
      <w:pPr>
        <w:pStyle w:val="a4"/>
        <w:spacing w:before="0" w:beforeAutospacing="0" w:after="0" w:afterAutospacing="0" w:line="360" w:lineRule="auto"/>
        <w:ind w:right="283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</w:t>
      </w:r>
      <w:r w:rsidR="00BF5C24">
        <w:rPr>
          <w:sz w:val="28"/>
          <w:szCs w:val="28"/>
        </w:rPr>
        <w:t xml:space="preserve"> – Координаты земельного участка.</w:t>
      </w:r>
    </w:p>
    <w:p w:rsidR="00BF5C24" w:rsidRDefault="00BF5C24" w:rsidP="00F21FCC">
      <w:pPr>
        <w:spacing w:after="0"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Межевание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 </w:t>
      </w:r>
      <w:r>
        <w:rPr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установление, закрепление, на местности границ земельного участка в виде поворотных точек, определение размеров надела, а также юридическое оформление полученных материалов.</w:t>
      </w:r>
    </w:p>
    <w:p w:rsidR="00BF5C24" w:rsidRDefault="00BF5C24" w:rsidP="00F21FCC">
      <w:pPr>
        <w:spacing w:after="0"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Межевой план – основной кадастровый документ, подготовленный кадастровым инженером в процессе проведения межевания. Этот документ отражает основные сведения об участке и служит источником сведений. Межевой план необходим для получения точных координат земельного участка и его постановки на кадастровый учёт.</w:t>
      </w:r>
    </w:p>
    <w:p w:rsidR="00BF5C24" w:rsidRDefault="00BF5C24" w:rsidP="00F21FCC">
      <w:pPr>
        <w:spacing w:after="0"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наших исследованиях мы рассмотрели порядок уточнения местоположения границ земельного участка с кадастровым номером 02:66:010610:332 расположенного в городском округе г. Нефтекамск.         </w:t>
      </w:r>
    </w:p>
    <w:p w:rsidR="00BF5C24" w:rsidRDefault="00F21FCC" w:rsidP="00F21FCC">
      <w:pPr>
        <w:spacing w:after="0"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F5C24">
        <w:rPr>
          <w:rFonts w:ascii="Times New Roman" w:hAnsi="Times New Roman" w:cs="Times New Roman"/>
          <w:sz w:val="28"/>
          <w:szCs w:val="28"/>
        </w:rPr>
        <w:t>Нефтекамск</w:t>
      </w:r>
      <w:r w:rsidR="00BF5C24">
        <w:rPr>
          <w:sz w:val="28"/>
          <w:szCs w:val="28"/>
        </w:rPr>
        <w:t> – </w:t>
      </w:r>
      <w:r w:rsidR="00BF5C24">
        <w:rPr>
          <w:rFonts w:ascii="Times New Roman" w:hAnsi="Times New Roman" w:cs="Times New Roman"/>
          <w:sz w:val="28"/>
          <w:szCs w:val="28"/>
        </w:rPr>
        <w:t>небольшой город в Республике Башкортостан </w:t>
      </w:r>
    </w:p>
    <w:p w:rsidR="00BF5C24" w:rsidRDefault="00BF5C24" w:rsidP="00F21FCC">
      <w:pPr>
        <w:spacing w:after="0" w:line="360" w:lineRule="auto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Российской Федерации, образует муниципальное образование </w:t>
      </w:r>
      <w:r>
        <w:rPr>
          <w:rFonts w:ascii="Times New Roman" w:hAnsi="Times New Roman" w:cs="Times New Roman"/>
          <w:iCs/>
          <w:sz w:val="28"/>
          <w:szCs w:val="28"/>
        </w:rPr>
        <w:t>город Нефтекамск</w:t>
      </w:r>
      <w:r>
        <w:rPr>
          <w:rFonts w:ascii="Times New Roman" w:hAnsi="Times New Roman" w:cs="Times New Roman"/>
          <w:sz w:val="28"/>
          <w:szCs w:val="28"/>
        </w:rPr>
        <w:t> со статусом городского округа. Город основан относительно недавно в 1957 году. Несмотря на небольшой возраст город активно развивается, растет численность населения и быстрыми темпами ведется застройка новых территорий.</w:t>
      </w:r>
    </w:p>
    <w:p w:rsidR="00BF5C24" w:rsidRDefault="00BF5C24" w:rsidP="00F21FCC">
      <w:pPr>
        <w:spacing w:after="0"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проведения работ при составлении межевого плана, проведен анализ результатов измерений и расчетов необходимых для составления межевого плана, рассмотрены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геодезические работы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проведенные на местности, в результате которых составлена схема поведения изысканий.</w:t>
      </w:r>
    </w:p>
    <w:p w:rsidR="00BF5C24" w:rsidRDefault="00BF5C24" w:rsidP="00F21FCC">
      <w:pPr>
        <w:spacing w:after="0"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кадастровых работ было выявлено, что сведения о границах последующих уточняемого земельного участка в государственном кадастре недвижимости отсутствуют. В связи с этим проведено уточнение местоположения границ данного земельного участка. Выполнение кадастровых работ по уточнению местоположения границ земельного участка определялось исходя </w:t>
      </w:r>
      <w:proofErr w:type="gramStart"/>
      <w:r>
        <w:rPr>
          <w:rFonts w:ascii="Times New Roman" w:hAnsi="Times New Roman" w:cs="Times New Roman"/>
          <w:sz w:val="28"/>
          <w:szCs w:val="28"/>
        </w:rPr>
        <w:t>из границ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существующих на местности более 15 лет, о чем свидетельствует сельский фотоплан. В связи с выше перечисленным, в целях </w:t>
      </w:r>
      <w:r>
        <w:rPr>
          <w:rFonts w:ascii="Times New Roman" w:hAnsi="Times New Roman" w:cs="Times New Roman"/>
          <w:sz w:val="28"/>
          <w:szCs w:val="28"/>
        </w:rPr>
        <w:lastRenderedPageBreak/>
        <w:t>приведения в соответствие с фактическим землепользованием правоустанавливающих документов на земельный участок, были проведены работы по уточнению границ земельного участка. Пункты государственной геодезической сети и опорной межевой сети сохранены, центр знака сохранен.</w:t>
      </w:r>
    </w:p>
    <w:p w:rsidR="00BF5C24" w:rsidRDefault="00BF5C24" w:rsidP="00F21FCC">
      <w:pPr>
        <w:spacing w:after="0"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проведенных кадастровых работ составленный межевой план является основанием для постановки земельного участка на государственный кадастровый учет и может быть использован для Государственного кадастрового учета объекта недвижимости.</w:t>
      </w:r>
    </w:p>
    <w:p w:rsidR="00BF5C24" w:rsidRDefault="00BF5C24" w:rsidP="006B1C6A">
      <w:pPr>
        <w:spacing w:after="0" w:line="360" w:lineRule="auto"/>
        <w:ind w:left="-567" w:right="283" w:firstLine="1560"/>
        <w:jc w:val="both"/>
        <w:rPr>
          <w:rFonts w:ascii="Times New Roman" w:hAnsi="Times New Roman" w:cs="Times New Roman"/>
          <w:sz w:val="28"/>
          <w:szCs w:val="28"/>
        </w:rPr>
      </w:pPr>
    </w:p>
    <w:p w:rsidR="00BF5C24" w:rsidRDefault="00BF5C24" w:rsidP="00F21FCC">
      <w:pPr>
        <w:tabs>
          <w:tab w:val="left" w:pos="426"/>
        </w:tabs>
        <w:spacing w:after="0" w:line="360" w:lineRule="auto"/>
        <w:ind w:left="-567" w:right="283" w:firstLine="15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литературы:</w:t>
      </w:r>
    </w:p>
    <w:p w:rsidR="00BF5C24" w:rsidRDefault="00BF5C24" w:rsidP="00F21FCC">
      <w:pPr>
        <w:spacing w:after="0"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Земельный кодекс Российской Федерации (принят Государственной Думой РФ 28.09.2001, с изменениями на 2015 г.)</w:t>
      </w:r>
    </w:p>
    <w:p w:rsidR="00BF5C24" w:rsidRDefault="00BF5C24" w:rsidP="00F21FCC">
      <w:pPr>
        <w:spacing w:after="0"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Варламов. А.А. Земельный кадастр. Государственные регистрация и учёт земель Варламов. А.А., Гальченко. С.А. М.: Колос, 2006.</w:t>
      </w:r>
    </w:p>
    <w:p w:rsidR="006335F0" w:rsidRDefault="006B1C6A">
      <w:r>
        <w:t xml:space="preserve">  </w:t>
      </w:r>
    </w:p>
    <w:p w:rsidR="006B1C6A" w:rsidRDefault="006B1C6A"/>
    <w:p w:rsidR="006B1C6A" w:rsidRDefault="006B1C6A"/>
    <w:p w:rsidR="006B1C6A" w:rsidRDefault="006B1C6A"/>
    <w:p w:rsidR="006B1C6A" w:rsidRDefault="006B1C6A"/>
    <w:p w:rsidR="006B1C6A" w:rsidRDefault="006B1C6A"/>
    <w:p w:rsidR="006B1C6A" w:rsidRDefault="006B1C6A"/>
    <w:p w:rsidR="006B1C6A" w:rsidRDefault="006B1C6A"/>
    <w:p w:rsidR="006B1C6A" w:rsidRDefault="006B1C6A"/>
    <w:p w:rsidR="006B1C6A" w:rsidRDefault="006B1C6A">
      <w:bookmarkStart w:id="0" w:name="_GoBack"/>
      <w:bookmarkEnd w:id="0"/>
    </w:p>
    <w:p w:rsidR="006B1C6A" w:rsidRDefault="006B1C6A"/>
    <w:p w:rsidR="006B1C6A" w:rsidRDefault="006B1C6A"/>
    <w:p w:rsidR="00F21FCC" w:rsidRDefault="006B1C6A">
      <w:pPr>
        <w:rPr>
          <w:rFonts w:ascii="Times New Roman" w:hAnsi="Times New Roman" w:cs="Times New Roman"/>
          <w:sz w:val="28"/>
          <w:szCs w:val="28"/>
        </w:rPr>
      </w:pPr>
      <w:r w:rsidRPr="006B1C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F21FCC" w:rsidRDefault="00F21FCC">
      <w:pPr>
        <w:rPr>
          <w:rFonts w:ascii="Times New Roman" w:hAnsi="Times New Roman" w:cs="Times New Roman"/>
          <w:sz w:val="28"/>
          <w:szCs w:val="28"/>
        </w:rPr>
      </w:pPr>
    </w:p>
    <w:p w:rsidR="00F21FCC" w:rsidRDefault="00F21FCC">
      <w:pPr>
        <w:rPr>
          <w:rFonts w:ascii="Times New Roman" w:hAnsi="Times New Roman" w:cs="Times New Roman"/>
          <w:sz w:val="28"/>
          <w:szCs w:val="28"/>
        </w:rPr>
      </w:pPr>
    </w:p>
    <w:p w:rsidR="006B1C6A" w:rsidRDefault="006B1C6A">
      <w:pPr>
        <w:rPr>
          <w:rFonts w:ascii="Times New Roman" w:hAnsi="Times New Roman" w:cs="Times New Roman"/>
          <w:sz w:val="28"/>
          <w:szCs w:val="28"/>
        </w:rPr>
      </w:pPr>
      <w:r w:rsidRPr="006B1C6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6B1C6A" w:rsidRPr="007B5229" w:rsidRDefault="006B1C6A">
      <w:pPr>
        <w:rPr>
          <w:rFonts w:ascii="Times New Roman" w:hAnsi="Times New Roman" w:cs="Times New Roman"/>
          <w:sz w:val="28"/>
          <w:szCs w:val="28"/>
        </w:rPr>
      </w:pPr>
      <w:r w:rsidRPr="007B5229">
        <w:rPr>
          <w:rFonts w:ascii="Times New Roman" w:hAnsi="Times New Roman" w:cs="Times New Roman"/>
          <w:bCs/>
          <w:sz w:val="28"/>
          <w:szCs w:val="28"/>
        </w:rPr>
        <w:t xml:space="preserve">                                          </w:t>
      </w:r>
      <w:r w:rsidR="007B5229">
        <w:rPr>
          <w:rFonts w:ascii="Times New Roman" w:hAnsi="Times New Roman" w:cs="Times New Roman"/>
          <w:bCs/>
          <w:sz w:val="28"/>
          <w:szCs w:val="28"/>
        </w:rPr>
        <w:t xml:space="preserve">                         (© </w:t>
      </w:r>
      <w:proofErr w:type="spellStart"/>
      <w:r w:rsidRPr="007B5229">
        <w:rPr>
          <w:rFonts w:ascii="Times New Roman" w:hAnsi="Times New Roman" w:cs="Times New Roman"/>
          <w:bCs/>
          <w:sz w:val="28"/>
          <w:szCs w:val="28"/>
        </w:rPr>
        <w:t>Шаехов</w:t>
      </w:r>
      <w:proofErr w:type="spellEnd"/>
      <w:r w:rsidR="007B5229">
        <w:rPr>
          <w:rFonts w:ascii="Times New Roman" w:hAnsi="Times New Roman" w:cs="Times New Roman"/>
          <w:bCs/>
          <w:sz w:val="28"/>
          <w:szCs w:val="28"/>
        </w:rPr>
        <w:t xml:space="preserve"> Р.Х</w:t>
      </w:r>
      <w:r w:rsidRPr="007B5229">
        <w:rPr>
          <w:rFonts w:ascii="Times New Roman" w:hAnsi="Times New Roman" w:cs="Times New Roman"/>
          <w:bCs/>
          <w:sz w:val="28"/>
          <w:szCs w:val="28"/>
        </w:rPr>
        <w:t>,</w:t>
      </w:r>
      <w:r w:rsidR="007B522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5229">
        <w:rPr>
          <w:rFonts w:ascii="Times New Roman" w:hAnsi="Times New Roman" w:cs="Times New Roman"/>
          <w:bCs/>
          <w:sz w:val="28"/>
          <w:szCs w:val="28"/>
        </w:rPr>
        <w:t>Хисамов</w:t>
      </w:r>
      <w:proofErr w:type="spellEnd"/>
      <w:r w:rsidR="007B5229">
        <w:rPr>
          <w:rFonts w:ascii="Times New Roman" w:hAnsi="Times New Roman" w:cs="Times New Roman"/>
          <w:bCs/>
          <w:sz w:val="28"/>
          <w:szCs w:val="28"/>
        </w:rPr>
        <w:t xml:space="preserve"> Р.Р</w:t>
      </w:r>
      <w:r w:rsidRPr="007B5229">
        <w:rPr>
          <w:rFonts w:ascii="Times New Roman" w:hAnsi="Times New Roman" w:cs="Times New Roman"/>
          <w:bCs/>
          <w:sz w:val="28"/>
          <w:szCs w:val="28"/>
        </w:rPr>
        <w:t>, 2019).</w:t>
      </w:r>
    </w:p>
    <w:sectPr w:rsidR="006B1C6A" w:rsidRPr="007B5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C24"/>
    <w:rsid w:val="006335F0"/>
    <w:rsid w:val="006B1C6A"/>
    <w:rsid w:val="007B5229"/>
    <w:rsid w:val="00854A8D"/>
    <w:rsid w:val="00BF5C24"/>
    <w:rsid w:val="00F2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4271C"/>
  <w15:chartTrackingRefBased/>
  <w15:docId w15:val="{561EB6CC-1322-444A-B496-0D9295510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C2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5C24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F5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7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Radik</dc:creator>
  <cp:keywords/>
  <dc:description/>
  <cp:lastModifiedBy>Radik</cp:lastModifiedBy>
  <cp:revision>3</cp:revision>
  <dcterms:created xsi:type="dcterms:W3CDTF">2019-05-22T15:05:00Z</dcterms:created>
  <dcterms:modified xsi:type="dcterms:W3CDTF">2019-05-22T16:20:00Z</dcterms:modified>
</cp:coreProperties>
</file>