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F3D" w:rsidRDefault="00456F3D" w:rsidP="00826878">
      <w:pPr>
        <w:pStyle w:val="1"/>
        <w:spacing w:before="0" w:line="360" w:lineRule="auto"/>
        <w:rPr>
          <w:rFonts w:cs="Times New Roman"/>
          <w:szCs w:val="28"/>
        </w:rPr>
      </w:pPr>
      <w:bookmarkStart w:id="0" w:name="_Toc535692192"/>
      <w:bookmarkStart w:id="1" w:name="_GoBack"/>
      <w:bookmarkEnd w:id="1"/>
      <w:r>
        <w:t>УДК</w:t>
      </w:r>
      <w:r>
        <w:t xml:space="preserve"> 341, 347</w:t>
      </w:r>
    </w:p>
    <w:p w:rsidR="00D108D3" w:rsidRPr="00786BFD" w:rsidRDefault="009C7385" w:rsidP="00DF11AF">
      <w:pPr>
        <w:pStyle w:val="1"/>
        <w:spacing w:before="0" w:line="360" w:lineRule="auto"/>
        <w:ind w:firstLine="709"/>
        <w:jc w:val="center"/>
        <w:rPr>
          <w:rFonts w:cs="Times New Roman"/>
          <w:szCs w:val="28"/>
        </w:rPr>
      </w:pPr>
      <w:r w:rsidRPr="00DF11AF">
        <w:rPr>
          <w:rFonts w:cs="Times New Roman"/>
          <w:szCs w:val="28"/>
        </w:rPr>
        <w:t xml:space="preserve">Комментарий </w:t>
      </w:r>
      <w:r w:rsidR="00986AFD" w:rsidRPr="00DF11AF">
        <w:rPr>
          <w:rFonts w:cs="Times New Roman"/>
          <w:szCs w:val="28"/>
        </w:rPr>
        <w:t>к</w:t>
      </w:r>
      <w:r w:rsidRPr="00DF11AF">
        <w:rPr>
          <w:rFonts w:cs="Times New Roman"/>
          <w:szCs w:val="28"/>
        </w:rPr>
        <w:t xml:space="preserve"> п</w:t>
      </w:r>
      <w:r w:rsidR="00D108D3" w:rsidRPr="00DF11AF">
        <w:rPr>
          <w:rFonts w:cs="Times New Roman"/>
          <w:szCs w:val="28"/>
        </w:rPr>
        <w:t>роцедур</w:t>
      </w:r>
      <w:r w:rsidRPr="00DF11AF">
        <w:rPr>
          <w:rFonts w:cs="Times New Roman"/>
          <w:szCs w:val="28"/>
        </w:rPr>
        <w:t>е</w:t>
      </w:r>
      <w:r w:rsidR="00D108D3" w:rsidRPr="00DF11AF">
        <w:rPr>
          <w:rFonts w:cs="Times New Roman"/>
          <w:szCs w:val="28"/>
        </w:rPr>
        <w:t xml:space="preserve"> отмены </w:t>
      </w:r>
      <w:bookmarkEnd w:id="0"/>
      <w:r w:rsidR="00786BFD">
        <w:rPr>
          <w:rFonts w:cs="Times New Roman"/>
          <w:szCs w:val="28"/>
        </w:rPr>
        <w:t>международного усыновления детей-граждан Российской Федерации</w:t>
      </w:r>
    </w:p>
    <w:p w:rsidR="00D108D3" w:rsidRPr="00DF11AF" w:rsidRDefault="00D108D3" w:rsidP="00456F3D">
      <w:pPr>
        <w:spacing w:after="0" w:line="360" w:lineRule="auto"/>
        <w:contextualSpacing/>
        <w:jc w:val="both"/>
        <w:rPr>
          <w:rFonts w:ascii="Times New Roman" w:hAnsi="Times New Roman" w:cs="Times New Roman"/>
          <w:color w:val="000000"/>
          <w:sz w:val="28"/>
          <w:szCs w:val="28"/>
        </w:rPr>
      </w:pPr>
      <w:r w:rsidRPr="00DF11AF">
        <w:rPr>
          <w:rFonts w:ascii="Times New Roman" w:hAnsi="Times New Roman" w:cs="Times New Roman"/>
          <w:color w:val="000000"/>
          <w:sz w:val="28"/>
          <w:szCs w:val="28"/>
        </w:rPr>
        <w:t>Новикова Екатерина Романовна</w:t>
      </w:r>
      <w:r w:rsidR="00DF11AF" w:rsidRPr="00DF11AF">
        <w:rPr>
          <w:rFonts w:ascii="Times New Roman" w:hAnsi="Times New Roman" w:cs="Times New Roman"/>
          <w:color w:val="000000"/>
          <w:sz w:val="28"/>
          <w:szCs w:val="28"/>
          <w:shd w:val="clear" w:color="auto" w:fill="FFFFFF"/>
        </w:rPr>
        <w:t xml:space="preserve"> - м</w:t>
      </w:r>
      <w:r w:rsidR="00DF11AF" w:rsidRPr="00DF11AF">
        <w:rPr>
          <w:rFonts w:ascii="Times New Roman" w:hAnsi="Times New Roman" w:cs="Times New Roman"/>
          <w:color w:val="000000"/>
          <w:sz w:val="28"/>
          <w:szCs w:val="28"/>
        </w:rPr>
        <w:t xml:space="preserve">агистрант  2 курса, </w:t>
      </w:r>
      <w:r w:rsidRPr="00DF11AF">
        <w:rPr>
          <w:rFonts w:ascii="Times New Roman" w:hAnsi="Times New Roman" w:cs="Times New Roman"/>
          <w:color w:val="000000"/>
          <w:sz w:val="28"/>
          <w:szCs w:val="28"/>
        </w:rPr>
        <w:t xml:space="preserve">Тамбовский государственный университет </w:t>
      </w:r>
      <w:r w:rsidR="00DF11AF" w:rsidRPr="00DF11AF">
        <w:rPr>
          <w:rFonts w:ascii="Times New Roman" w:hAnsi="Times New Roman" w:cs="Times New Roman"/>
          <w:color w:val="000000"/>
          <w:sz w:val="28"/>
          <w:szCs w:val="28"/>
        </w:rPr>
        <w:t xml:space="preserve">имени Г.Р. Державина, </w:t>
      </w:r>
      <w:r w:rsidRPr="00DF11AF">
        <w:rPr>
          <w:rFonts w:ascii="Times New Roman" w:hAnsi="Times New Roman" w:cs="Times New Roman"/>
          <w:color w:val="000000"/>
          <w:sz w:val="28"/>
          <w:szCs w:val="28"/>
        </w:rPr>
        <w:t>г. Тамбов</w:t>
      </w:r>
      <w:r w:rsidRPr="00DF11AF">
        <w:rPr>
          <w:rFonts w:ascii="Times New Roman" w:hAnsi="Times New Roman" w:cs="Times New Roman"/>
          <w:color w:val="000000"/>
          <w:sz w:val="28"/>
          <w:szCs w:val="28"/>
        </w:rPr>
        <w:br/>
      </w:r>
      <w:r w:rsidR="00DF11AF" w:rsidRPr="00DF11AF">
        <w:rPr>
          <w:rFonts w:ascii="Times New Roman" w:hAnsi="Times New Roman" w:cs="Times New Roman"/>
          <w:color w:val="000000"/>
          <w:sz w:val="28"/>
          <w:szCs w:val="28"/>
        </w:rPr>
        <w:t xml:space="preserve">Иванова Нелли Александровна - кандидат юридических наук, доцент кафедры гражданского права Тамбовского государственного университета им. Г.Р. Державина, </w:t>
      </w:r>
      <w:r w:rsidR="00DF11AF" w:rsidRPr="00DF11AF">
        <w:rPr>
          <w:rFonts w:ascii="Times New Roman" w:hAnsi="Times New Roman" w:cs="Times New Roman"/>
          <w:color w:val="000000"/>
          <w:sz w:val="28"/>
          <w:szCs w:val="28"/>
        </w:rPr>
        <w:t>г. Тамбов</w:t>
      </w:r>
    </w:p>
    <w:p w:rsidR="00D108D3" w:rsidRPr="00456F3D" w:rsidRDefault="00D108D3" w:rsidP="00DF11AF">
      <w:pPr>
        <w:spacing w:after="0" w:line="360" w:lineRule="auto"/>
        <w:jc w:val="both"/>
        <w:rPr>
          <w:rFonts w:ascii="Times New Roman" w:hAnsi="Times New Roman" w:cs="Times New Roman"/>
          <w:color w:val="000000"/>
          <w:sz w:val="28"/>
          <w:szCs w:val="28"/>
        </w:rPr>
      </w:pPr>
      <w:r w:rsidRPr="00DF11AF">
        <w:rPr>
          <w:rFonts w:ascii="Times New Roman" w:hAnsi="Times New Roman" w:cs="Times New Roman"/>
          <w:color w:val="000000"/>
          <w:sz w:val="28"/>
          <w:szCs w:val="28"/>
        </w:rPr>
        <w:t>Аннотация.</w:t>
      </w:r>
      <w:r w:rsidR="00DF11AF">
        <w:rPr>
          <w:rFonts w:ascii="Times New Roman" w:hAnsi="Times New Roman" w:cs="Times New Roman"/>
          <w:color w:val="000000"/>
          <w:sz w:val="28"/>
          <w:szCs w:val="28"/>
        </w:rPr>
        <w:t xml:space="preserve"> </w:t>
      </w:r>
      <w:r w:rsidRPr="00986AFD">
        <w:rPr>
          <w:rFonts w:ascii="Times New Roman" w:hAnsi="Times New Roman" w:cs="Times New Roman"/>
          <w:color w:val="000000"/>
          <w:sz w:val="28"/>
          <w:szCs w:val="28"/>
        </w:rPr>
        <w:t xml:space="preserve">В статье рассматриваются проблемы правового регулирования порядка </w:t>
      </w:r>
      <w:r w:rsidR="003354FC" w:rsidRPr="00986AFD">
        <w:rPr>
          <w:rFonts w:ascii="Times New Roman" w:hAnsi="Times New Roman" w:cs="Times New Roman"/>
          <w:color w:val="000000"/>
          <w:sz w:val="28"/>
          <w:szCs w:val="28"/>
        </w:rPr>
        <w:t xml:space="preserve">отмены </w:t>
      </w:r>
      <w:r w:rsidRPr="00986AFD">
        <w:rPr>
          <w:rFonts w:ascii="Times New Roman" w:hAnsi="Times New Roman" w:cs="Times New Roman"/>
          <w:color w:val="000000"/>
          <w:sz w:val="28"/>
          <w:szCs w:val="28"/>
        </w:rPr>
        <w:t xml:space="preserve">усыновления детей-граждан Российской Федерации, оставшихся без попечения родителей, иностранными гражданами, а именно, правовые последствия для сторон международного усыновления. Анализируется изменение имущественных и личных имущественных отношений между усыновителем-иностранным гражданином и усыновленным-гражданином Российской Федерации. </w:t>
      </w:r>
      <w:r w:rsidR="00456F3D">
        <w:rPr>
          <w:rFonts w:ascii="Times New Roman" w:hAnsi="Times New Roman" w:cs="Times New Roman"/>
          <w:color w:val="000000"/>
          <w:sz w:val="28"/>
          <w:szCs w:val="28"/>
        </w:rPr>
        <w:t>В статье отмечается отсутствие должных норм регулирования процесса отмены международного усыновления.</w:t>
      </w:r>
    </w:p>
    <w:p w:rsidR="00D108D3" w:rsidRDefault="00D108D3" w:rsidP="00DF11AF">
      <w:pPr>
        <w:spacing w:after="0" w:line="360" w:lineRule="auto"/>
        <w:jc w:val="both"/>
        <w:rPr>
          <w:rFonts w:ascii="Times New Roman" w:hAnsi="Times New Roman" w:cs="Times New Roman"/>
          <w:color w:val="000000"/>
          <w:sz w:val="28"/>
          <w:szCs w:val="28"/>
          <w:shd w:val="clear" w:color="auto" w:fill="FFFFFF"/>
        </w:rPr>
      </w:pPr>
      <w:r w:rsidRPr="00DF11AF">
        <w:rPr>
          <w:rFonts w:ascii="Times New Roman" w:hAnsi="Times New Roman" w:cs="Times New Roman"/>
          <w:color w:val="000000"/>
          <w:sz w:val="28"/>
          <w:szCs w:val="28"/>
          <w:shd w:val="clear" w:color="auto" w:fill="FFFFFF"/>
        </w:rPr>
        <w:t>Ключевые слова:</w:t>
      </w:r>
      <w:r w:rsidRPr="00986AFD">
        <w:rPr>
          <w:rFonts w:ascii="Times New Roman" w:hAnsi="Times New Roman" w:cs="Times New Roman"/>
          <w:b/>
          <w:color w:val="000000"/>
          <w:sz w:val="28"/>
          <w:szCs w:val="28"/>
          <w:shd w:val="clear" w:color="auto" w:fill="FFFFFF"/>
        </w:rPr>
        <w:t xml:space="preserve"> </w:t>
      </w:r>
      <w:r w:rsidRPr="00986AFD">
        <w:rPr>
          <w:rFonts w:ascii="Times New Roman" w:hAnsi="Times New Roman" w:cs="Times New Roman"/>
          <w:color w:val="000000"/>
          <w:sz w:val="28"/>
          <w:szCs w:val="28"/>
          <w:shd w:val="clear" w:color="auto" w:fill="FFFFFF"/>
        </w:rPr>
        <w:t>международное усыновление, усыновитель, усы</w:t>
      </w:r>
      <w:r w:rsidR="003354FC" w:rsidRPr="00986AFD">
        <w:rPr>
          <w:rFonts w:ascii="Times New Roman" w:hAnsi="Times New Roman" w:cs="Times New Roman"/>
          <w:color w:val="000000"/>
          <w:sz w:val="28"/>
          <w:szCs w:val="28"/>
          <w:shd w:val="clear" w:color="auto" w:fill="FFFFFF"/>
        </w:rPr>
        <w:t>новленный, иностранные граждане, отмена усыновления.</w:t>
      </w:r>
    </w:p>
    <w:p w:rsidR="00786BFD" w:rsidRPr="00986AFD" w:rsidRDefault="00786BFD" w:rsidP="00DF11AF">
      <w:pPr>
        <w:spacing w:after="0" w:line="360" w:lineRule="auto"/>
        <w:jc w:val="both"/>
        <w:rPr>
          <w:rFonts w:ascii="Times New Roman" w:hAnsi="Times New Roman" w:cs="Times New Roman"/>
          <w:color w:val="000000"/>
          <w:sz w:val="28"/>
          <w:szCs w:val="28"/>
          <w:shd w:val="clear" w:color="auto" w:fill="FFFFFF"/>
        </w:rPr>
      </w:pPr>
    </w:p>
    <w:p w:rsidR="00D108D3" w:rsidRDefault="00DF11AF" w:rsidP="00786BFD">
      <w:pPr>
        <w:spacing w:after="0" w:line="360" w:lineRule="auto"/>
        <w:jc w:val="center"/>
        <w:rPr>
          <w:rFonts w:ascii="Times New Roman" w:hAnsi="Times New Roman" w:cs="Times New Roman"/>
          <w:sz w:val="28"/>
          <w:szCs w:val="28"/>
          <w:lang w:val="en-US"/>
        </w:rPr>
      </w:pPr>
      <w:r w:rsidRPr="00786BFD">
        <w:rPr>
          <w:rFonts w:ascii="Times New Roman" w:hAnsi="Times New Roman" w:cs="Times New Roman"/>
          <w:sz w:val="28"/>
          <w:szCs w:val="28"/>
          <w:lang w:val="en-US"/>
        </w:rPr>
        <w:t>A commentary on cancellation of adoption procedure</w:t>
      </w:r>
      <w:r w:rsidR="00786BFD" w:rsidRPr="00786BFD">
        <w:rPr>
          <w:rFonts w:ascii="Times New Roman" w:hAnsi="Times New Roman" w:cs="Times New Roman"/>
          <w:sz w:val="28"/>
          <w:szCs w:val="28"/>
          <w:lang w:val="en-US"/>
        </w:rPr>
        <w:t xml:space="preserve"> of children who are citizens of the Russian Federation</w:t>
      </w:r>
    </w:p>
    <w:p w:rsidR="00786BFD" w:rsidRDefault="00786BFD" w:rsidP="00456F3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Novikova Ekaterina Romanovna - 2nd year graduate student, Tambov State University named after G.R. Derzhavin</w:t>
      </w:r>
      <w:r w:rsidRPr="00786BFD">
        <w:rPr>
          <w:rFonts w:ascii="Times New Roman" w:hAnsi="Times New Roman" w:cs="Times New Roman"/>
          <w:sz w:val="28"/>
          <w:szCs w:val="28"/>
          <w:lang w:val="en-US"/>
        </w:rPr>
        <w:t>, Tambov</w:t>
      </w:r>
    </w:p>
    <w:p w:rsidR="00786BFD" w:rsidRDefault="00786BFD" w:rsidP="00456F3D">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Ivanova Nelli Aleksandrovna - </w:t>
      </w:r>
      <w:r w:rsidRPr="00786BFD">
        <w:rPr>
          <w:rFonts w:ascii="Times New Roman" w:hAnsi="Times New Roman" w:cs="Times New Roman"/>
          <w:sz w:val="28"/>
          <w:szCs w:val="28"/>
          <w:lang w:val="en-US"/>
        </w:rPr>
        <w:t>Ph.D. of Juridical Sciences</w:t>
      </w:r>
      <w:r>
        <w:rPr>
          <w:rFonts w:ascii="Times New Roman" w:hAnsi="Times New Roman" w:cs="Times New Roman"/>
          <w:sz w:val="28"/>
          <w:szCs w:val="28"/>
          <w:lang w:val="en-US"/>
        </w:rPr>
        <w:t>,</w:t>
      </w:r>
      <w:r w:rsidRPr="00786BFD">
        <w:rPr>
          <w:rFonts w:ascii="Times New Roman" w:hAnsi="Times New Roman" w:cs="Times New Roman"/>
          <w:sz w:val="28"/>
          <w:szCs w:val="28"/>
          <w:lang w:val="en-US"/>
        </w:rPr>
        <w:t xml:space="preserve"> Associate Professor at the Department of </w:t>
      </w:r>
      <w:r>
        <w:rPr>
          <w:rFonts w:ascii="Times New Roman" w:hAnsi="Times New Roman" w:cs="Times New Roman"/>
          <w:sz w:val="28"/>
          <w:szCs w:val="28"/>
          <w:lang w:val="en-US"/>
        </w:rPr>
        <w:t xml:space="preserve">Civil Law at </w:t>
      </w:r>
      <w:r>
        <w:rPr>
          <w:rFonts w:ascii="Times New Roman" w:hAnsi="Times New Roman" w:cs="Times New Roman"/>
          <w:sz w:val="28"/>
          <w:szCs w:val="28"/>
          <w:lang w:val="en-US"/>
        </w:rPr>
        <w:t>Tambov State University named after G.R. Derzhavin</w:t>
      </w:r>
      <w:r w:rsidRPr="00786BFD">
        <w:rPr>
          <w:rFonts w:ascii="Times New Roman" w:hAnsi="Times New Roman" w:cs="Times New Roman"/>
          <w:sz w:val="28"/>
          <w:szCs w:val="28"/>
          <w:lang w:val="en-US"/>
        </w:rPr>
        <w:t>, Tambov</w:t>
      </w:r>
    </w:p>
    <w:p w:rsidR="00786BFD" w:rsidRPr="00456F3D" w:rsidRDefault="00950754" w:rsidP="00950754">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Annotation.</w:t>
      </w:r>
      <w:r w:rsidRPr="00950754">
        <w:rPr>
          <w:rFonts w:ascii="Times New Roman" w:hAnsi="Times New Roman" w:cs="Times New Roman"/>
          <w:sz w:val="28"/>
          <w:szCs w:val="28"/>
          <w:lang w:val="en-US"/>
        </w:rPr>
        <w:t xml:space="preserve"> </w:t>
      </w:r>
      <w:r w:rsidR="00786BFD" w:rsidRPr="00786BFD">
        <w:rPr>
          <w:rFonts w:ascii="Times New Roman" w:hAnsi="Times New Roman" w:cs="Times New Roman"/>
          <w:sz w:val="28"/>
          <w:szCs w:val="28"/>
          <w:lang w:val="en-US"/>
        </w:rPr>
        <w:t xml:space="preserve">The article examines problems of legal regulation of </w:t>
      </w:r>
      <w:r w:rsidR="00456F3D">
        <w:rPr>
          <w:rFonts w:ascii="Times New Roman" w:hAnsi="Times New Roman" w:cs="Times New Roman"/>
          <w:sz w:val="28"/>
          <w:szCs w:val="28"/>
          <w:lang w:val="en-US"/>
        </w:rPr>
        <w:t>adoption</w:t>
      </w:r>
      <w:r w:rsidR="00786BFD" w:rsidRPr="00786BFD">
        <w:rPr>
          <w:rFonts w:ascii="Times New Roman" w:hAnsi="Times New Roman" w:cs="Times New Roman"/>
          <w:sz w:val="28"/>
          <w:szCs w:val="28"/>
          <w:lang w:val="en-US"/>
        </w:rPr>
        <w:t xml:space="preserve"> </w:t>
      </w:r>
      <w:r w:rsidR="00456F3D">
        <w:rPr>
          <w:rFonts w:ascii="Times New Roman" w:hAnsi="Times New Roman" w:cs="Times New Roman"/>
          <w:sz w:val="28"/>
          <w:szCs w:val="28"/>
          <w:lang w:val="en-US"/>
        </w:rPr>
        <w:t xml:space="preserve">cancellation </w:t>
      </w:r>
      <w:r w:rsidR="00786BFD" w:rsidRPr="00786BFD">
        <w:rPr>
          <w:rFonts w:ascii="Times New Roman" w:hAnsi="Times New Roman" w:cs="Times New Roman"/>
          <w:sz w:val="28"/>
          <w:szCs w:val="28"/>
          <w:lang w:val="en-US"/>
        </w:rPr>
        <w:t xml:space="preserve">process of Russian children by foreign citizens, namely, the legal consequences for the parties in the international adoption process. Changes in </w:t>
      </w:r>
      <w:r w:rsidR="00786BFD" w:rsidRPr="00786BFD">
        <w:rPr>
          <w:rFonts w:ascii="Times New Roman" w:hAnsi="Times New Roman" w:cs="Times New Roman"/>
          <w:sz w:val="28"/>
          <w:szCs w:val="28"/>
          <w:lang w:val="en-US"/>
        </w:rPr>
        <w:lastRenderedPageBreak/>
        <w:t xml:space="preserve">property and non-property relations between an adopter who is a foreign citizen and an adoptee who is a Russian citizen are analyzed. </w:t>
      </w:r>
      <w:r w:rsidR="00456F3D">
        <w:rPr>
          <w:rFonts w:ascii="Times New Roman" w:hAnsi="Times New Roman" w:cs="Times New Roman"/>
          <w:sz w:val="28"/>
          <w:szCs w:val="28"/>
          <w:lang w:val="en-US"/>
        </w:rPr>
        <w:t>The absence of proper norms that would regulate the process of international adoption cancellation is also noted in the article.</w:t>
      </w:r>
    </w:p>
    <w:p w:rsidR="00786BFD" w:rsidRDefault="00786BFD" w:rsidP="00950754">
      <w:pPr>
        <w:spacing w:after="0" w:line="360" w:lineRule="auto"/>
        <w:jc w:val="both"/>
        <w:rPr>
          <w:rFonts w:ascii="Times New Roman" w:hAnsi="Times New Roman" w:cs="Times New Roman"/>
          <w:sz w:val="28"/>
          <w:szCs w:val="28"/>
          <w:lang w:val="en-US"/>
        </w:rPr>
      </w:pPr>
      <w:r w:rsidRPr="00786BFD">
        <w:rPr>
          <w:rFonts w:ascii="Times New Roman" w:hAnsi="Times New Roman" w:cs="Times New Roman"/>
          <w:sz w:val="28"/>
          <w:szCs w:val="28"/>
          <w:lang w:val="en-US"/>
        </w:rPr>
        <w:t>Key words: international adoption, adopter, adoptee, foreign citizens</w:t>
      </w:r>
      <w:r w:rsidR="00456F3D">
        <w:rPr>
          <w:rFonts w:ascii="Times New Roman" w:hAnsi="Times New Roman" w:cs="Times New Roman"/>
          <w:sz w:val="28"/>
          <w:szCs w:val="28"/>
          <w:lang w:val="en-US"/>
        </w:rPr>
        <w:t>, adoption cancellation</w:t>
      </w:r>
      <w:r w:rsidRPr="00786BFD">
        <w:rPr>
          <w:rFonts w:ascii="Times New Roman" w:hAnsi="Times New Roman" w:cs="Times New Roman"/>
          <w:sz w:val="28"/>
          <w:szCs w:val="28"/>
          <w:lang w:val="en-US"/>
        </w:rPr>
        <w:t>.</w:t>
      </w:r>
    </w:p>
    <w:p w:rsidR="00786BFD" w:rsidRPr="00786BFD" w:rsidRDefault="00786BFD" w:rsidP="00786BFD">
      <w:pPr>
        <w:spacing w:after="0" w:line="360" w:lineRule="auto"/>
        <w:rPr>
          <w:rFonts w:ascii="Times New Roman" w:hAnsi="Times New Roman" w:cs="Times New Roman"/>
          <w:sz w:val="28"/>
          <w:szCs w:val="28"/>
          <w:lang w:val="en-US"/>
        </w:rPr>
      </w:pP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Семейное законодательство исходит из принципа нерасторжимости отношений по усыновлению, подразумевая, что эти отношения подобны родительским и устанавливаются навсегда. Тем не менее, существует возможность отмены усыновления. Она допустима в случаях, когда после установления усыновления наблюдается несоответствие условий жизни и воспитания ребенка интересам самого ребенка.</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Отмена усыновления является одновременно правопрекращающим и правовосстанавливающим юридическим фактом. Данный процесс осуществляется в судебном порядке (п. 1 ст. 140 СК РФ). При отмене усыновления все правоотношения между усыновленным ребёнком и его усыновителями (и их родственниками) прекращаются</w:t>
      </w:r>
      <w:r w:rsidR="0051303D" w:rsidRPr="00986AFD">
        <w:rPr>
          <w:rFonts w:ascii="Times New Roman" w:hAnsi="Times New Roman" w:cs="Times New Roman"/>
          <w:sz w:val="28"/>
          <w:szCs w:val="28"/>
        </w:rPr>
        <w:t xml:space="preserve"> [1]</w:t>
      </w:r>
      <w:r w:rsidRPr="00986AFD">
        <w:rPr>
          <w:rFonts w:ascii="Times New Roman" w:hAnsi="Times New Roman" w:cs="Times New Roman"/>
          <w:sz w:val="28"/>
          <w:szCs w:val="28"/>
        </w:rPr>
        <w:t>. В то же время происходит восстановление взаимных прав и обязанностей ребёнка и его кровных родителей (и их родственников) в случае, если данный не идет вразрез с интересами ребенка</w:t>
      </w:r>
      <w:r w:rsidR="003354FC" w:rsidRPr="00986AFD">
        <w:rPr>
          <w:rFonts w:ascii="Times New Roman" w:hAnsi="Times New Roman" w:cs="Times New Roman"/>
          <w:sz w:val="28"/>
          <w:szCs w:val="28"/>
        </w:rPr>
        <w:t xml:space="preserve"> [7</w:t>
      </w:r>
      <w:r w:rsidR="0051303D" w:rsidRPr="00986AFD">
        <w:rPr>
          <w:rFonts w:ascii="Times New Roman" w:hAnsi="Times New Roman" w:cs="Times New Roman"/>
          <w:sz w:val="28"/>
          <w:szCs w:val="28"/>
        </w:rPr>
        <w:t>, с.31</w:t>
      </w:r>
      <w:r w:rsidR="003354FC" w:rsidRPr="00986AFD">
        <w:rPr>
          <w:rFonts w:ascii="Times New Roman" w:hAnsi="Times New Roman" w:cs="Times New Roman"/>
          <w:sz w:val="28"/>
          <w:szCs w:val="28"/>
        </w:rPr>
        <w:t>]</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Перечень оснований отмены усыновления не является исчерпывающим, что ещё раз свидетельствует об отличии правоотношений между усыновителем и усыновленным и родительских правоотношений.</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В качестве оснований для отмены усыновления выступают обстоятельства, которые условно подразделяются на две группы. В первую группу входят ситуации, когда отмена усыновления является мерой ответственности. Во вторую группу – ситуации, в которых отмена усыновления представляется мерой защиты интересов ребенка.</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lastRenderedPageBreak/>
        <w:t>Обстоятельства-меры ответственности по большому счету идентичны основаниям лишения родительских прав. В их число входит уклонение усыновителей от выполнения обязанностей родителей, возложенных на них; злоупотребление ими родительскими правами; жестокое обращение усыновителей с усыновленными детьми; злоупотребление усыновителями алкоголем или наркотическими средствами; тяжелое заболевание усыновителя, которое препятствует осуществлению им обязанностей родителя.</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Представление отмены усыновления в качестве меры ответственности обусловлено тем, что закон возлагает на усыновителей обязанности по воспитанию, аналогичные родительским. Таким образом, в ситуации установления виновного поведения усыновителей, которое нарушало бы интересы детей, судом выносится решение об отмене усыновления. Получение согласия ребенка на такую отмену не требуется. Стоит отметить, что, в отличие от кровных родителей, у усыновителей не происходит лишения родительских прав - в их отношении производится отмена усыновления, поскольку родительские права и обязанности возникают у усыновителей как результат усыновления.</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Основания, представляющие защиту интересов ребенка (и учитывающие мнение ребенка), закрепляются п. 2 ст. 141 СК РФ. Такие основания могут сформироваться даже если поведение усыновителя не было виновным, в случаях, когда, в силу определенных обстоятельств, не было установлено отношений, необходимых для полноценного развития и воспитания ребенка, близкого к воспитанию в семье. В их число входит отсутствие взаимопонимания между усыновителем и усыновленным, если усыновитель не пользуется авторитетом у ребенка либо ребенок не чувствует себя членом семьи усыновителя</w:t>
      </w:r>
      <w:r w:rsidR="003354FC" w:rsidRPr="00986AFD">
        <w:rPr>
          <w:rFonts w:ascii="Times New Roman" w:hAnsi="Times New Roman" w:cs="Times New Roman"/>
          <w:sz w:val="28"/>
          <w:szCs w:val="28"/>
        </w:rPr>
        <w:t xml:space="preserve"> [1]</w:t>
      </w:r>
      <w:r w:rsidRPr="00986AFD">
        <w:rPr>
          <w:rFonts w:ascii="Times New Roman" w:hAnsi="Times New Roman" w:cs="Times New Roman"/>
          <w:sz w:val="28"/>
          <w:szCs w:val="28"/>
        </w:rPr>
        <w:t xml:space="preserve">. Кроме того, при выявлении после усыновления умственной неполноценности или наследственных отклонений в состоянии здоровья ребенка, которые значительно осложняют или препятствуют процессу воспитания со стороны усыновителя, о наличии </w:t>
      </w:r>
      <w:r w:rsidRPr="00986AFD">
        <w:rPr>
          <w:rFonts w:ascii="Times New Roman" w:hAnsi="Times New Roman" w:cs="Times New Roman"/>
          <w:sz w:val="28"/>
          <w:szCs w:val="28"/>
        </w:rPr>
        <w:lastRenderedPageBreak/>
        <w:t>которых он не был уведомлен перед осуществлением процедуры усыновления, а также восстановление родителей ребенка в дееспособности, если ребенок сильно привязан к ним, и разлука негативно влияет на его эмоциональное состояние, суд имеет право произвести отмену усыновление, руководствуясь наилучшими интересами ребенка и учитывая мнение самого ребенка, достигшего возраста 10 лет. Также п. 2 ст. 165 СК РФ определяет нарушение прав ребенка, установленных законодательством Российской Федерации и международными договорами Российской Федерации как еще одно основание для отмены усыновления.</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Семейным кодексом РФ, в отличие от Кодекса о браке и семье РСФСР, не предусмотрено оснований для признания усыновления недействительным. Судом может быть признано недействительным в соответствии со ст. 112 КоБС РСФСР усыновление, которое было произведено в период до введения в действие СК РФ, когда решение об усыновлении основывалось на подложных документах, либо, когда в качестве усыновителя выступало лицо, которого ранее лишили родительских прав либо признали в установленном законом порядке недееспособным или ограниченно дееспособным, а также в</w:t>
      </w:r>
      <w:r w:rsidR="003354FC" w:rsidRPr="00986AFD">
        <w:rPr>
          <w:rFonts w:ascii="Times New Roman" w:hAnsi="Times New Roman" w:cs="Times New Roman"/>
          <w:sz w:val="28"/>
          <w:szCs w:val="28"/>
        </w:rPr>
        <w:t xml:space="preserve"> случае фиктивности усыновления [5]</w:t>
      </w:r>
      <w:r w:rsidRPr="00986AFD">
        <w:rPr>
          <w:rFonts w:ascii="Times New Roman" w:hAnsi="Times New Roman" w:cs="Times New Roman"/>
          <w:sz w:val="28"/>
          <w:szCs w:val="28"/>
        </w:rPr>
        <w:t xml:space="preserve">. При наличии вышеуказанных нарушений в производстве усыновления, совершенного после вступления в силу СК РФ, но вступления в силу судебного порядка усыновления, а именно с 1 марта по 26 сентября 1996 года, суд может признать усыновление недействительным, в случае соответствия этого интересам ребенка. Однако, если данные нарушения были допущены при усыновлении ребенка в судебном порядке, такие нарушения могут стать основанием для отмены судебного решения об усыновлении и отказа удовлетворить заявление об усыновлении, но не для признания усыновления недействительным. Данный вопрос суд решает, также в соответствии с интересами ребенка </w:t>
      </w:r>
      <w:r w:rsidR="003354FC" w:rsidRPr="00986AFD">
        <w:rPr>
          <w:rFonts w:ascii="Times New Roman" w:hAnsi="Times New Roman" w:cs="Times New Roman"/>
          <w:sz w:val="28"/>
          <w:szCs w:val="28"/>
        </w:rPr>
        <w:t>[3]</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Законодатель, руководствуясь интересами усыновленных детей, значительно расширил круг лиц, обладающих правом требования отмены усыновления. Такое право, в соответствии со ст. 142 СК РФ, может быть </w:t>
      </w:r>
      <w:r w:rsidRPr="00986AFD">
        <w:rPr>
          <w:rFonts w:ascii="Times New Roman" w:hAnsi="Times New Roman" w:cs="Times New Roman"/>
          <w:sz w:val="28"/>
          <w:szCs w:val="28"/>
        </w:rPr>
        <w:lastRenderedPageBreak/>
        <w:t>предоставлено родителям ребенка, усыновителям ребенка, самому усыновленному ребенку, достигшему возраста четырнадцати лет, органу опеки и попечительства, прокурору</w:t>
      </w:r>
      <w:r w:rsidR="003354FC" w:rsidRPr="00986AFD">
        <w:rPr>
          <w:rFonts w:ascii="Times New Roman" w:hAnsi="Times New Roman" w:cs="Times New Roman"/>
          <w:sz w:val="28"/>
          <w:szCs w:val="28"/>
        </w:rPr>
        <w:t xml:space="preserve"> [1]</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Что касается круга лиц, к которым возможно предъявить требование об отмене усыновления, то ответчиками по подобным делам, как правило, выступают усыновители, иск к которым предъявляется в суд по месту их жительства. Если же иск об отмене усыновления предъявили родители усыновленного, не обладающие информацией об усыновителях, они имеют право предъявить требование об отмене усыновления к органу опеки и попечительства по месту нахождения этого органа. Исполнительный орган обязан поставить в известность усыновителя, который может быть привлечен к участию в деле независимо от своего желания </w:t>
      </w:r>
      <w:r w:rsidR="003354FC" w:rsidRPr="00986AFD">
        <w:rPr>
          <w:rFonts w:ascii="Times New Roman" w:hAnsi="Times New Roman" w:cs="Times New Roman"/>
          <w:sz w:val="28"/>
          <w:szCs w:val="28"/>
        </w:rPr>
        <w:t>[2]</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Родители ребенка имеют право требования отмены усыновления лишь если имело место усыновления без их согласия, либо согласие было дано вынужденно. При этом, Л.М. Пчелинцева отмечает тот факт, что «при предъявлении иска родителями речь в любом случае будет идти о несоответствии сложившихся в результате усыновления условий жизни ребенка» </w:t>
      </w:r>
      <w:r w:rsidR="003354FC" w:rsidRPr="00986AFD">
        <w:rPr>
          <w:rFonts w:ascii="Times New Roman" w:hAnsi="Times New Roman" w:cs="Times New Roman"/>
          <w:sz w:val="28"/>
          <w:szCs w:val="28"/>
        </w:rPr>
        <w:t>[8</w:t>
      </w:r>
      <w:r w:rsidR="0051303D" w:rsidRPr="00986AFD">
        <w:rPr>
          <w:rFonts w:ascii="Times New Roman" w:hAnsi="Times New Roman" w:cs="Times New Roman"/>
          <w:sz w:val="28"/>
          <w:szCs w:val="28"/>
        </w:rPr>
        <w:t>, с.145</w:t>
      </w:r>
      <w:r w:rsidR="003354FC" w:rsidRPr="00986AFD">
        <w:rPr>
          <w:rFonts w:ascii="Times New Roman" w:hAnsi="Times New Roman" w:cs="Times New Roman"/>
          <w:sz w:val="28"/>
          <w:szCs w:val="28"/>
        </w:rPr>
        <w:t>]</w:t>
      </w:r>
      <w:r w:rsidRPr="00986AFD">
        <w:rPr>
          <w:rFonts w:ascii="Times New Roman" w:hAnsi="Times New Roman" w:cs="Times New Roman"/>
          <w:sz w:val="28"/>
          <w:szCs w:val="28"/>
        </w:rPr>
        <w:t>. К усыновителям не могут предъявляться требования биологических родителей относительно ненадлежащего выполнения усыновителями добровольно принятых родительских обязанностей. Только органы опеки и попечительства и прокурор обладают такими полномочиями.</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Если при расторжении брака с приемной матерью (отцом) усыновленного ребенка, такое лицо обратится в суд с просьбой об отмене усыновления, то такое требование, по общему правилу, не будет удовлетворено, поскольку при осуществлении усыновления происходит принятие усыновителем на себя обязанности перед усыновленным ребенком, а не перед его матерью (отцом). Изменение взаимоотношений между родителями усыновленного ребенка не является основанием для отмены усыновления. Отменить усыновление можно, только если усыновление </w:t>
      </w:r>
      <w:r w:rsidRPr="00986AFD">
        <w:rPr>
          <w:rFonts w:ascii="Times New Roman" w:hAnsi="Times New Roman" w:cs="Times New Roman"/>
          <w:sz w:val="28"/>
          <w:szCs w:val="28"/>
        </w:rPr>
        <w:lastRenderedPageBreak/>
        <w:t>больше не отвечает интересам усыновленного ребенка, по требованию органов опеки и попечительства или прокурора, но не самого усыновителя.</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Если усыновленный ребенок не достиг возраста 14 лет, он не обладает правом самостоятельного обращения в суд с требованием об отмене усыновления. Он лишь может оповестить орган опеки и попечительства или прокурора о своем желании отменить усыновление.</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В ситуации предъявления иска об отмене усыновления усыновителями ребенка в качестве ответчика по делу выступает усыновленный ребенок, чьи интересы в суде должны быть представлены органом опеки и попечительства. Ранее действовавшее законодательство не наделяло усыновителей правом требования отмены усыновления, поскольку права и обязанности усыновителей максимально приравнивались к родительским. </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Усыновление ребенка, достигшего совершеннолетия, не может быть отменено, поскольку при достижении ребенком совершеннолетия родительские права и обязанности прекращаются, и отмена усыновления не требуется. Однако в некоторых ситуациях стороны заинтересованы в формальной отмене родственных связей. Это может быть осуществлено, чтобы восстановить правовую связь между усыновленным и его биологическими родителями, или чтобы усыновленный, достигший совершеннолетия, и усыновитель могли вступить в брак. В законе не содержится запрета на брак между усыновителем и усыновленным в случае отмены усыновления, что еще раз подтверждает несоответствие правоотношений, возникающих при усыновлении, и родительских правоотношений. Для отмены усыновления в вышеперечисленных случаях необходимо взаимное согласие усыновителя и усыновленного ребенка, а также родителей усыновленного ребенка, если они живы, обладают родительскими правами и не были признаны судом недееспособными (ст. 144 СК РФ). Согласие усыновителей необходимо, поскольку иначе их интересы могут быть значительно нарушены</w:t>
      </w:r>
      <w:r w:rsidR="0051303D" w:rsidRPr="00986AFD">
        <w:rPr>
          <w:rFonts w:ascii="Times New Roman" w:hAnsi="Times New Roman" w:cs="Times New Roman"/>
          <w:sz w:val="28"/>
          <w:szCs w:val="28"/>
        </w:rPr>
        <w:t xml:space="preserve"> [1]</w:t>
      </w:r>
      <w:r w:rsidRPr="00986AFD">
        <w:rPr>
          <w:rFonts w:ascii="Times New Roman" w:hAnsi="Times New Roman" w:cs="Times New Roman"/>
          <w:sz w:val="28"/>
          <w:szCs w:val="28"/>
        </w:rPr>
        <w:t xml:space="preserve">. Усыновители, воспитав ребенка, могут утратить право получения от него содержания в случае нужды и </w:t>
      </w:r>
      <w:r w:rsidRPr="00986AFD">
        <w:rPr>
          <w:rFonts w:ascii="Times New Roman" w:hAnsi="Times New Roman" w:cs="Times New Roman"/>
          <w:sz w:val="28"/>
          <w:szCs w:val="28"/>
        </w:rPr>
        <w:lastRenderedPageBreak/>
        <w:t>нетрудоспособности. Согласие родителей необходимо, так как при совершении отмены усыновления возможно восстановление правовой связи между ними и ребенком.</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Согласно ст. 275 ГПК РФ, дела об отмене усыновления рассматриваются и разрешаются в соответствии с правилами искового производства. В процессе должны принимать участие орган опеки и попечительства и прокурор</w:t>
      </w:r>
      <w:r w:rsidR="003354FC" w:rsidRPr="00986AFD">
        <w:rPr>
          <w:rFonts w:ascii="Times New Roman" w:hAnsi="Times New Roman" w:cs="Times New Roman"/>
          <w:sz w:val="28"/>
          <w:szCs w:val="28"/>
        </w:rPr>
        <w:t xml:space="preserve"> [2]</w:t>
      </w:r>
      <w:r w:rsidRPr="00986AFD">
        <w:rPr>
          <w:rFonts w:ascii="Times New Roman" w:hAnsi="Times New Roman" w:cs="Times New Roman"/>
          <w:sz w:val="28"/>
          <w:szCs w:val="28"/>
        </w:rPr>
        <w:t xml:space="preserve">. Усыновление считается прекращенным со дня вступления в законную силу решения суда об отмене усыновления ребенка. В течение трех дней со дня вступления решения об отмене усыновления в законную силу судом должна быть направлена выписка из судебного решения органу записи актов гражданского состояния по месту государственной регистрации усыновления. При этом так и остается неразрешенной проблема подачи заявления об отмене усыновления ребенка иностранными гражданами, если он покинул страну, учитывая, что российские органы (а именно органы опеки и попечительства, органы прокуратуры) не обладают полномочиями по осуществлению права обращения в судебные органы об отмене международного усыновления, так как они не уполномочены контролировать осуществление воспитания усыновленного ребенка иностранными усыновителями </w:t>
      </w:r>
      <w:r w:rsidR="003354FC" w:rsidRPr="00986AFD">
        <w:rPr>
          <w:rFonts w:ascii="Times New Roman" w:hAnsi="Times New Roman" w:cs="Times New Roman"/>
          <w:sz w:val="28"/>
          <w:szCs w:val="28"/>
        </w:rPr>
        <w:t>[9</w:t>
      </w:r>
      <w:r w:rsidR="0051303D" w:rsidRPr="00986AFD">
        <w:rPr>
          <w:rFonts w:ascii="Times New Roman" w:hAnsi="Times New Roman" w:cs="Times New Roman"/>
          <w:sz w:val="28"/>
          <w:szCs w:val="28"/>
        </w:rPr>
        <w:t>, с.22</w:t>
      </w:r>
      <w:r w:rsidR="003354FC" w:rsidRPr="00986AFD">
        <w:rPr>
          <w:rFonts w:ascii="Times New Roman" w:hAnsi="Times New Roman" w:cs="Times New Roman"/>
          <w:sz w:val="28"/>
          <w:szCs w:val="28"/>
        </w:rPr>
        <w:t>]</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Принимая во внимание наличие коллизий в правовом регулировании порядка обращения в суд с иском об отмене международного усыновления, ученые-правоведы предлагают различные способы разрешения данного вопроса. Некоторые авторы видят решение этой проблемы в законодательной фиксации права консульских учреждений, видящих необходимость отмены усыновления, обратиться к прокурору либо в орган опеки и попечительства, от которых и будет зависеть решение вопроса о предъявлении иска в суд </w:t>
      </w:r>
      <w:r w:rsidR="003354FC" w:rsidRPr="00986AFD">
        <w:rPr>
          <w:rFonts w:ascii="Times New Roman" w:hAnsi="Times New Roman" w:cs="Times New Roman"/>
          <w:sz w:val="28"/>
          <w:szCs w:val="28"/>
        </w:rPr>
        <w:t>[6</w:t>
      </w:r>
      <w:r w:rsidR="0051303D" w:rsidRPr="00986AFD">
        <w:rPr>
          <w:rFonts w:ascii="Times New Roman" w:hAnsi="Times New Roman" w:cs="Times New Roman"/>
          <w:sz w:val="28"/>
          <w:szCs w:val="28"/>
        </w:rPr>
        <w:t>, с.274</w:t>
      </w:r>
      <w:r w:rsidR="003354FC" w:rsidRPr="00986AFD">
        <w:rPr>
          <w:rFonts w:ascii="Times New Roman" w:hAnsi="Times New Roman" w:cs="Times New Roman"/>
          <w:sz w:val="28"/>
          <w:szCs w:val="28"/>
        </w:rPr>
        <w:t>]</w:t>
      </w:r>
      <w:r w:rsidRPr="00986AFD">
        <w:rPr>
          <w:rFonts w:ascii="Times New Roman" w:hAnsi="Times New Roman" w:cs="Times New Roman"/>
          <w:sz w:val="28"/>
          <w:szCs w:val="28"/>
        </w:rPr>
        <w:t xml:space="preserve">. Также представляется разумным организация специальной выездной комиссии для проведения контроля условий жизни усыновленного ребенка за границей, членами которой должны являться представители органов опеки и попечительства и прокуратуры </w:t>
      </w:r>
      <w:r w:rsidR="003354FC" w:rsidRPr="00986AFD">
        <w:rPr>
          <w:rFonts w:ascii="Times New Roman" w:hAnsi="Times New Roman" w:cs="Times New Roman"/>
          <w:sz w:val="28"/>
          <w:szCs w:val="28"/>
        </w:rPr>
        <w:t>[9</w:t>
      </w:r>
      <w:r w:rsidR="0051303D" w:rsidRPr="00986AFD">
        <w:rPr>
          <w:rFonts w:ascii="Times New Roman" w:hAnsi="Times New Roman" w:cs="Times New Roman"/>
          <w:sz w:val="28"/>
          <w:szCs w:val="28"/>
        </w:rPr>
        <w:t>, с.23</w:t>
      </w:r>
      <w:r w:rsidR="003354FC" w:rsidRPr="00986AFD">
        <w:rPr>
          <w:rFonts w:ascii="Times New Roman" w:hAnsi="Times New Roman" w:cs="Times New Roman"/>
          <w:sz w:val="28"/>
          <w:szCs w:val="28"/>
        </w:rPr>
        <w:t>]</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lastRenderedPageBreak/>
        <w:t>С отменой усыновления ребенка наступают конкретные правовые последствия, которые содержатся в ст. 143 Семейного кодекса РФ. По решению суда происходит передача ребенка биологическим родителям, а в случае их отсутствия или противоречия такой передачи интересам ребенка, он передается органам опеки и попечительства. Кроме того, в соответствии с интересами ребенка, суд может возложить на бывшего усыновителя обязательство по выплате алиментов на содержание ребенка в установленном ст. 81 и 83 Семейного кодекса РФ размере</w:t>
      </w:r>
      <w:r w:rsidR="003354FC" w:rsidRPr="00986AFD">
        <w:rPr>
          <w:rFonts w:ascii="Times New Roman" w:hAnsi="Times New Roman" w:cs="Times New Roman"/>
          <w:sz w:val="28"/>
          <w:szCs w:val="28"/>
        </w:rPr>
        <w:t xml:space="preserve"> [1]</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При осуществлении процедуры отмены усыновления необходимо решить, сохранятся ли за ребенком данные ему при усыновлении имя, отчество и фамилия. Изменить имя, отчество и фамилию ребенка, который достиг возраста десяти лет, можно лишь при получении его согласия.</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Текущее семейное законодательство возложило обязанности по защите прав и законных интересов детей-граждан Российской Федерации, усыновленных иностранными гражданами или лицами без гражданства, вне территории Российской Федерации, на консульские учреждения Российской Федерации в соответствии с нормами международного права (п. 3 ст. 165 СК РФ). При этом, согласно п. 8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консульские учреждения обязаны лишь предоставлять информацию Министерству иностранных дел Российской Федерации и Министерству образования и науки Российской Федерации об отмене усыновления и (или) о переустройстве детей в другую семью, о гибели усыновленных детей, жестоком обращении с ними и иных действиях, результатом которых стало причинение вреда жизни и здоровью усыновленных детей, а также о нарушении прав и законных интересов усыновленного ребенка </w:t>
      </w:r>
      <w:r w:rsidR="003354FC" w:rsidRPr="00986AFD">
        <w:rPr>
          <w:rFonts w:ascii="Times New Roman" w:hAnsi="Times New Roman" w:cs="Times New Roman"/>
          <w:sz w:val="28"/>
          <w:szCs w:val="28"/>
        </w:rPr>
        <w:t>[4]</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hAnsi="Times New Roman" w:cs="Times New Roman"/>
          <w:sz w:val="28"/>
          <w:szCs w:val="28"/>
        </w:rPr>
      </w:pPr>
      <w:r w:rsidRPr="00986AFD">
        <w:rPr>
          <w:rFonts w:ascii="Times New Roman" w:hAnsi="Times New Roman" w:cs="Times New Roman"/>
          <w:sz w:val="28"/>
          <w:szCs w:val="28"/>
        </w:rPr>
        <w:t xml:space="preserve">Из вышеизложенного можно сделать вывод, что в настоящее время наблюдается отсутствие в российском и международном законодательстве </w:t>
      </w:r>
      <w:r w:rsidRPr="00986AFD">
        <w:rPr>
          <w:rFonts w:ascii="Times New Roman" w:hAnsi="Times New Roman" w:cs="Times New Roman"/>
          <w:sz w:val="28"/>
          <w:szCs w:val="28"/>
        </w:rPr>
        <w:lastRenderedPageBreak/>
        <w:t>действенных правовых механизмов отмены усыновления детей, проживающих за границей. Для того, чтобы обеспечить осуществление прав усыновленных детей на обращение в суд с заявлением об отмене усыновления представляется разумным расширение круга лиц, перечисленных в ст. 142 СК РФ, добавив к ним должностных лиц консульских учреждений Российской Федерации, где данные дети состоят на учете до достижения ими совершеннолетия. Такое законодательное закрепление полномочий консульских учреждений по обращению в суд с требованием об отмене международного усыновления при нарушении прав и законных интересов усыновленных детей присвоит им процессуальный статус лиц, имеющих право подать заявление в защ</w:t>
      </w:r>
      <w:r w:rsidR="004E367A">
        <w:rPr>
          <w:rFonts w:ascii="Times New Roman" w:hAnsi="Times New Roman" w:cs="Times New Roman"/>
          <w:sz w:val="28"/>
          <w:szCs w:val="28"/>
        </w:rPr>
        <w:t>иту законных интересов иных лиц</w:t>
      </w:r>
      <w:r w:rsidR="003354FC" w:rsidRPr="00986AFD">
        <w:rPr>
          <w:rFonts w:ascii="Times New Roman" w:hAnsi="Times New Roman" w:cs="Times New Roman"/>
          <w:sz w:val="28"/>
          <w:szCs w:val="28"/>
        </w:rPr>
        <w:t xml:space="preserve"> [2]</w:t>
      </w:r>
      <w:r w:rsidRPr="00986AFD">
        <w:rPr>
          <w:rFonts w:ascii="Times New Roman" w:hAnsi="Times New Roman" w:cs="Times New Roman"/>
          <w:sz w:val="28"/>
          <w:szCs w:val="28"/>
        </w:rPr>
        <w:t>.</w:t>
      </w:r>
    </w:p>
    <w:p w:rsidR="00D108D3" w:rsidRPr="00986AFD" w:rsidRDefault="00D108D3" w:rsidP="00DF11AF">
      <w:pPr>
        <w:spacing w:after="0" w:line="360" w:lineRule="auto"/>
        <w:ind w:firstLine="709"/>
        <w:jc w:val="both"/>
        <w:rPr>
          <w:rFonts w:ascii="Times New Roman" w:eastAsia="Times New Roman" w:hAnsi="Times New Roman" w:cs="Times New Roman"/>
          <w:sz w:val="28"/>
          <w:szCs w:val="28"/>
          <w:lang w:eastAsia="ru-RU"/>
        </w:rPr>
      </w:pPr>
      <w:r w:rsidRPr="00986AFD">
        <w:rPr>
          <w:rFonts w:ascii="Times New Roman" w:eastAsia="Times New Roman" w:hAnsi="Times New Roman" w:cs="Times New Roman"/>
          <w:sz w:val="28"/>
          <w:szCs w:val="28"/>
          <w:lang w:eastAsia="ru-RU"/>
        </w:rPr>
        <w:t>Кроме того, в Семейном Кодексе РФ было обнаружено отсутствие норм, регулирующих порядок отмены усыновления детей – граждан Российской Федерации иностранными усыновителями. Представляется необходимым наделение консульских учреждений РФ, расположенных в стране гражданства (проживания) усыновителя, полномочиями по проведению процедуры отмены усыновления с правом подачи заявления в судебные органы страны местонахождения ребенка и обязанностью постоянного информирования соответствующих органов Российской Федерации.</w:t>
      </w:r>
    </w:p>
    <w:p w:rsidR="00D108D3" w:rsidRPr="00986AFD" w:rsidRDefault="00D108D3" w:rsidP="00DF11AF">
      <w:pPr>
        <w:spacing w:after="0" w:line="360" w:lineRule="auto"/>
        <w:ind w:firstLine="709"/>
        <w:jc w:val="both"/>
        <w:rPr>
          <w:rFonts w:ascii="Times New Roman" w:eastAsia="Times New Roman" w:hAnsi="Times New Roman" w:cs="Times New Roman"/>
          <w:sz w:val="28"/>
          <w:szCs w:val="28"/>
          <w:lang w:eastAsia="ru-RU"/>
        </w:rPr>
      </w:pPr>
      <w:r w:rsidRPr="00986AFD">
        <w:rPr>
          <w:rFonts w:ascii="Times New Roman" w:eastAsia="Times New Roman" w:hAnsi="Times New Roman" w:cs="Times New Roman"/>
          <w:sz w:val="28"/>
          <w:szCs w:val="28"/>
          <w:lang w:eastAsia="ru-RU"/>
        </w:rPr>
        <w:t xml:space="preserve"> Таким образом, исходя из проведенного исследования, можно установить недостаточную практическую разработанность вопросов защиты прав и интересов российских детей при международном усыновлении, и соответственно, актуальность данной проблемы в современном гражданско-правовом обществе. Несмотря на существование положительной практики по вопросам в сфере усыновления иностранными гражданами детей – граждан Российской Федерации, необходим серьезный пересмотр положений некоторых нормативно-правовых актов в данной сфере. Государство обязано приложить все усилия, чтобы пребывание ребенка – гражданина Российской Федерации в семье иностранных усыновителей было максимально благополучным и отвечало его интересам.</w:t>
      </w:r>
    </w:p>
    <w:p w:rsidR="0051303D" w:rsidRPr="004E367A" w:rsidRDefault="0051303D" w:rsidP="00DF11AF">
      <w:pPr>
        <w:spacing w:after="0" w:line="360" w:lineRule="auto"/>
        <w:ind w:firstLine="709"/>
        <w:jc w:val="center"/>
        <w:rPr>
          <w:rFonts w:ascii="Times New Roman" w:eastAsia="Times New Roman" w:hAnsi="Times New Roman" w:cs="Times New Roman"/>
          <w:b/>
          <w:sz w:val="28"/>
          <w:szCs w:val="28"/>
          <w:lang w:val="en-US" w:eastAsia="ru-RU"/>
        </w:rPr>
      </w:pPr>
      <w:r w:rsidRPr="00986AFD">
        <w:rPr>
          <w:rFonts w:ascii="Times New Roman" w:hAnsi="Times New Roman" w:cs="Times New Roman"/>
          <w:b/>
          <w:color w:val="000000"/>
          <w:sz w:val="28"/>
          <w:szCs w:val="28"/>
          <w:shd w:val="clear" w:color="auto" w:fill="FFFFFF"/>
        </w:rPr>
        <w:lastRenderedPageBreak/>
        <w:t>Список использованной литературы</w:t>
      </w:r>
      <w:r w:rsidR="004E367A">
        <w:rPr>
          <w:rFonts w:ascii="Times New Roman" w:hAnsi="Times New Roman" w:cs="Times New Roman"/>
          <w:b/>
          <w:color w:val="000000"/>
          <w:sz w:val="28"/>
          <w:szCs w:val="28"/>
          <w:shd w:val="clear" w:color="auto" w:fill="FFFFFF"/>
          <w:lang w:val="en-US"/>
        </w:rPr>
        <w:t>:</w:t>
      </w:r>
    </w:p>
    <w:p w:rsidR="0051303D" w:rsidRPr="00986AFD" w:rsidRDefault="0051303D" w:rsidP="00DF11AF">
      <w:pPr>
        <w:numPr>
          <w:ilvl w:val="0"/>
          <w:numId w:val="1"/>
        </w:numPr>
        <w:autoSpaceDE w:val="0"/>
        <w:autoSpaceDN w:val="0"/>
        <w:adjustRightInd w:val="0"/>
        <w:spacing w:after="0" w:line="360" w:lineRule="auto"/>
        <w:ind w:right="27"/>
        <w:jc w:val="both"/>
        <w:rPr>
          <w:rFonts w:ascii="Times New Roman" w:eastAsia="Times New Roman" w:hAnsi="Times New Roman" w:cs="Times New Roman"/>
          <w:sz w:val="28"/>
          <w:szCs w:val="28"/>
          <w:lang w:eastAsia="ru-RU"/>
        </w:rPr>
      </w:pPr>
      <w:r w:rsidRPr="00986AFD">
        <w:rPr>
          <w:rFonts w:ascii="Times New Roman" w:eastAsia="Times New Roman" w:hAnsi="Times New Roman" w:cs="Times New Roman"/>
          <w:sz w:val="28"/>
          <w:szCs w:val="28"/>
          <w:lang w:eastAsia="ru-RU"/>
        </w:rPr>
        <w:t>Федеральный закон от 29.12.1995 «Семейный кодекс Российской Федерации» №</w:t>
      </w:r>
      <w:r w:rsidR="004E367A" w:rsidRPr="004E367A">
        <w:rPr>
          <w:rFonts w:ascii="Times New Roman" w:eastAsia="Times New Roman" w:hAnsi="Times New Roman" w:cs="Times New Roman"/>
          <w:sz w:val="28"/>
          <w:szCs w:val="28"/>
          <w:lang w:eastAsia="ru-RU"/>
        </w:rPr>
        <w:t xml:space="preserve"> </w:t>
      </w:r>
      <w:r w:rsidRPr="00986AFD">
        <w:rPr>
          <w:rFonts w:ascii="Times New Roman" w:eastAsia="Times New Roman" w:hAnsi="Times New Roman" w:cs="Times New Roman"/>
          <w:sz w:val="28"/>
          <w:szCs w:val="28"/>
          <w:lang w:eastAsia="ru-RU"/>
        </w:rPr>
        <w:t>223-ФЗ (с изм. и доп. от 03.08.2018) // Собрание законодательства Российской Федерации. 1996. №</w:t>
      </w:r>
      <w:r w:rsidR="004E367A">
        <w:rPr>
          <w:rFonts w:ascii="Times New Roman" w:eastAsia="Times New Roman" w:hAnsi="Times New Roman" w:cs="Times New Roman"/>
          <w:sz w:val="28"/>
          <w:szCs w:val="28"/>
          <w:lang w:val="en-US" w:eastAsia="ru-RU"/>
        </w:rPr>
        <w:t xml:space="preserve"> </w:t>
      </w:r>
      <w:r w:rsidRPr="00986AFD">
        <w:rPr>
          <w:rFonts w:ascii="Times New Roman" w:eastAsia="Times New Roman" w:hAnsi="Times New Roman" w:cs="Times New Roman"/>
          <w:sz w:val="28"/>
          <w:szCs w:val="28"/>
          <w:lang w:eastAsia="ru-RU"/>
        </w:rPr>
        <w:t>1. Ст.</w:t>
      </w:r>
      <w:r w:rsidR="004E367A">
        <w:rPr>
          <w:rFonts w:ascii="Times New Roman" w:eastAsia="Times New Roman" w:hAnsi="Times New Roman" w:cs="Times New Roman"/>
          <w:sz w:val="28"/>
          <w:szCs w:val="28"/>
          <w:lang w:val="en-US" w:eastAsia="ru-RU"/>
        </w:rPr>
        <w:t xml:space="preserve"> </w:t>
      </w:r>
      <w:r w:rsidRPr="00986AFD">
        <w:rPr>
          <w:rFonts w:ascii="Times New Roman" w:eastAsia="Times New Roman" w:hAnsi="Times New Roman" w:cs="Times New Roman"/>
          <w:sz w:val="28"/>
          <w:szCs w:val="28"/>
          <w:lang w:eastAsia="ru-RU"/>
        </w:rPr>
        <w:t xml:space="preserve">16. </w:t>
      </w:r>
    </w:p>
    <w:p w:rsidR="0051303D" w:rsidRPr="00986AFD" w:rsidRDefault="0051303D" w:rsidP="00DF11AF">
      <w:pPr>
        <w:numPr>
          <w:ilvl w:val="0"/>
          <w:numId w:val="1"/>
        </w:numPr>
        <w:autoSpaceDE w:val="0"/>
        <w:autoSpaceDN w:val="0"/>
        <w:adjustRightInd w:val="0"/>
        <w:spacing w:after="0" w:line="360" w:lineRule="auto"/>
        <w:ind w:right="27"/>
        <w:jc w:val="both"/>
        <w:rPr>
          <w:rFonts w:ascii="Times New Roman" w:eastAsia="Times New Roman" w:hAnsi="Times New Roman" w:cs="Times New Roman"/>
          <w:sz w:val="28"/>
          <w:szCs w:val="28"/>
          <w:lang w:eastAsia="ru-RU"/>
        </w:rPr>
      </w:pPr>
      <w:r w:rsidRPr="00986AFD">
        <w:rPr>
          <w:rFonts w:ascii="Times New Roman" w:eastAsia="Times New Roman" w:hAnsi="Times New Roman" w:cs="Times New Roman"/>
          <w:sz w:val="28"/>
          <w:szCs w:val="28"/>
          <w:lang w:eastAsia="ru-RU"/>
        </w:rPr>
        <w:t>Федеральный закон от 14.11.2002 «Гражданский процессуальный кодекс Российской Федерации» № 138-ФЗ (с изм. и доп. от 27.12.2018) // Собрание законодательства Российской Федерации. 2002. №</w:t>
      </w:r>
      <w:r w:rsidR="004E367A">
        <w:rPr>
          <w:rFonts w:ascii="Times New Roman" w:eastAsia="Times New Roman" w:hAnsi="Times New Roman" w:cs="Times New Roman"/>
          <w:sz w:val="28"/>
          <w:szCs w:val="28"/>
          <w:lang w:val="en-US" w:eastAsia="ru-RU"/>
        </w:rPr>
        <w:t xml:space="preserve"> </w:t>
      </w:r>
      <w:r w:rsidRPr="00986AFD">
        <w:rPr>
          <w:rFonts w:ascii="Times New Roman" w:eastAsia="Times New Roman" w:hAnsi="Times New Roman" w:cs="Times New Roman"/>
          <w:sz w:val="28"/>
          <w:szCs w:val="28"/>
          <w:lang w:eastAsia="ru-RU"/>
        </w:rPr>
        <w:t>46. Ст.</w:t>
      </w:r>
      <w:r w:rsidR="004E367A">
        <w:rPr>
          <w:rFonts w:ascii="Times New Roman" w:eastAsia="Times New Roman" w:hAnsi="Times New Roman" w:cs="Times New Roman"/>
          <w:sz w:val="28"/>
          <w:szCs w:val="28"/>
          <w:lang w:val="en-US" w:eastAsia="ru-RU"/>
        </w:rPr>
        <w:t xml:space="preserve"> </w:t>
      </w:r>
      <w:r w:rsidRPr="00986AFD">
        <w:rPr>
          <w:rFonts w:ascii="Times New Roman" w:eastAsia="Times New Roman" w:hAnsi="Times New Roman" w:cs="Times New Roman"/>
          <w:sz w:val="28"/>
          <w:szCs w:val="28"/>
          <w:lang w:eastAsia="ru-RU"/>
        </w:rPr>
        <w:t>4532.</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t>Постановление Пленума Верховного Суда РФ от 20.04.2006 №</w:t>
      </w:r>
      <w:r w:rsidR="004E367A" w:rsidRPr="004E367A">
        <w:rPr>
          <w:rFonts w:ascii="Times New Roman" w:hAnsi="Times New Roman" w:cs="Times New Roman"/>
          <w:sz w:val="28"/>
          <w:szCs w:val="28"/>
        </w:rPr>
        <w:t xml:space="preserve"> </w:t>
      </w:r>
      <w:r w:rsidRPr="00986AFD">
        <w:rPr>
          <w:rFonts w:ascii="Times New Roman" w:hAnsi="Times New Roman" w:cs="Times New Roman"/>
          <w:sz w:val="28"/>
          <w:szCs w:val="28"/>
        </w:rPr>
        <w:t>8 (ред. от 17.12.2013) «О применении судами законодательства при рассмотрении дел об усыновлении (удочерении) детей» СПС Консультант Плюс: [сайт]. URL: http://www.consultant.ru/document/cons_doc_LAW_59826/ // (дата обращения 02.01.2019).</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t>Постановление Правительства Российской Федерации от 29 марта 2000 г. №</w:t>
      </w:r>
      <w:r w:rsidR="004E367A" w:rsidRPr="004E367A">
        <w:rPr>
          <w:rFonts w:ascii="Times New Roman" w:hAnsi="Times New Roman" w:cs="Times New Roman"/>
          <w:sz w:val="28"/>
          <w:szCs w:val="28"/>
        </w:rPr>
        <w:t xml:space="preserve"> </w:t>
      </w:r>
      <w:r w:rsidRPr="00986AFD">
        <w:rPr>
          <w:rFonts w:ascii="Times New Roman" w:hAnsi="Times New Roman" w:cs="Times New Roman"/>
          <w:sz w:val="28"/>
          <w:szCs w:val="28"/>
        </w:rPr>
        <w:t>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(в ред. от 10.09.2015) // Собрание законодательства РФ. 2000. №</w:t>
      </w:r>
      <w:r w:rsidR="004E367A">
        <w:rPr>
          <w:rFonts w:ascii="Times New Roman" w:hAnsi="Times New Roman" w:cs="Times New Roman"/>
          <w:sz w:val="28"/>
          <w:szCs w:val="28"/>
          <w:lang w:val="en-US"/>
        </w:rPr>
        <w:t xml:space="preserve"> </w:t>
      </w:r>
      <w:r w:rsidRPr="00986AFD">
        <w:rPr>
          <w:rFonts w:ascii="Times New Roman" w:hAnsi="Times New Roman" w:cs="Times New Roman"/>
          <w:sz w:val="28"/>
          <w:szCs w:val="28"/>
        </w:rPr>
        <w:t>15. Ст. 1590; 2015. №</w:t>
      </w:r>
      <w:r w:rsidR="004E367A">
        <w:rPr>
          <w:rFonts w:ascii="Times New Roman" w:hAnsi="Times New Roman" w:cs="Times New Roman"/>
          <w:sz w:val="28"/>
          <w:szCs w:val="28"/>
          <w:lang w:val="en-US"/>
        </w:rPr>
        <w:t xml:space="preserve"> </w:t>
      </w:r>
      <w:r w:rsidRPr="00986AFD">
        <w:rPr>
          <w:rFonts w:ascii="Times New Roman" w:hAnsi="Times New Roman" w:cs="Times New Roman"/>
          <w:sz w:val="28"/>
          <w:szCs w:val="28"/>
        </w:rPr>
        <w:t>38. Ст. 5289.</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t>«Кодекс о браке и семье РСФСР» (утв. ВС РСФСР 30.07.1969) (ред. от 07.03.1995, с изм. от 29.12.1995) // СПС Консультант Плюс: [сайт]. URL: http://www.consultant.ru/document/cons_doc_LAW_3261 // (дата обращения 02.01.2019).</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t>Буянова Е.В. Некоторые проблемы регулирования процессуального порядка отмены усыновления (удочерения) детей // Актуальные проблемы российского права. 2009. №</w:t>
      </w:r>
      <w:r w:rsidR="004E367A">
        <w:rPr>
          <w:rFonts w:ascii="Times New Roman" w:hAnsi="Times New Roman" w:cs="Times New Roman"/>
          <w:sz w:val="28"/>
          <w:szCs w:val="28"/>
          <w:lang w:val="en-US"/>
        </w:rPr>
        <w:t xml:space="preserve"> </w:t>
      </w:r>
      <w:r w:rsidRPr="00986AFD">
        <w:rPr>
          <w:rFonts w:ascii="Times New Roman" w:hAnsi="Times New Roman" w:cs="Times New Roman"/>
          <w:sz w:val="28"/>
          <w:szCs w:val="28"/>
        </w:rPr>
        <w:t>2. С.</w:t>
      </w:r>
      <w:r w:rsidR="004E367A">
        <w:rPr>
          <w:rFonts w:ascii="Times New Roman" w:hAnsi="Times New Roman" w:cs="Times New Roman"/>
          <w:sz w:val="28"/>
          <w:szCs w:val="28"/>
          <w:lang w:val="en-US"/>
        </w:rPr>
        <w:t xml:space="preserve"> </w:t>
      </w:r>
      <w:r w:rsidRPr="00986AFD">
        <w:rPr>
          <w:rFonts w:ascii="Times New Roman" w:hAnsi="Times New Roman" w:cs="Times New Roman"/>
          <w:sz w:val="28"/>
          <w:szCs w:val="28"/>
        </w:rPr>
        <w:t>274.</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lastRenderedPageBreak/>
        <w:t>Летова, Н.В. Усыновление в Российской Федерации: правовые проблемы. – М., 2006. - С.</w:t>
      </w:r>
      <w:r w:rsidR="004E367A" w:rsidRPr="004E367A">
        <w:rPr>
          <w:rFonts w:ascii="Times New Roman" w:hAnsi="Times New Roman" w:cs="Times New Roman"/>
          <w:sz w:val="28"/>
          <w:szCs w:val="28"/>
        </w:rPr>
        <w:t xml:space="preserve"> </w:t>
      </w:r>
      <w:r w:rsidRPr="00986AFD">
        <w:rPr>
          <w:rFonts w:ascii="Times New Roman" w:hAnsi="Times New Roman" w:cs="Times New Roman"/>
          <w:sz w:val="28"/>
          <w:szCs w:val="28"/>
        </w:rPr>
        <w:t>31.</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t>Пчелинцева Л. М. Комментарий к Семейному кодексу Российской Федерации. - 3 изд. – перераб. и доп. – М.: НОРМА, 2007. – С.</w:t>
      </w:r>
      <w:r w:rsidR="004E367A" w:rsidRPr="004E367A">
        <w:rPr>
          <w:rFonts w:ascii="Times New Roman" w:hAnsi="Times New Roman" w:cs="Times New Roman"/>
          <w:sz w:val="28"/>
          <w:szCs w:val="28"/>
        </w:rPr>
        <w:t xml:space="preserve"> </w:t>
      </w:r>
      <w:r w:rsidRPr="00986AFD">
        <w:rPr>
          <w:rFonts w:ascii="Times New Roman" w:hAnsi="Times New Roman" w:cs="Times New Roman"/>
          <w:sz w:val="28"/>
          <w:szCs w:val="28"/>
        </w:rPr>
        <w:t>145.</w:t>
      </w:r>
    </w:p>
    <w:p w:rsidR="0051303D" w:rsidRPr="00986AFD" w:rsidRDefault="0051303D" w:rsidP="00DF11AF">
      <w:pPr>
        <w:pStyle w:val="a4"/>
        <w:numPr>
          <w:ilvl w:val="0"/>
          <w:numId w:val="1"/>
        </w:numPr>
        <w:spacing w:after="0" w:line="360" w:lineRule="auto"/>
        <w:jc w:val="both"/>
        <w:rPr>
          <w:rFonts w:ascii="Times New Roman" w:hAnsi="Times New Roman" w:cs="Times New Roman"/>
          <w:sz w:val="28"/>
          <w:szCs w:val="28"/>
        </w:rPr>
      </w:pPr>
      <w:r w:rsidRPr="00986AFD">
        <w:rPr>
          <w:rFonts w:ascii="Times New Roman" w:hAnsi="Times New Roman" w:cs="Times New Roman"/>
          <w:sz w:val="28"/>
          <w:szCs w:val="28"/>
        </w:rPr>
        <w:t>Петухова Э.А. Актуальные проблемы усыновления иностранными гражданами детей, имеющих российское гражданство: Автореф. дис. ... канд. юрид. наук. М., 2004. С.</w:t>
      </w:r>
      <w:r w:rsidR="004E367A">
        <w:rPr>
          <w:rFonts w:ascii="Times New Roman" w:hAnsi="Times New Roman" w:cs="Times New Roman"/>
          <w:sz w:val="28"/>
          <w:szCs w:val="28"/>
          <w:lang w:val="en-US"/>
        </w:rPr>
        <w:t xml:space="preserve"> </w:t>
      </w:r>
      <w:r w:rsidRPr="00986AFD">
        <w:rPr>
          <w:rFonts w:ascii="Times New Roman" w:hAnsi="Times New Roman" w:cs="Times New Roman"/>
          <w:sz w:val="28"/>
          <w:szCs w:val="28"/>
        </w:rPr>
        <w:t>22.</w:t>
      </w:r>
    </w:p>
    <w:p w:rsidR="0051303D" w:rsidRPr="00986AFD" w:rsidRDefault="00456F3D" w:rsidP="00456F3D">
      <w:pPr>
        <w:spacing w:after="0" w:line="360" w:lineRule="auto"/>
        <w:jc w:val="right"/>
        <w:rPr>
          <w:rFonts w:ascii="Times New Roman" w:hAnsi="Times New Roman" w:cs="Times New Roman"/>
          <w:sz w:val="28"/>
          <w:szCs w:val="28"/>
        </w:rPr>
      </w:pPr>
      <w:r w:rsidRPr="00456F3D">
        <w:rPr>
          <w:rFonts w:ascii="Times New Roman" w:hAnsi="Times New Roman" w:cs="Times New Roman"/>
          <w:sz w:val="28"/>
          <w:szCs w:val="28"/>
        </w:rPr>
        <w:t xml:space="preserve">© </w:t>
      </w:r>
      <w:r>
        <w:rPr>
          <w:rFonts w:ascii="Times New Roman" w:hAnsi="Times New Roman" w:cs="Times New Roman"/>
          <w:sz w:val="28"/>
          <w:szCs w:val="28"/>
        </w:rPr>
        <w:t>Н.А. Иванова, Е.Р. Новикова</w:t>
      </w:r>
      <w:r w:rsidRPr="00456F3D">
        <w:rPr>
          <w:rFonts w:ascii="Times New Roman" w:hAnsi="Times New Roman" w:cs="Times New Roman"/>
          <w:sz w:val="28"/>
          <w:szCs w:val="28"/>
        </w:rPr>
        <w:t>, 2019</w:t>
      </w:r>
    </w:p>
    <w:p w:rsidR="0051303D" w:rsidRPr="00986AFD" w:rsidRDefault="0051303D" w:rsidP="00DF11AF">
      <w:pPr>
        <w:spacing w:after="0" w:line="360" w:lineRule="auto"/>
        <w:ind w:firstLine="709"/>
        <w:jc w:val="both"/>
        <w:rPr>
          <w:rFonts w:ascii="Times New Roman" w:eastAsia="Times New Roman" w:hAnsi="Times New Roman" w:cs="Times New Roman"/>
          <w:sz w:val="28"/>
          <w:szCs w:val="28"/>
          <w:lang w:eastAsia="ru-RU"/>
        </w:rPr>
      </w:pPr>
    </w:p>
    <w:p w:rsidR="00D108D3" w:rsidRPr="00986AFD" w:rsidRDefault="00D108D3" w:rsidP="00DF11AF">
      <w:pPr>
        <w:spacing w:after="0" w:line="360" w:lineRule="auto"/>
        <w:ind w:firstLine="709"/>
        <w:jc w:val="both"/>
        <w:rPr>
          <w:rFonts w:ascii="Times New Roman" w:hAnsi="Times New Roman" w:cs="Times New Roman"/>
          <w:sz w:val="28"/>
          <w:szCs w:val="28"/>
        </w:rPr>
      </w:pPr>
    </w:p>
    <w:p w:rsidR="00D108D3" w:rsidRPr="00986AFD" w:rsidRDefault="00D108D3" w:rsidP="00DF11AF">
      <w:pPr>
        <w:spacing w:after="0" w:line="360" w:lineRule="auto"/>
        <w:rPr>
          <w:rFonts w:ascii="Times New Roman" w:hAnsi="Times New Roman" w:cs="Times New Roman"/>
          <w:sz w:val="28"/>
          <w:szCs w:val="28"/>
        </w:rPr>
      </w:pPr>
    </w:p>
    <w:p w:rsidR="00D108D3" w:rsidRPr="00986AFD" w:rsidRDefault="00D108D3" w:rsidP="00DF11AF">
      <w:pPr>
        <w:spacing w:after="0" w:line="360" w:lineRule="auto"/>
        <w:rPr>
          <w:rFonts w:ascii="Times New Roman" w:hAnsi="Times New Roman" w:cs="Times New Roman"/>
          <w:sz w:val="28"/>
          <w:szCs w:val="28"/>
        </w:rPr>
      </w:pPr>
    </w:p>
    <w:p w:rsidR="00D108D3" w:rsidRPr="00986AFD" w:rsidRDefault="00D108D3" w:rsidP="00DF11AF">
      <w:pPr>
        <w:spacing w:after="0" w:line="360" w:lineRule="auto"/>
        <w:rPr>
          <w:rFonts w:ascii="Times New Roman" w:hAnsi="Times New Roman" w:cs="Times New Roman"/>
          <w:sz w:val="28"/>
          <w:szCs w:val="28"/>
        </w:rPr>
      </w:pPr>
    </w:p>
    <w:p w:rsidR="006B0D5E" w:rsidRPr="00986AFD" w:rsidRDefault="00A856CA" w:rsidP="00DF11AF">
      <w:pPr>
        <w:spacing w:after="0" w:line="360" w:lineRule="auto"/>
        <w:rPr>
          <w:rFonts w:ascii="Times New Roman" w:hAnsi="Times New Roman" w:cs="Times New Roman"/>
          <w:sz w:val="28"/>
          <w:szCs w:val="28"/>
        </w:rPr>
      </w:pPr>
    </w:p>
    <w:sectPr w:rsidR="006B0D5E" w:rsidRPr="00986A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6CA" w:rsidRDefault="00A856CA" w:rsidP="00D108D3">
      <w:pPr>
        <w:spacing w:after="0" w:line="240" w:lineRule="auto"/>
      </w:pPr>
      <w:r>
        <w:separator/>
      </w:r>
    </w:p>
  </w:endnote>
  <w:endnote w:type="continuationSeparator" w:id="0">
    <w:p w:rsidR="00A856CA" w:rsidRDefault="00A856CA" w:rsidP="00D10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6CA" w:rsidRDefault="00A856CA" w:rsidP="00D108D3">
      <w:pPr>
        <w:spacing w:after="0" w:line="240" w:lineRule="auto"/>
      </w:pPr>
      <w:r>
        <w:separator/>
      </w:r>
    </w:p>
  </w:footnote>
  <w:footnote w:type="continuationSeparator" w:id="0">
    <w:p w:rsidR="00A856CA" w:rsidRDefault="00A856CA" w:rsidP="00D108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D5A46"/>
    <w:multiLevelType w:val="hybridMultilevel"/>
    <w:tmpl w:val="04E29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74F"/>
    <w:rsid w:val="002C169C"/>
    <w:rsid w:val="002D68AE"/>
    <w:rsid w:val="002E594E"/>
    <w:rsid w:val="003354FC"/>
    <w:rsid w:val="00453288"/>
    <w:rsid w:val="00456F3D"/>
    <w:rsid w:val="004E367A"/>
    <w:rsid w:val="0051303D"/>
    <w:rsid w:val="00786BFD"/>
    <w:rsid w:val="007978E6"/>
    <w:rsid w:val="00826878"/>
    <w:rsid w:val="00950754"/>
    <w:rsid w:val="00986AFD"/>
    <w:rsid w:val="009C7385"/>
    <w:rsid w:val="00A856CA"/>
    <w:rsid w:val="00C2126B"/>
    <w:rsid w:val="00C4674F"/>
    <w:rsid w:val="00CF5150"/>
    <w:rsid w:val="00D108D3"/>
    <w:rsid w:val="00D22D72"/>
    <w:rsid w:val="00DF1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F4323"/>
  <w15:chartTrackingRefBased/>
  <w15:docId w15:val="{CD15B653-2B53-49C7-9344-4259BDBA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8D3"/>
  </w:style>
  <w:style w:type="paragraph" w:styleId="1">
    <w:name w:val="heading 1"/>
    <w:basedOn w:val="a"/>
    <w:next w:val="a"/>
    <w:link w:val="10"/>
    <w:uiPriority w:val="9"/>
    <w:qFormat/>
    <w:rsid w:val="00D108D3"/>
    <w:pPr>
      <w:keepNext/>
      <w:keepLines/>
      <w:spacing w:before="240" w:after="0"/>
      <w:outlineLvl w:val="0"/>
    </w:pPr>
    <w:rPr>
      <w:rFonts w:ascii="Times New Roman" w:eastAsiaTheme="majorEastAsia" w:hAnsi="Times New Roman" w:cstheme="majorBidi"/>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08D3"/>
    <w:rPr>
      <w:rFonts w:ascii="Times New Roman" w:eastAsiaTheme="majorEastAsia" w:hAnsi="Times New Roman" w:cstheme="majorBidi"/>
      <w:sz w:val="28"/>
      <w:szCs w:val="32"/>
    </w:rPr>
  </w:style>
  <w:style w:type="character" w:styleId="a3">
    <w:name w:val="Hyperlink"/>
    <w:uiPriority w:val="99"/>
    <w:unhideWhenUsed/>
    <w:rsid w:val="00D108D3"/>
    <w:rPr>
      <w:color w:val="0000FF"/>
      <w:u w:val="single"/>
    </w:rPr>
  </w:style>
  <w:style w:type="paragraph" w:styleId="a4">
    <w:name w:val="List Paragraph"/>
    <w:basedOn w:val="a"/>
    <w:uiPriority w:val="34"/>
    <w:qFormat/>
    <w:rsid w:val="00513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2245</Words>
  <Characters>16823</Characters>
  <Application>Microsoft Office Word</Application>
  <DocSecurity>0</DocSecurity>
  <Lines>1401</Lines>
  <Paragraphs>794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Новикова</dc:creator>
  <cp:keywords/>
  <dc:description/>
  <cp:lastModifiedBy>Екатерина Новикова</cp:lastModifiedBy>
  <cp:revision>4</cp:revision>
  <dcterms:created xsi:type="dcterms:W3CDTF">2019-09-23T09:41:00Z</dcterms:created>
  <dcterms:modified xsi:type="dcterms:W3CDTF">2019-09-23T09:43:00Z</dcterms:modified>
</cp:coreProperties>
</file>