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3B795D" w:rsidTr="003B795D">
        <w:tc>
          <w:tcPr>
            <w:tcW w:w="3189" w:type="dxa"/>
          </w:tcPr>
          <w:p w:rsidR="003B795D" w:rsidRDefault="002F55CC" w:rsidP="002F55CC">
            <w:pPr>
              <w:jc w:val="center"/>
            </w:pPr>
            <w:r>
              <w:t>АНКЕТА</w:t>
            </w:r>
          </w:p>
        </w:tc>
        <w:tc>
          <w:tcPr>
            <w:tcW w:w="3191" w:type="dxa"/>
          </w:tcPr>
          <w:p w:rsidR="003B795D" w:rsidRDefault="003B795D" w:rsidP="009329D9">
            <w:r>
              <w:t>Демидова Татьяна Александровна</w:t>
            </w:r>
          </w:p>
        </w:tc>
        <w:tc>
          <w:tcPr>
            <w:tcW w:w="3191" w:type="dxa"/>
          </w:tcPr>
          <w:p w:rsidR="003B795D" w:rsidRDefault="003B795D" w:rsidP="009329D9">
            <w:proofErr w:type="spellStart"/>
            <w:r>
              <w:t>Сабирова</w:t>
            </w:r>
            <w:proofErr w:type="spellEnd"/>
            <w:r>
              <w:t xml:space="preserve"> </w:t>
            </w:r>
            <w:proofErr w:type="spellStart"/>
            <w:r>
              <w:t>Галия</w:t>
            </w:r>
            <w:proofErr w:type="spellEnd"/>
            <w:r>
              <w:t xml:space="preserve"> </w:t>
            </w:r>
            <w:proofErr w:type="spellStart"/>
            <w:r>
              <w:t>Талгатовна</w:t>
            </w:r>
            <w:proofErr w:type="spellEnd"/>
          </w:p>
        </w:tc>
      </w:tr>
      <w:tr w:rsidR="003B795D" w:rsidTr="003B795D">
        <w:tc>
          <w:tcPr>
            <w:tcW w:w="3189" w:type="dxa"/>
          </w:tcPr>
          <w:p w:rsidR="003B795D" w:rsidRDefault="003B795D" w:rsidP="009329D9"/>
        </w:tc>
        <w:tc>
          <w:tcPr>
            <w:tcW w:w="3191" w:type="dxa"/>
          </w:tcPr>
          <w:p w:rsidR="003B795D" w:rsidRDefault="003B795D" w:rsidP="009329D9">
            <w:r>
              <w:t>студент</w:t>
            </w:r>
          </w:p>
        </w:tc>
        <w:tc>
          <w:tcPr>
            <w:tcW w:w="3191" w:type="dxa"/>
          </w:tcPr>
          <w:p w:rsidR="003B795D" w:rsidRDefault="003B795D" w:rsidP="009329D9">
            <w:r>
              <w:t>Доцент</w:t>
            </w:r>
          </w:p>
        </w:tc>
      </w:tr>
      <w:tr w:rsidR="003B795D" w:rsidTr="003B795D">
        <w:tc>
          <w:tcPr>
            <w:tcW w:w="3189" w:type="dxa"/>
          </w:tcPr>
          <w:p w:rsidR="003B795D" w:rsidRDefault="003B795D" w:rsidP="009329D9"/>
        </w:tc>
        <w:tc>
          <w:tcPr>
            <w:tcW w:w="3191" w:type="dxa"/>
          </w:tcPr>
          <w:p w:rsidR="003B795D" w:rsidRDefault="003B795D" w:rsidP="009329D9">
            <w:r>
              <w:t>СГЭУ, делопроизводитель</w:t>
            </w:r>
          </w:p>
        </w:tc>
        <w:tc>
          <w:tcPr>
            <w:tcW w:w="3191" w:type="dxa"/>
          </w:tcPr>
          <w:p w:rsidR="003B795D" w:rsidRDefault="003B795D" w:rsidP="009329D9">
            <w:r>
              <w:t>СГЭУ, доцент</w:t>
            </w:r>
          </w:p>
        </w:tc>
      </w:tr>
      <w:tr w:rsidR="003B795D" w:rsidTr="003B795D">
        <w:tc>
          <w:tcPr>
            <w:tcW w:w="3189" w:type="dxa"/>
          </w:tcPr>
          <w:p w:rsidR="003B795D" w:rsidRDefault="003B795D" w:rsidP="009329D9"/>
        </w:tc>
        <w:tc>
          <w:tcPr>
            <w:tcW w:w="3191" w:type="dxa"/>
          </w:tcPr>
          <w:p w:rsidR="003B795D" w:rsidRDefault="003B795D" w:rsidP="003B795D">
            <w:r>
              <w:t>+79277551567</w:t>
            </w:r>
          </w:p>
        </w:tc>
        <w:tc>
          <w:tcPr>
            <w:tcW w:w="3191" w:type="dxa"/>
          </w:tcPr>
          <w:p w:rsidR="003B795D" w:rsidRDefault="003B795D" w:rsidP="009329D9"/>
        </w:tc>
      </w:tr>
      <w:tr w:rsidR="003B795D" w:rsidTr="003B795D">
        <w:tc>
          <w:tcPr>
            <w:tcW w:w="3189" w:type="dxa"/>
          </w:tcPr>
          <w:p w:rsidR="003B795D" w:rsidRDefault="003B795D" w:rsidP="009329D9"/>
        </w:tc>
        <w:tc>
          <w:tcPr>
            <w:tcW w:w="3191" w:type="dxa"/>
          </w:tcPr>
          <w:p w:rsidR="003B795D" w:rsidRPr="003B795D" w:rsidRDefault="003B795D" w:rsidP="009329D9">
            <w:pPr>
              <w:rPr>
                <w:lang w:val="en-US"/>
              </w:rPr>
            </w:pPr>
            <w:r>
              <w:rPr>
                <w:lang w:val="en-US"/>
              </w:rPr>
              <w:t>tanya.demidova1999@yandex.ru</w:t>
            </w:r>
          </w:p>
        </w:tc>
        <w:tc>
          <w:tcPr>
            <w:tcW w:w="3191" w:type="dxa"/>
          </w:tcPr>
          <w:p w:rsidR="003B795D" w:rsidRDefault="003B795D" w:rsidP="009329D9"/>
        </w:tc>
      </w:tr>
      <w:tr w:rsidR="003B795D" w:rsidTr="003B795D">
        <w:tc>
          <w:tcPr>
            <w:tcW w:w="3189" w:type="dxa"/>
          </w:tcPr>
          <w:p w:rsidR="003B795D" w:rsidRDefault="003B795D" w:rsidP="009329D9"/>
        </w:tc>
        <w:tc>
          <w:tcPr>
            <w:tcW w:w="6382" w:type="dxa"/>
            <w:gridSpan w:val="2"/>
          </w:tcPr>
          <w:p w:rsidR="003B795D" w:rsidRPr="003B795D" w:rsidRDefault="003B795D" w:rsidP="009329D9">
            <w:r>
              <w:t>Инновационная активность компаний Самарской области</w:t>
            </w:r>
          </w:p>
        </w:tc>
      </w:tr>
      <w:tr w:rsidR="003B795D" w:rsidTr="00B43B1A">
        <w:tc>
          <w:tcPr>
            <w:tcW w:w="3189" w:type="dxa"/>
          </w:tcPr>
          <w:p w:rsidR="003B795D" w:rsidRDefault="003B795D" w:rsidP="009329D9"/>
        </w:tc>
        <w:tc>
          <w:tcPr>
            <w:tcW w:w="6382" w:type="dxa"/>
            <w:gridSpan w:val="2"/>
          </w:tcPr>
          <w:p w:rsidR="003B795D" w:rsidRDefault="003B795D" w:rsidP="009329D9">
            <w:r>
              <w:t>7</w:t>
            </w:r>
          </w:p>
        </w:tc>
      </w:tr>
      <w:tr w:rsidR="003B795D" w:rsidTr="003E5012">
        <w:tc>
          <w:tcPr>
            <w:tcW w:w="3189" w:type="dxa"/>
          </w:tcPr>
          <w:p w:rsidR="003B795D" w:rsidRDefault="003B795D" w:rsidP="009329D9"/>
        </w:tc>
        <w:tc>
          <w:tcPr>
            <w:tcW w:w="6382" w:type="dxa"/>
            <w:gridSpan w:val="2"/>
          </w:tcPr>
          <w:p w:rsidR="003B795D" w:rsidRDefault="003B795D" w:rsidP="009329D9">
            <w:r w:rsidRPr="003B795D">
              <w:t>Публикация в Инновационные подходы в отраслях и сферах</w:t>
            </w:r>
          </w:p>
        </w:tc>
      </w:tr>
      <w:tr w:rsidR="003B795D" w:rsidTr="00254B7D">
        <w:tc>
          <w:tcPr>
            <w:tcW w:w="3189" w:type="dxa"/>
          </w:tcPr>
          <w:p w:rsidR="003B795D" w:rsidRDefault="003B795D" w:rsidP="009329D9"/>
        </w:tc>
        <w:tc>
          <w:tcPr>
            <w:tcW w:w="6382" w:type="dxa"/>
            <w:gridSpan w:val="2"/>
          </w:tcPr>
          <w:p w:rsidR="003B795D" w:rsidRDefault="002F55CC" w:rsidP="009329D9">
            <w:r>
              <w:t xml:space="preserve">443090, Самара, </w:t>
            </w: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оветской</w:t>
            </w:r>
            <w:proofErr w:type="spellEnd"/>
            <w:r>
              <w:t xml:space="preserve"> Армии 154 </w:t>
            </w:r>
            <w:proofErr w:type="spellStart"/>
            <w:r>
              <w:t>кв</w:t>
            </w:r>
            <w:proofErr w:type="spellEnd"/>
            <w:r>
              <w:t xml:space="preserve"> 15</w:t>
            </w:r>
          </w:p>
        </w:tc>
      </w:tr>
    </w:tbl>
    <w:p w:rsidR="009329D9" w:rsidRPr="009329D9" w:rsidRDefault="009329D9" w:rsidP="009329D9">
      <w:bookmarkStart w:id="0" w:name="_GoBack"/>
      <w:bookmarkEnd w:id="0"/>
    </w:p>
    <w:sectPr w:rsidR="009329D9" w:rsidRPr="0093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D9"/>
    <w:rsid w:val="002F55CC"/>
    <w:rsid w:val="003B795D"/>
    <w:rsid w:val="00441FFB"/>
    <w:rsid w:val="004D18A9"/>
    <w:rsid w:val="005639ED"/>
    <w:rsid w:val="009329D9"/>
    <w:rsid w:val="00AB5802"/>
    <w:rsid w:val="00BB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9D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B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9D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B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2018-05-24T13:12:00Z</dcterms:created>
  <dcterms:modified xsi:type="dcterms:W3CDTF">2018-05-24T13:24:00Z</dcterms:modified>
</cp:coreProperties>
</file>