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203" w:rsidRDefault="00C34203" w:rsidP="00F3483D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6851A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УДК </w:t>
      </w:r>
      <w:r w:rsidRPr="00C3420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004.77</w:t>
      </w:r>
    </w:p>
    <w:p w:rsidR="009051E2" w:rsidRDefault="009051E2" w:rsidP="009051E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051E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АНАЛИЗ ПРОТОКОЛОВ ДИНАМИЧЕСКОЙ МАРШРУТИЗАЦИИ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 ИСПОЛЬЗОВАНИЕМ </w:t>
      </w:r>
      <w:r w:rsidRPr="009051E2">
        <w:rPr>
          <w:rFonts w:ascii="Times New Roman" w:hAnsi="Times New Roman" w:cs="Times New Roman"/>
          <w:b/>
          <w:bCs/>
          <w:sz w:val="28"/>
          <w:szCs w:val="28"/>
          <w:lang w:val="ru-RU"/>
        </w:rPr>
        <w:t>ИМИТАЦИОННОГО МОДЕЛИРОВАНИЯ</w:t>
      </w:r>
    </w:p>
    <w:p w:rsidR="003C0FEC" w:rsidRPr="00C121A0" w:rsidRDefault="00237A09" w:rsidP="00F3483D">
      <w:pPr>
        <w:spacing w:line="36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4"/>
          <w:lang w:val="ru-RU"/>
        </w:rPr>
      </w:pPr>
      <w:r w:rsidRPr="00C121A0">
        <w:rPr>
          <w:rFonts w:ascii="Times New Roman" w:hAnsi="Times New Roman"/>
          <w:b/>
          <w:sz w:val="28"/>
          <w:szCs w:val="24"/>
          <w:lang w:val="ru-RU"/>
        </w:rPr>
        <w:t>Аннотация</w:t>
      </w:r>
      <w:r w:rsidRPr="00C121A0">
        <w:rPr>
          <w:rFonts w:ascii="Times New Roman" w:hAnsi="Times New Roman" w:cs="Times New Roman"/>
          <w:bCs/>
          <w:i/>
          <w:sz w:val="28"/>
          <w:szCs w:val="24"/>
          <w:lang w:val="ru-RU"/>
        </w:rPr>
        <w:t xml:space="preserve">. </w:t>
      </w:r>
      <w:r w:rsidR="003C0FEC" w:rsidRPr="00C121A0">
        <w:rPr>
          <w:rFonts w:ascii="Times New Roman" w:hAnsi="Times New Roman" w:cs="Times New Roman"/>
          <w:bCs/>
          <w:sz w:val="28"/>
          <w:szCs w:val="24"/>
          <w:lang w:val="ru-RU"/>
        </w:rPr>
        <w:t>В статье рассматриваются</w:t>
      </w:r>
      <w:r w:rsidR="000D593B" w:rsidRPr="00C121A0">
        <w:rPr>
          <w:rFonts w:ascii="Times New Roman" w:hAnsi="Times New Roman" w:cs="Times New Roman"/>
          <w:bCs/>
          <w:sz w:val="28"/>
          <w:szCs w:val="24"/>
          <w:lang w:val="ru-RU"/>
        </w:rPr>
        <w:t>,</w:t>
      </w:r>
      <w:r w:rsidR="003C0FEC" w:rsidRPr="00C121A0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 </w:t>
      </w:r>
      <w:r w:rsidR="00C54234">
        <w:rPr>
          <w:rFonts w:ascii="Times New Roman" w:hAnsi="Times New Roman" w:cs="Times New Roman"/>
          <w:bCs/>
          <w:sz w:val="28"/>
          <w:szCs w:val="24"/>
          <w:lang w:val="ru-RU"/>
        </w:rPr>
        <w:t>п</w:t>
      </w:r>
      <w:r w:rsidR="00C54234" w:rsidRPr="00C54234">
        <w:rPr>
          <w:rFonts w:ascii="Times New Roman" w:hAnsi="Times New Roman" w:cs="Times New Roman"/>
          <w:bCs/>
          <w:sz w:val="28"/>
          <w:szCs w:val="24"/>
          <w:lang w:val="ru-RU"/>
        </w:rPr>
        <w:t>ротокол</w:t>
      </w:r>
      <w:r w:rsidR="00C54234">
        <w:rPr>
          <w:rFonts w:ascii="Times New Roman" w:hAnsi="Times New Roman" w:cs="Times New Roman"/>
          <w:bCs/>
          <w:sz w:val="28"/>
          <w:szCs w:val="24"/>
          <w:lang w:val="ru-RU"/>
        </w:rPr>
        <w:t>ы</w:t>
      </w:r>
      <w:r w:rsidR="00C54234" w:rsidRPr="00C54234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 </w:t>
      </w:r>
      <w:r w:rsidR="00C54234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динамической </w:t>
      </w:r>
      <w:r w:rsidR="00C54234" w:rsidRPr="00C54234">
        <w:rPr>
          <w:rFonts w:ascii="Times New Roman" w:hAnsi="Times New Roman" w:cs="Times New Roman"/>
          <w:bCs/>
          <w:sz w:val="28"/>
          <w:szCs w:val="24"/>
          <w:lang w:val="ru-RU"/>
        </w:rPr>
        <w:t>маршрутизации</w:t>
      </w:r>
      <w:r w:rsidR="00C54234">
        <w:rPr>
          <w:rFonts w:ascii="Times New Roman" w:hAnsi="Times New Roman" w:cs="Times New Roman"/>
          <w:bCs/>
          <w:sz w:val="28"/>
          <w:szCs w:val="24"/>
          <w:lang w:val="ru-RU"/>
        </w:rPr>
        <w:t>, такие как</w:t>
      </w:r>
      <w:r w:rsidR="00C54234" w:rsidRPr="00C542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4234" w:rsidRPr="009051E2">
        <w:rPr>
          <w:rFonts w:ascii="Times New Roman" w:hAnsi="Times New Roman" w:cs="Times New Roman"/>
          <w:sz w:val="28"/>
          <w:szCs w:val="28"/>
        </w:rPr>
        <w:t>OSPF</w:t>
      </w:r>
      <w:r w:rsidR="00C54234"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54234" w:rsidRPr="009051E2">
        <w:rPr>
          <w:rFonts w:ascii="Times New Roman" w:hAnsi="Times New Roman" w:cs="Times New Roman"/>
          <w:sz w:val="28"/>
          <w:szCs w:val="28"/>
        </w:rPr>
        <w:t>RIP</w:t>
      </w:r>
      <w:r w:rsidR="00C54234"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C54234" w:rsidRPr="009051E2">
        <w:rPr>
          <w:rFonts w:ascii="Times New Roman" w:hAnsi="Times New Roman" w:cs="Times New Roman"/>
          <w:sz w:val="28"/>
          <w:szCs w:val="28"/>
        </w:rPr>
        <w:t>EIGRP</w:t>
      </w:r>
      <w:r w:rsidR="00C54234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. Используя средства имитационного моделирования, производится оценка их основных характеристик для различных сетевых топологий. </w:t>
      </w:r>
    </w:p>
    <w:p w:rsidR="00237A09" w:rsidRDefault="00237A09" w:rsidP="00F3483D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121A0">
        <w:rPr>
          <w:rFonts w:ascii="Times New Roman" w:hAnsi="Times New Roman"/>
          <w:b/>
          <w:sz w:val="28"/>
          <w:szCs w:val="28"/>
          <w:lang w:val="ru-RU"/>
        </w:rPr>
        <w:t>Ключевые слова:</w:t>
      </w:r>
      <w:r w:rsidR="005D0DF4" w:rsidRPr="00C121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54234">
        <w:rPr>
          <w:rFonts w:ascii="Times New Roman" w:hAnsi="Times New Roman" w:cs="Times New Roman"/>
          <w:bCs/>
          <w:sz w:val="28"/>
          <w:szCs w:val="28"/>
          <w:lang w:val="ru-RU"/>
        </w:rPr>
        <w:t>топология</w:t>
      </w:r>
      <w:r w:rsidR="005D0DF4" w:rsidRPr="00C121A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="00C54234" w:rsidRPr="00C54234">
        <w:rPr>
          <w:rFonts w:ascii="Times New Roman" w:hAnsi="Times New Roman" w:cs="Times New Roman"/>
          <w:bCs/>
          <w:sz w:val="28"/>
          <w:szCs w:val="24"/>
          <w:lang w:val="ru-RU"/>
        </w:rPr>
        <w:t>маршрутизаци</w:t>
      </w:r>
      <w:r w:rsidR="00C54234">
        <w:rPr>
          <w:rFonts w:ascii="Times New Roman" w:hAnsi="Times New Roman" w:cs="Times New Roman"/>
          <w:bCs/>
          <w:sz w:val="28"/>
          <w:szCs w:val="24"/>
          <w:lang w:val="ru-RU"/>
        </w:rPr>
        <w:t>я</w:t>
      </w:r>
      <w:r w:rsidR="005D0DF4" w:rsidRPr="00C121A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="0023593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время </w:t>
      </w:r>
      <w:r w:rsidR="00C54234">
        <w:rPr>
          <w:rFonts w:ascii="Times New Roman" w:hAnsi="Times New Roman" w:cs="Times New Roman"/>
          <w:bCs/>
          <w:sz w:val="28"/>
          <w:szCs w:val="28"/>
          <w:lang w:val="ru-RU"/>
        </w:rPr>
        <w:t>сходимост</w:t>
      </w:r>
      <w:r w:rsidR="00235932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5D0DF4" w:rsidRPr="00C121A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="00235932">
        <w:rPr>
          <w:rFonts w:ascii="Times New Roman" w:hAnsi="Times New Roman" w:cs="Times New Roman"/>
          <w:bCs/>
          <w:sz w:val="28"/>
          <w:szCs w:val="28"/>
          <w:lang w:val="ru-RU"/>
        </w:rPr>
        <w:t>нагрузка.</w:t>
      </w:r>
    </w:p>
    <w:p w:rsidR="00831D4F" w:rsidRDefault="009051E2" w:rsidP="00831D4F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Протоколы маршрутизации играют важную роль в современной эре Интернета. Протокол маршрутизации определяет, как маршрутизаторы взаимодействуют друг с другом для пересылки пакетов, выбирая оптимальный путь для их перемещения. Алгоритмы, которые используются для выбора маршрута и структуры данных, являются основными частями сетевого уровня, с помощью которого маршрутизаторы получают информацию о состоянии и топологии сети.  При этом можно выделить такие протоколы как </w:t>
      </w:r>
      <w:r w:rsidRPr="009051E2">
        <w:rPr>
          <w:rFonts w:ascii="Times New Roman" w:hAnsi="Times New Roman" w:cs="Times New Roman"/>
          <w:sz w:val="28"/>
          <w:szCs w:val="28"/>
        </w:rPr>
        <w:t>OSPF</w:t>
      </w:r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051E2">
        <w:rPr>
          <w:rFonts w:ascii="Times New Roman" w:hAnsi="Times New Roman" w:cs="Times New Roman"/>
          <w:sz w:val="28"/>
          <w:szCs w:val="28"/>
        </w:rPr>
        <w:t>RIP</w:t>
      </w:r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9051E2">
        <w:rPr>
          <w:rFonts w:ascii="Times New Roman" w:hAnsi="Times New Roman" w:cs="Times New Roman"/>
          <w:sz w:val="28"/>
          <w:szCs w:val="28"/>
        </w:rPr>
        <w:t>EIGRP</w:t>
      </w:r>
      <w:r w:rsidRPr="009051E2">
        <w:rPr>
          <w:rFonts w:ascii="Times New Roman" w:hAnsi="Times New Roman" w:cs="Times New Roman"/>
          <w:sz w:val="28"/>
          <w:szCs w:val="28"/>
          <w:lang w:val="ru-RU"/>
        </w:rPr>
        <w:t>. Эти протоколы используют разные механизмы определения оптимального пути и имеют разные характеристики. На основе сравнения этих характеристик можно определить, какой из протоколов является лучшим для заданной сетевой топологии</w:t>
      </w:r>
      <w:r w:rsidR="005420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51E2" w:rsidRPr="009051E2" w:rsidRDefault="009051E2" w:rsidP="009051E2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9051E2">
        <w:rPr>
          <w:rFonts w:asciiTheme="majorBidi" w:hAnsiTheme="majorBidi" w:cstheme="majorBidi"/>
          <w:sz w:val="28"/>
          <w:szCs w:val="28"/>
          <w:lang w:val="ru-RU"/>
        </w:rPr>
        <w:t>По сравнению со статической маршрутизацией протоколы динамической маршрутизации имеют лучшую масштабируемость и адаптивность и требуют меньше административных затрат. Протоколы динамической маршрутизации позволяют маршрутизаторам динамически рекламировать и изучать маршруты, определять доступные маршруты и определять наиболее эффективные маршруты к месту назначения. Протоколы динамической маршрутизации имеют возможность поддерживать работу сети в случае сбоя или при изменении конфигурации сети или топологии</w:t>
      </w:r>
      <w:r w:rsidR="00800FC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800FCB" w:rsidRPr="00800FCB">
        <w:rPr>
          <w:rFonts w:asciiTheme="majorBidi" w:hAnsiTheme="majorBidi" w:cstheme="majorBidi"/>
          <w:sz w:val="28"/>
          <w:szCs w:val="28"/>
          <w:lang w:val="ru-RU"/>
        </w:rPr>
        <w:t>[2]</w:t>
      </w:r>
      <w:r w:rsidRPr="009051E2"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9051E2" w:rsidRPr="009051E2" w:rsidRDefault="009051E2" w:rsidP="009051E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9051E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RIP </w:t>
      </w:r>
      <w:proofErr w:type="gramStart"/>
      <w:r w:rsidRPr="009051E2">
        <w:rPr>
          <w:rFonts w:ascii="Times New Roman" w:hAnsi="Times New Roman" w:cs="Times New Roman"/>
          <w:sz w:val="28"/>
          <w:szCs w:val="28"/>
          <w:lang w:val="ru-RU"/>
        </w:rPr>
        <w:t>- это</w:t>
      </w:r>
      <w:proofErr w:type="gramEnd"/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 протокол динамической маршрутизации с вектором расстояний, в котором в качестве метрики маршрутизации используется число переходов. Каждый маршрутизатор протокола RIP обновляет свою собственную таблицу маршрутизации, связываясь с соседними маршрутизаторами и передавая обновления каждые 30 секунд. Протокол RIP отмечается низким потребление ресурсов маршрутизатора (память, процессор, энергопотребление), чем некоторые другие протоколы маршрутизации.</w:t>
      </w:r>
    </w:p>
    <w:p w:rsidR="009051E2" w:rsidRPr="009051E2" w:rsidRDefault="009051E2" w:rsidP="009051E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9051E2">
        <w:rPr>
          <w:rFonts w:ascii="Times New Roman" w:hAnsi="Times New Roman" w:cs="Times New Roman"/>
          <w:sz w:val="28"/>
          <w:szCs w:val="28"/>
          <w:lang w:val="ru-RU"/>
        </w:rPr>
        <w:t>Протокол OSPF относится к протоколам оценивающих «состояние канала»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Функционирование протокола OSPF основано на использовании всеми маршрутизаторами единой базы данных, описывающей, как и с какими сетями связан каждый маршрутизатор. Описывая каждую связь, маршрутизаторы связывают с ней метрику – значение, характеризующее «качество» канала. </w:t>
      </w:r>
    </w:p>
    <w:p w:rsidR="009051E2" w:rsidRPr="009051E2" w:rsidRDefault="009051E2" w:rsidP="009051E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EIGRP является протоколом динамической маршрутизации разработанный компанией </w:t>
      </w:r>
      <w:proofErr w:type="spellStart"/>
      <w:r w:rsidRPr="009051E2">
        <w:rPr>
          <w:rFonts w:ascii="Times New Roman" w:hAnsi="Times New Roman" w:cs="Times New Roman"/>
          <w:sz w:val="28"/>
          <w:szCs w:val="28"/>
          <w:lang w:val="ru-RU"/>
        </w:rPr>
        <w:t>Cisco</w:t>
      </w:r>
      <w:proofErr w:type="spellEnd"/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, который является улучшенной версией протокола внутренней маршрутизации шлюза (IGRP). Метрики EIGRP основаны на оценке надежности, задержки, нагрузки и пропускной способности канала. </w:t>
      </w:r>
    </w:p>
    <w:p w:rsidR="00835142" w:rsidRPr="00835142" w:rsidRDefault="009051E2" w:rsidP="00835142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9051E2">
        <w:rPr>
          <w:rFonts w:ascii="Times New Roman" w:hAnsi="Times New Roman" w:cs="Times New Roman"/>
          <w:sz w:val="28"/>
          <w:szCs w:val="28"/>
          <w:lang w:val="ru-RU"/>
        </w:rPr>
        <w:t>При этом сетевые топологии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051E2">
        <w:rPr>
          <w:rFonts w:ascii="Times New Roman" w:hAnsi="Times New Roman" w:cs="Times New Roman"/>
          <w:sz w:val="28"/>
          <w:szCs w:val="28"/>
          <w:lang w:val="ru-RU"/>
        </w:rPr>
        <w:t xml:space="preserve"> в которых используются данные протоколы весьма разнообразны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051E2">
        <w:rPr>
          <w:rFonts w:asciiTheme="majorBidi" w:hAnsiTheme="majorBidi" w:cstheme="majorBidi"/>
          <w:sz w:val="28"/>
          <w:szCs w:val="28"/>
          <w:lang w:val="ru-RU"/>
        </w:rPr>
        <w:t>Под сетевой топологией понимается физические или логическое расположение различных элементов компьютерной сети. Взаимное размещение сетевых компонентов и кабелей их связывающих, является частью физической топологии</w:t>
      </w:r>
      <w:r w:rsidR="00800FCB" w:rsidRPr="00800FCB">
        <w:rPr>
          <w:rFonts w:asciiTheme="majorBidi" w:hAnsiTheme="majorBidi" w:cstheme="majorBidi"/>
          <w:sz w:val="28"/>
          <w:szCs w:val="28"/>
          <w:lang w:val="ru-RU"/>
        </w:rPr>
        <w:t xml:space="preserve"> [3]</w:t>
      </w:r>
      <w:r w:rsidRPr="009051E2">
        <w:rPr>
          <w:rFonts w:asciiTheme="majorBidi" w:hAnsiTheme="majorBidi" w:cstheme="majorBidi"/>
          <w:sz w:val="28"/>
          <w:szCs w:val="28"/>
          <w:lang w:val="ru-RU"/>
        </w:rPr>
        <w:t>. С другой стороны, логическая топология иллюстрирует, как данные проходят через сеть незави</w:t>
      </w:r>
      <w:bookmarkStart w:id="0" w:name="_GoBack"/>
      <w:bookmarkEnd w:id="0"/>
      <w:r w:rsidRPr="009051E2">
        <w:rPr>
          <w:rFonts w:asciiTheme="majorBidi" w:hAnsiTheme="majorBidi" w:cstheme="majorBidi"/>
          <w:sz w:val="28"/>
          <w:szCs w:val="28"/>
          <w:lang w:val="ru-RU"/>
        </w:rPr>
        <w:t xml:space="preserve">симо от физической структуры. Во многих случаях топологии сетей могут быть идентичными, но расстояния между узлами, физические взаимосвязи, скорости передачи и типы сигналов все равно будут разными. 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>Для исследований использ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уются 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 xml:space="preserve">две основные топологии: </w:t>
      </w:r>
      <w:proofErr w:type="spellStart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>mesh</w:t>
      </w:r>
      <w:proofErr w:type="spellEnd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 xml:space="preserve"> (ячеистая)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 xml:space="preserve"> и </w:t>
      </w:r>
      <w:proofErr w:type="spellStart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>tree</w:t>
      </w:r>
      <w:proofErr w:type="spellEnd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835142">
        <w:rPr>
          <w:rFonts w:asciiTheme="majorBidi" w:hAnsiTheme="majorBidi" w:cstheme="majorBidi"/>
          <w:sz w:val="28"/>
          <w:szCs w:val="28"/>
          <w:lang w:val="ru-RU"/>
        </w:rPr>
        <w:t>(дерево)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>.</w:t>
      </w:r>
      <w:r w:rsidR="00835142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 xml:space="preserve">В топологии </w:t>
      </w:r>
      <w:proofErr w:type="spellStart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>mesh</w:t>
      </w:r>
      <w:proofErr w:type="spellEnd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 xml:space="preserve"> каждый узел распределяет данные в сети, а значение полностью </w:t>
      </w:r>
      <w:r w:rsidR="00835142">
        <w:rPr>
          <w:rFonts w:asciiTheme="majorBidi" w:hAnsiTheme="majorBidi" w:cstheme="majorBidi"/>
          <w:sz w:val="28"/>
          <w:szCs w:val="28"/>
          <w:lang w:val="ru-RU"/>
        </w:rPr>
        <w:t xml:space="preserve">распределённой </w:t>
      </w:r>
      <w:proofErr w:type="spellStart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>mesh</w:t>
      </w:r>
      <w:proofErr w:type="spellEnd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 xml:space="preserve"> сети пропорционально </w:t>
      </w:r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lastRenderedPageBreak/>
        <w:t>показателю числа абонентов. На рисунке 1 представлена структура сетевой топологии</w:t>
      </w:r>
      <w:r w:rsidR="00835142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>mesh</w:t>
      </w:r>
      <w:proofErr w:type="spellEnd"/>
      <w:r w:rsidR="00835142" w:rsidRPr="00835142">
        <w:rPr>
          <w:rFonts w:asciiTheme="majorBidi" w:hAnsiTheme="majorBidi" w:cstheme="majorBidi"/>
          <w:sz w:val="28"/>
          <w:szCs w:val="28"/>
          <w:lang w:val="ru-RU"/>
        </w:rPr>
        <w:t>.</w:t>
      </w:r>
      <w:r w:rsidR="00835142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</w:p>
    <w:p w:rsidR="009051E2" w:rsidRPr="00835142" w:rsidRDefault="009051E2" w:rsidP="009051E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Theme="majorBidi" w:hAnsiTheme="majorBidi" w:cstheme="majorBidi"/>
          <w:sz w:val="28"/>
          <w:szCs w:val="28"/>
          <w:lang w:val="ru-RU"/>
        </w:rPr>
      </w:pPr>
    </w:p>
    <w:p w:rsidR="009051E2" w:rsidRDefault="009051E2" w:rsidP="00835142">
      <w:pPr>
        <w:spacing w:after="0" w:line="360" w:lineRule="auto"/>
        <w:ind w:firstLine="709"/>
        <w:jc w:val="center"/>
        <w:rPr>
          <w:rFonts w:asciiTheme="majorBidi" w:hAnsiTheme="majorBidi" w:cstheme="majorBidi"/>
          <w:sz w:val="28"/>
          <w:szCs w:val="28"/>
        </w:rPr>
      </w:pPr>
      <w:r w:rsidRPr="00254B37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2E2FD72E" wp14:editId="7C5ECE4F">
            <wp:extent cx="5307880" cy="3162300"/>
            <wp:effectExtent l="0" t="0" r="7620" b="0"/>
            <wp:docPr id="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3588" cy="317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1E2" w:rsidRDefault="009051E2" w:rsidP="008351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51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Рисунок 1. </w:t>
      </w:r>
      <w:r w:rsidR="00835142" w:rsidRPr="00835142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835142">
        <w:rPr>
          <w:rFonts w:ascii="Times New Roman" w:hAnsi="Times New Roman" w:cs="Times New Roman"/>
          <w:b/>
          <w:sz w:val="28"/>
          <w:szCs w:val="28"/>
          <w:lang w:val="ru-RU"/>
        </w:rPr>
        <w:t>етевая топология</w:t>
      </w:r>
      <w:r w:rsidR="00835142" w:rsidRPr="008351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mesh</w:t>
      </w:r>
      <w:r w:rsidRPr="008351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92498" w:rsidRDefault="00D92498" w:rsidP="00D92498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568A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45AF4543" wp14:editId="7000EF2F">
            <wp:extent cx="5562194" cy="3448050"/>
            <wp:effectExtent l="0" t="0" r="635" b="0"/>
            <wp:docPr id="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5445" cy="3462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498" w:rsidRPr="00835142" w:rsidRDefault="00D92498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51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Рисунок 2. Сетевая топология </w:t>
      </w:r>
      <w:proofErr w:type="spellStart"/>
      <w:r w:rsidRPr="00835142">
        <w:rPr>
          <w:rFonts w:ascii="Times New Roman" w:hAnsi="Times New Roman" w:cs="Times New Roman"/>
          <w:b/>
          <w:sz w:val="28"/>
          <w:szCs w:val="28"/>
          <w:lang w:val="ru-RU"/>
        </w:rPr>
        <w:t>tree</w:t>
      </w:r>
      <w:proofErr w:type="spellEnd"/>
    </w:p>
    <w:p w:rsidR="009051E2" w:rsidRDefault="00835142" w:rsidP="00831D4F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835142">
        <w:rPr>
          <w:rFonts w:asciiTheme="majorBidi" w:hAnsiTheme="majorBidi" w:cstheme="majorBidi"/>
          <w:sz w:val="28"/>
          <w:szCs w:val="28"/>
          <w:lang w:val="ru-RU"/>
        </w:rPr>
        <w:lastRenderedPageBreak/>
        <w:t xml:space="preserve">В топологии </w:t>
      </w:r>
      <w:proofErr w:type="spellStart"/>
      <w:r w:rsidRPr="00835142">
        <w:rPr>
          <w:rFonts w:asciiTheme="majorBidi" w:hAnsiTheme="majorBidi" w:cstheme="majorBidi"/>
          <w:sz w:val="28"/>
          <w:szCs w:val="28"/>
          <w:lang w:val="ru-RU"/>
        </w:rPr>
        <w:t>tree</w:t>
      </w:r>
      <w:proofErr w:type="spellEnd"/>
      <w:r w:rsidRPr="00835142">
        <w:rPr>
          <w:rFonts w:asciiTheme="majorBidi" w:hAnsiTheme="majorBidi" w:cstheme="majorBidi"/>
          <w:sz w:val="28"/>
          <w:szCs w:val="28"/>
          <w:lang w:val="ru-RU"/>
        </w:rPr>
        <w:t xml:space="preserve"> узлы расположены в виде иерархии, где высший уровень состоит из одного "корневого узла". От этого корневого узла он разветвляется через связи точка-точка на один или несколько узлов на следующем уровне. Этот процесс повторяется на каждом уровне, и нет никаких ограничений на количество уровней в сети</w:t>
      </w:r>
      <w:r>
        <w:rPr>
          <w:rFonts w:asciiTheme="majorBidi" w:hAnsiTheme="majorBidi" w:cstheme="majorBidi"/>
          <w:sz w:val="28"/>
          <w:szCs w:val="28"/>
          <w:lang w:val="ru-RU"/>
        </w:rPr>
        <w:t xml:space="preserve">. </w:t>
      </w:r>
      <w:r w:rsidRPr="00F63119">
        <w:rPr>
          <w:rFonts w:asciiTheme="majorBidi" w:hAnsiTheme="majorBidi" w:cstheme="majorBidi"/>
          <w:sz w:val="28"/>
          <w:szCs w:val="28"/>
          <w:lang w:val="ru-RU"/>
        </w:rPr>
        <w:t xml:space="preserve">На рисунке 2 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>представлена</w:t>
      </w:r>
      <w:r w:rsidRPr="00F63119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>структура</w:t>
      </w:r>
      <w:r w:rsidRPr="00F63119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835142">
        <w:rPr>
          <w:rFonts w:asciiTheme="majorBidi" w:hAnsiTheme="majorBidi" w:cstheme="majorBidi"/>
          <w:sz w:val="28"/>
          <w:szCs w:val="28"/>
          <w:lang w:val="ru-RU"/>
        </w:rPr>
        <w:t xml:space="preserve">топологии </w:t>
      </w:r>
      <w:proofErr w:type="spellStart"/>
      <w:r w:rsidRPr="00835142">
        <w:rPr>
          <w:rFonts w:asciiTheme="majorBidi" w:hAnsiTheme="majorBidi" w:cstheme="majorBidi"/>
          <w:sz w:val="28"/>
          <w:szCs w:val="28"/>
          <w:lang w:val="ru-RU"/>
        </w:rPr>
        <w:t>tree</w:t>
      </w:r>
      <w:proofErr w:type="spellEnd"/>
      <w:r w:rsidRPr="00835142"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0E6562">
        <w:rPr>
          <w:rFonts w:asciiTheme="majorBidi" w:hAnsiTheme="majorBidi" w:cstheme="majorBidi"/>
          <w:sz w:val="28"/>
          <w:szCs w:val="28"/>
          <w:lang w:val="ru-RU"/>
        </w:rPr>
        <w:t xml:space="preserve">Для проведения исследований, с помощью программного продукта </w:t>
      </w:r>
      <w:r w:rsidRPr="009A465B">
        <w:rPr>
          <w:rFonts w:asciiTheme="majorBidi" w:hAnsiTheme="majorBidi" w:cstheme="majorBidi"/>
          <w:sz w:val="28"/>
          <w:szCs w:val="28"/>
        </w:rPr>
        <w:t>OPNET</w:t>
      </w:r>
      <w:r w:rsidRPr="000E6562">
        <w:rPr>
          <w:rFonts w:asciiTheme="majorBidi" w:hAnsiTheme="majorBidi" w:cstheme="majorBidi"/>
          <w:sz w:val="28"/>
          <w:szCs w:val="28"/>
          <w:lang w:val="ru-RU"/>
        </w:rPr>
        <w:t>, производилось моделирование производительности каждого протокола маршрутизации на рассматриваемых топологиях.</w:t>
      </w: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0E6562">
        <w:rPr>
          <w:rFonts w:asciiTheme="majorBidi" w:hAnsiTheme="majorBidi" w:cstheme="majorBidi"/>
          <w:sz w:val="28"/>
          <w:szCs w:val="28"/>
          <w:lang w:val="ru-RU"/>
        </w:rPr>
        <w:t xml:space="preserve">На первом этапе была произведена оценка активности протоколов динамической маршрутизации для топологии </w:t>
      </w:r>
      <w:r w:rsidRPr="00CA1BAF">
        <w:rPr>
          <w:rFonts w:asciiTheme="majorBidi" w:hAnsiTheme="majorBidi" w:cstheme="majorBidi"/>
          <w:sz w:val="28"/>
          <w:szCs w:val="28"/>
        </w:rPr>
        <w:t>mesh</w:t>
      </w:r>
      <w:r w:rsidRPr="000E6562"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0E6562" w:rsidRDefault="000E6562" w:rsidP="00D9249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32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F7DFEB" wp14:editId="015613C4">
            <wp:extent cx="5241925" cy="3153103"/>
            <wp:effectExtent l="0" t="0" r="0" b="9525"/>
            <wp:docPr id="6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955" cy="315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62" w:rsidRPr="000E6562" w:rsidRDefault="000E6562" w:rsidP="000E65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Рисунок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0E65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Активность протоколов маршрутизации для топологии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E6562">
        <w:rPr>
          <w:rFonts w:ascii="Times New Roman" w:hAnsi="Times New Roman" w:cs="Times New Roman"/>
          <w:b/>
          <w:sz w:val="28"/>
          <w:szCs w:val="28"/>
          <w:lang w:val="ru-RU"/>
        </w:rPr>
        <w:t>mesh</w:t>
      </w:r>
      <w:proofErr w:type="spellEnd"/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0E6562">
        <w:rPr>
          <w:rFonts w:asciiTheme="majorBidi" w:hAnsiTheme="majorBidi" w:cstheme="majorBidi"/>
          <w:sz w:val="28"/>
          <w:szCs w:val="28"/>
          <w:lang w:val="ru-RU"/>
        </w:rPr>
        <w:t xml:space="preserve">Самую быструю сходимость показал протокол </w:t>
      </w:r>
      <w:r w:rsidRPr="00846253">
        <w:rPr>
          <w:rFonts w:asciiTheme="majorBidi" w:hAnsiTheme="majorBidi" w:cstheme="majorBidi"/>
          <w:sz w:val="28"/>
          <w:szCs w:val="28"/>
        </w:rPr>
        <w:t>EIGRP</w:t>
      </w:r>
      <w:r w:rsidRPr="000E6562">
        <w:rPr>
          <w:rFonts w:asciiTheme="majorBidi" w:hAnsiTheme="majorBidi" w:cstheme="majorBidi"/>
          <w:sz w:val="28"/>
          <w:szCs w:val="28"/>
          <w:lang w:val="ru-RU"/>
        </w:rPr>
        <w:t xml:space="preserve">. </w:t>
      </w:r>
      <w:r w:rsidRPr="00846253">
        <w:rPr>
          <w:rFonts w:asciiTheme="majorBidi" w:hAnsiTheme="majorBidi" w:cstheme="majorBidi"/>
          <w:sz w:val="28"/>
          <w:szCs w:val="28"/>
        </w:rPr>
        <w:t>OSPT</w:t>
      </w:r>
      <w:r w:rsidRPr="000E6562">
        <w:rPr>
          <w:rFonts w:asciiTheme="majorBidi" w:hAnsiTheme="majorBidi" w:cstheme="majorBidi"/>
          <w:sz w:val="28"/>
          <w:szCs w:val="28"/>
          <w:lang w:val="ru-RU"/>
        </w:rPr>
        <w:t xml:space="preserve"> имеет более длительное время инициализации и восстановления. </w:t>
      </w:r>
      <w:r w:rsidRPr="00846253">
        <w:rPr>
          <w:rFonts w:asciiTheme="majorBidi" w:hAnsiTheme="majorBidi" w:cstheme="majorBidi"/>
          <w:sz w:val="28"/>
          <w:szCs w:val="28"/>
        </w:rPr>
        <w:t>RIP</w:t>
      </w:r>
      <w:r w:rsidRPr="000E6562">
        <w:rPr>
          <w:rFonts w:asciiTheme="majorBidi" w:hAnsiTheme="majorBidi" w:cstheme="majorBidi"/>
          <w:sz w:val="28"/>
          <w:szCs w:val="28"/>
          <w:lang w:val="ru-RU"/>
        </w:rPr>
        <w:t xml:space="preserve"> является самым медленным для топологии «</w:t>
      </w:r>
      <w:r w:rsidRPr="00846253">
        <w:rPr>
          <w:rFonts w:asciiTheme="majorBidi" w:hAnsiTheme="majorBidi" w:cstheme="majorBidi"/>
          <w:sz w:val="28"/>
          <w:szCs w:val="28"/>
        </w:rPr>
        <w:t>mesh</w:t>
      </w:r>
      <w:r w:rsidRPr="000E6562">
        <w:rPr>
          <w:rFonts w:asciiTheme="majorBidi" w:hAnsiTheme="majorBidi" w:cstheme="majorBidi"/>
          <w:sz w:val="28"/>
          <w:szCs w:val="28"/>
          <w:lang w:val="ru-RU"/>
        </w:rPr>
        <w:t>», особенно когда рассылка сообщений не удалась.</w:t>
      </w:r>
    </w:p>
    <w:p w:rsidR="000E6562" w:rsidRPr="00D92498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Дале была запущена модель передачи данных для топологии </w:t>
      </w:r>
      <w:proofErr w:type="spellStart"/>
      <w:r w:rsidRPr="00D92498">
        <w:rPr>
          <w:rFonts w:asciiTheme="majorBidi" w:hAnsiTheme="majorBidi" w:cstheme="majorBidi"/>
          <w:sz w:val="28"/>
          <w:szCs w:val="28"/>
          <w:lang w:val="ru-RU"/>
        </w:rPr>
        <w:t>tree</w:t>
      </w:r>
      <w:proofErr w:type="spellEnd"/>
      <w:r w:rsidRPr="00D924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E6562" w:rsidRDefault="000E6562" w:rsidP="00D92498">
      <w:pPr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28"/>
        </w:rPr>
      </w:pPr>
      <w:r w:rsidRPr="0032571A">
        <w:rPr>
          <w:rFonts w:ascii="Times New Roman" w:hAnsi="Times New Roman" w:cs="Times New Roman"/>
          <w:noProof/>
          <w:sz w:val="32"/>
          <w:szCs w:val="28"/>
        </w:rPr>
        <w:drawing>
          <wp:inline distT="0" distB="0" distL="0" distR="0" wp14:anchorId="5E40EE10" wp14:editId="7BF9CDED">
            <wp:extent cx="5159994" cy="3227837"/>
            <wp:effectExtent l="0" t="0" r="3175" b="0"/>
            <wp:docPr id="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876" cy="323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62" w:rsidRPr="00D92498" w:rsidRDefault="000E6562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Рисунок 4. Активность протоколов маршрутизации при топологии </w:t>
      </w:r>
      <w:proofErr w:type="spellStart"/>
      <w:r w:rsidR="00D92498" w:rsidRPr="00D92498">
        <w:rPr>
          <w:rFonts w:ascii="Times New Roman" w:hAnsi="Times New Roman" w:cs="Times New Roman"/>
          <w:b/>
          <w:sz w:val="28"/>
          <w:szCs w:val="28"/>
          <w:lang w:val="ru-RU"/>
        </w:rPr>
        <w:t>tree</w:t>
      </w:r>
      <w:proofErr w:type="spellEnd"/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В данном примере получен схожий с предыдущем результат. При этом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протоколу </w:t>
      </w:r>
      <w:r w:rsidRPr="00995DDC">
        <w:rPr>
          <w:rFonts w:ascii="Times New Roman" w:hAnsi="Times New Roman" w:cs="Times New Roman"/>
          <w:sz w:val="28"/>
          <w:szCs w:val="28"/>
        </w:rPr>
        <w:t>OSPF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требуется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немного больше времени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инициализации по сравнению с </w:t>
      </w:r>
      <w:r w:rsidRPr="00995DDC">
        <w:rPr>
          <w:rFonts w:ascii="Times New Roman" w:hAnsi="Times New Roman" w:cs="Times New Roman"/>
          <w:sz w:val="28"/>
          <w:szCs w:val="28"/>
        </w:rPr>
        <w:t>RIP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. Время сходимости после сбоя отличается от топологии </w:t>
      </w:r>
      <w:r w:rsidRPr="00995DDC">
        <w:rPr>
          <w:rFonts w:ascii="Times New Roman" w:hAnsi="Times New Roman" w:cs="Times New Roman"/>
          <w:sz w:val="28"/>
          <w:szCs w:val="28"/>
        </w:rPr>
        <w:t>mesh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 занимает большее время.</w:t>
      </w:r>
    </w:p>
    <w:p w:rsidR="000E6562" w:rsidRDefault="000E6562" w:rsidP="000E65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7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95DFAE7" wp14:editId="656F48DB">
            <wp:extent cx="5344510" cy="2575560"/>
            <wp:effectExtent l="0" t="0" r="8890" b="0"/>
            <wp:docPr id="6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647" cy="25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62" w:rsidRPr="00D92498" w:rsidRDefault="000E6562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>Рисунок 5. Активность протокола маршрутизации RIP</w:t>
      </w: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рисунке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Pr="000E65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показано среднее время сходимости протокола </w:t>
      </w:r>
      <w:r w:rsidRPr="0095230B">
        <w:rPr>
          <w:rFonts w:ascii="Times New Roman" w:hAnsi="Times New Roman" w:cs="Times New Roman"/>
          <w:sz w:val="28"/>
          <w:szCs w:val="28"/>
        </w:rPr>
        <w:t>RIP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для различных топологий. При этом видно, что </w:t>
      </w:r>
      <w:r w:rsidRPr="0095230B">
        <w:rPr>
          <w:rFonts w:ascii="Times New Roman" w:hAnsi="Times New Roman" w:cs="Times New Roman"/>
          <w:sz w:val="28"/>
          <w:szCs w:val="28"/>
        </w:rPr>
        <w:t>RIP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имеет хорошую производительность в небольшой сети по сравнению с большим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. Поскольку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протоколе </w:t>
      </w:r>
      <w:r w:rsidRPr="0095230B">
        <w:rPr>
          <w:rFonts w:ascii="Times New Roman" w:hAnsi="Times New Roman" w:cs="Times New Roman"/>
          <w:sz w:val="28"/>
          <w:szCs w:val="28"/>
        </w:rPr>
        <w:t>RIP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маршрут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>должен обновляться каждые 30 секунд, что за</w:t>
      </w:r>
      <w:r>
        <w:rPr>
          <w:rFonts w:ascii="Times New Roman" w:hAnsi="Times New Roman" w:cs="Times New Roman"/>
          <w:sz w:val="28"/>
          <w:szCs w:val="28"/>
          <w:lang w:val="ru-RU"/>
        </w:rPr>
        <w:t>нимает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много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врем</w:t>
      </w:r>
      <w:r>
        <w:rPr>
          <w:rFonts w:ascii="Times New Roman" w:hAnsi="Times New Roman" w:cs="Times New Roman"/>
          <w:sz w:val="28"/>
          <w:szCs w:val="28"/>
          <w:lang w:val="ru-RU"/>
        </w:rPr>
        <w:t>ени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для больших сетей.</w:t>
      </w:r>
    </w:p>
    <w:p w:rsidR="000E6562" w:rsidRDefault="000E6562" w:rsidP="00D924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63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4AEAB2" wp14:editId="4A1AB982">
            <wp:extent cx="5286056" cy="2900855"/>
            <wp:effectExtent l="0" t="0" r="0" b="0"/>
            <wp:docPr id="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451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62" w:rsidRPr="00D92498" w:rsidRDefault="000E6562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>Рисунок 6. Активность протокола маршрутизации OSPF</w:t>
      </w:r>
    </w:p>
    <w:p w:rsidR="00D92498" w:rsidRDefault="00D92498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57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1F8C08E" wp14:editId="5EFFBEE2">
            <wp:extent cx="5279517" cy="2979683"/>
            <wp:effectExtent l="0" t="0" r="0" b="0"/>
            <wp:docPr id="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5442" cy="299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498" w:rsidRPr="00D92498" w:rsidRDefault="00D92498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>Рисунок 7. Активность протокола маршрутизации EIGRP</w:t>
      </w: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Показатели времени сходимости </w:t>
      </w:r>
      <w:r w:rsidRPr="0009563F">
        <w:rPr>
          <w:rFonts w:ascii="Times New Roman" w:hAnsi="Times New Roman" w:cs="Times New Roman"/>
          <w:sz w:val="28"/>
          <w:szCs w:val="28"/>
        </w:rPr>
        <w:t>OSPF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, представленные на рисунке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>, довольно схожи для рассматр</w:t>
      </w:r>
      <w:r>
        <w:rPr>
          <w:rFonts w:ascii="Times New Roman" w:hAnsi="Times New Roman" w:cs="Times New Roman"/>
          <w:sz w:val="28"/>
          <w:szCs w:val="28"/>
          <w:lang w:val="ru-RU"/>
        </w:rPr>
        <w:t>иваемых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топологий.</w:t>
      </w: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ак видно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из графика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представленного на рисунке 7,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для протокола </w:t>
      </w:r>
      <w:r w:rsidRPr="00B45710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практически нет явной зависимости от топологии, так как разница во времени сходимости составляет всего 0,02 секунды. Поэтому конвергенция </w:t>
      </w:r>
      <w:r w:rsidRPr="00B45710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в разных топологиях не имеет радикальных различий.</w:t>
      </w:r>
    </w:p>
    <w:p w:rsidR="000E6562" w:rsidRDefault="000E6562" w:rsidP="00D924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3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E4FC9E" wp14:editId="27BC2A8B">
            <wp:extent cx="5940425" cy="4445875"/>
            <wp:effectExtent l="0" t="0" r="3175" b="0"/>
            <wp:docPr id="7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882" cy="445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62" w:rsidRPr="00D92498" w:rsidRDefault="000E6562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Рисунок </w:t>
      </w:r>
      <w:r w:rsidR="00D92498" w:rsidRPr="00D924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8. </w:t>
      </w: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>Оценка отправляемого трафика для топологии mesh</w:t>
      </w:r>
    </w:p>
    <w:p w:rsidR="000E6562" w:rsidRPr="00D92498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На основе графиков, представленных на рисунке 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показывающих </w:t>
      </w:r>
      <w:proofErr w:type="gramStart"/>
      <w:r w:rsidRPr="000E6562">
        <w:rPr>
          <w:rFonts w:ascii="Times New Roman" w:hAnsi="Times New Roman" w:cs="Times New Roman"/>
          <w:sz w:val="28"/>
          <w:szCs w:val="28"/>
          <w:lang w:val="ru-RU"/>
        </w:rPr>
        <w:t>количество трафика</w:t>
      </w:r>
      <w:proofErr w:type="gramEnd"/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генерируемого протоколами динамической маршрутизации видно, что </w:t>
      </w:r>
      <w:r w:rsidRPr="00DE22C0">
        <w:rPr>
          <w:rFonts w:ascii="Times New Roman" w:hAnsi="Times New Roman" w:cs="Times New Roman"/>
          <w:sz w:val="28"/>
          <w:szCs w:val="28"/>
        </w:rPr>
        <w:t>OSPF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DE22C0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 xml:space="preserve">имеют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>высок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 xml:space="preserve">ий показатель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>эффективност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использования полосы пропускания, 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 xml:space="preserve">по сравнению с </w:t>
      </w:r>
      <w:r w:rsidRPr="00DE22C0">
        <w:rPr>
          <w:rFonts w:ascii="Times New Roman" w:hAnsi="Times New Roman" w:cs="Times New Roman"/>
          <w:sz w:val="28"/>
          <w:szCs w:val="28"/>
        </w:rPr>
        <w:t>RIP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D92498">
        <w:rPr>
          <w:rFonts w:ascii="Times New Roman" w:hAnsi="Times New Roman" w:cs="Times New Roman"/>
          <w:sz w:val="28"/>
          <w:szCs w:val="28"/>
          <w:lang w:val="ru-RU"/>
        </w:rPr>
        <w:t>оторый каждые 30 секунд расходует около 0,11 Мбит / С.</w:t>
      </w:r>
    </w:p>
    <w:p w:rsidR="000E6562" w:rsidRDefault="000E6562" w:rsidP="00D924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9B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8B8D4C2" wp14:editId="65C71481">
            <wp:extent cx="5940425" cy="3906542"/>
            <wp:effectExtent l="0" t="0" r="3175" b="0"/>
            <wp:docPr id="7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7481" cy="391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562" w:rsidRPr="00D92498" w:rsidRDefault="000E6562" w:rsidP="00D924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Рисунок </w:t>
      </w:r>
      <w:r w:rsidR="00D92498" w:rsidRPr="00D924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9. </w:t>
      </w:r>
      <w:r w:rsidRPr="00D924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Оценка отправляемого трафика для топологии </w:t>
      </w:r>
      <w:proofErr w:type="spellStart"/>
      <w:r w:rsidR="00D92498" w:rsidRPr="00D92498">
        <w:rPr>
          <w:rFonts w:ascii="Times New Roman" w:hAnsi="Times New Roman" w:cs="Times New Roman"/>
          <w:b/>
          <w:sz w:val="28"/>
          <w:szCs w:val="28"/>
          <w:lang w:val="ru-RU"/>
        </w:rPr>
        <w:t>tree</w:t>
      </w:r>
      <w:proofErr w:type="spellEnd"/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Для топологии </w:t>
      </w:r>
      <w:proofErr w:type="spellStart"/>
      <w:r w:rsidR="00D92498" w:rsidRPr="00835142">
        <w:rPr>
          <w:rFonts w:asciiTheme="majorBidi" w:hAnsiTheme="majorBidi" w:cstheme="majorBidi"/>
          <w:sz w:val="28"/>
          <w:szCs w:val="28"/>
          <w:lang w:val="ru-RU"/>
        </w:rPr>
        <w:t>tree</w:t>
      </w:r>
      <w:proofErr w:type="spellEnd"/>
      <w:r w:rsidR="00D92498"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хорошо видно, что в начале </w:t>
      </w:r>
      <w:r w:rsidRPr="00D729B5">
        <w:rPr>
          <w:rFonts w:ascii="Times New Roman" w:hAnsi="Times New Roman" w:cs="Times New Roman"/>
          <w:sz w:val="28"/>
          <w:szCs w:val="28"/>
        </w:rPr>
        <w:t>OSPF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использует пропускную способность 0.95 </w:t>
      </w:r>
      <w:r w:rsidRPr="00D729B5">
        <w:rPr>
          <w:rFonts w:ascii="Times New Roman" w:hAnsi="Times New Roman" w:cs="Times New Roman"/>
          <w:sz w:val="28"/>
          <w:szCs w:val="28"/>
        </w:rPr>
        <w:t>Mbps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r w:rsidRPr="00D729B5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только 0.18 </w:t>
      </w:r>
      <w:r w:rsidRPr="00D729B5">
        <w:rPr>
          <w:rFonts w:ascii="Times New Roman" w:hAnsi="Times New Roman" w:cs="Times New Roman"/>
          <w:sz w:val="28"/>
          <w:szCs w:val="28"/>
        </w:rPr>
        <w:t>Mbps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. Так как </w:t>
      </w:r>
      <w:r w:rsidRPr="00D729B5">
        <w:rPr>
          <w:rFonts w:ascii="Times New Roman" w:hAnsi="Times New Roman" w:cs="Times New Roman"/>
          <w:sz w:val="28"/>
          <w:szCs w:val="28"/>
        </w:rPr>
        <w:t>OSPF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использует алгоритм </w:t>
      </w:r>
      <w:r w:rsidRPr="00D729B5">
        <w:rPr>
          <w:rFonts w:ascii="Times New Roman" w:hAnsi="Times New Roman" w:cs="Times New Roman"/>
          <w:sz w:val="28"/>
          <w:szCs w:val="28"/>
        </w:rPr>
        <w:t>LSA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Однако при сбое и восстановлении </w:t>
      </w:r>
      <w:r w:rsidRPr="00D729B5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создает более высокую нагрузку. Протокол </w:t>
      </w:r>
      <w:r w:rsidRPr="00D729B5">
        <w:rPr>
          <w:rFonts w:ascii="Times New Roman" w:hAnsi="Times New Roman" w:cs="Times New Roman"/>
          <w:sz w:val="28"/>
          <w:szCs w:val="28"/>
        </w:rPr>
        <w:t>RIP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расходует около 0,19 Мбит / С, поэтому можно утверждать, что он не подходит для больш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сет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E6562" w:rsidRPr="000E6562" w:rsidRDefault="000E6562" w:rsidP="000E65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Анализируя результаты проведенного имитационного моделирования, можно сделать вывод, что </w:t>
      </w:r>
      <w:r w:rsidRPr="001347D3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лучшим протоколом, как для больших, так и для малых сетей, поскольку он имеет самую быструю сходимость, и эффективно использует полосу пропускания. Но </w:t>
      </w:r>
      <w:r w:rsidRPr="001347D3">
        <w:rPr>
          <w:rFonts w:ascii="Times New Roman" w:hAnsi="Times New Roman" w:cs="Times New Roman"/>
          <w:sz w:val="28"/>
          <w:szCs w:val="28"/>
        </w:rPr>
        <w:t>EIGRP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реализован только на устройствах фирмы </w:t>
      </w:r>
      <w:r w:rsidRPr="001347D3">
        <w:rPr>
          <w:rFonts w:ascii="Times New Roman" w:hAnsi="Times New Roman" w:cs="Times New Roman"/>
          <w:sz w:val="28"/>
          <w:szCs w:val="28"/>
        </w:rPr>
        <w:t>CISCO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>. Следовательно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протокол </w:t>
      </w:r>
      <w:r w:rsidRPr="001347D3">
        <w:rPr>
          <w:rFonts w:ascii="Times New Roman" w:hAnsi="Times New Roman" w:cs="Times New Roman"/>
          <w:sz w:val="28"/>
          <w:szCs w:val="28"/>
        </w:rPr>
        <w:t>OSPF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будет лучшим выбором для больши</w:t>
      </w:r>
      <w:r w:rsidR="00D92498">
        <w:rPr>
          <w:rFonts w:ascii="Times New Roman" w:hAnsi="Times New Roman" w:cs="Times New Roman"/>
          <w:sz w:val="28"/>
          <w:szCs w:val="28"/>
          <w:lang w:val="ru-RU"/>
        </w:rPr>
        <w:t>нства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сетей построенных на маршрутизаторах других фирм производителей. Протокол </w:t>
      </w:r>
      <w:r w:rsidRPr="001347D3">
        <w:rPr>
          <w:rFonts w:ascii="Times New Roman" w:hAnsi="Times New Roman" w:cs="Times New Roman"/>
          <w:sz w:val="28"/>
          <w:szCs w:val="28"/>
        </w:rPr>
        <w:t>RIP</w:t>
      </w:r>
      <w:r w:rsidRPr="000E6562">
        <w:rPr>
          <w:rFonts w:ascii="Times New Roman" w:hAnsi="Times New Roman" w:cs="Times New Roman"/>
          <w:sz w:val="28"/>
          <w:szCs w:val="28"/>
          <w:lang w:val="ru-RU"/>
        </w:rPr>
        <w:t xml:space="preserve"> имеет худшую производительность в больших сетях, поэтому он подходит только для небольших, простых сетей.</w:t>
      </w:r>
    </w:p>
    <w:p w:rsidR="006851AB" w:rsidRDefault="006851AB" w:rsidP="006851A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851AB">
        <w:rPr>
          <w:rFonts w:ascii="Times New Roman" w:hAnsi="Times New Roman"/>
          <w:b/>
          <w:sz w:val="28"/>
          <w:szCs w:val="28"/>
        </w:rPr>
        <w:lastRenderedPageBreak/>
        <w:t>Список</w:t>
      </w:r>
      <w:proofErr w:type="spellEnd"/>
      <w:r w:rsidRPr="006851A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51AB">
        <w:rPr>
          <w:rFonts w:ascii="Times New Roman" w:hAnsi="Times New Roman"/>
          <w:b/>
          <w:sz w:val="28"/>
          <w:szCs w:val="28"/>
        </w:rPr>
        <w:t>литературы</w:t>
      </w:r>
      <w:proofErr w:type="spellEnd"/>
    </w:p>
    <w:p w:rsidR="00800FCB" w:rsidRPr="00800FCB" w:rsidRDefault="00800FCB" w:rsidP="00800FC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Rajan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R., Shipra, </w:t>
      </w:r>
      <w:proofErr w:type="gram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S.“</w:t>
      </w:r>
      <w:proofErr w:type="gram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WLAN Performance Improvisation by Fine Tuning IEEE 802.11Parameters”, International Journal of Computer Applications, April 2012.</w:t>
      </w:r>
    </w:p>
    <w:p w:rsidR="00800FCB" w:rsidRPr="00800FCB" w:rsidRDefault="00800FCB" w:rsidP="00800FC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Tanenbaum, Andrew s. Computer Networks.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s.l.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Pearson Education, 2003. </w:t>
      </w:r>
    </w:p>
    <w:p w:rsidR="00800FCB" w:rsidRPr="00800FCB" w:rsidRDefault="00800FCB" w:rsidP="00800FC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R.Devi</w:t>
      </w:r>
      <w:proofErr w:type="spellEnd"/>
      <w:proofErr w:type="gram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B.Sumathi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T.Gandhimathi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G.Alaiyarasi,Performance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Metrics of MANET in Multi-Hop Wireless Ad-Hoc Network Routing Protocols, International Journal of Computational Engineering Research (IJCER) ISSN: 2250-3005. </w:t>
      </w:r>
    </w:p>
    <w:p w:rsidR="00800FCB" w:rsidRPr="00800FCB" w:rsidRDefault="00800FCB" w:rsidP="00800FC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V.Vetriselvan</w:t>
      </w:r>
      <w:proofErr w:type="spellEnd"/>
      <w:proofErr w:type="gram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Pravin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R.Patil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M.Mahendran</w:t>
      </w:r>
      <w:proofErr w:type="spellEnd"/>
      <w:r w:rsidRPr="00800FCB">
        <w:rPr>
          <w:rFonts w:ascii="Times New Roman" w:hAnsi="Times New Roman" w:cs="Times New Roman"/>
          <w:color w:val="000000" w:themeColor="text1"/>
          <w:sz w:val="28"/>
          <w:szCs w:val="28"/>
        </w:rPr>
        <w:t>, Survey on the RIP, OSPF, EIGRP Routing Protocols, (IJCSIT) International Journal of Computer Science and Information Technologies, Vol. 5 (2) , 2014, 1058-1065.</w:t>
      </w:r>
    </w:p>
    <w:p w:rsidR="00A51937" w:rsidRPr="00A51937" w:rsidRDefault="00A51937" w:rsidP="00A5193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51937">
        <w:rPr>
          <w:rFonts w:ascii="Times New Roman" w:hAnsi="Times New Roman" w:cs="Times New Roman"/>
          <w:sz w:val="28"/>
          <w:szCs w:val="28"/>
          <w:lang w:val="ru-RU"/>
        </w:rPr>
        <w:t>© Аль-</w:t>
      </w:r>
      <w:proofErr w:type="spellStart"/>
      <w:r w:rsidRPr="00A51937">
        <w:rPr>
          <w:rFonts w:ascii="Times New Roman" w:hAnsi="Times New Roman" w:cs="Times New Roman"/>
          <w:sz w:val="28"/>
          <w:szCs w:val="28"/>
          <w:lang w:val="ru-RU"/>
        </w:rPr>
        <w:t>Обайди</w:t>
      </w:r>
      <w:proofErr w:type="spellEnd"/>
      <w:r w:rsidRPr="00A51937">
        <w:rPr>
          <w:rFonts w:ascii="Times New Roman" w:hAnsi="Times New Roman" w:cs="Times New Roman"/>
          <w:sz w:val="28"/>
          <w:szCs w:val="28"/>
          <w:lang w:val="ru-RU"/>
        </w:rPr>
        <w:t xml:space="preserve"> А.М.Ж., </w:t>
      </w:r>
      <w:proofErr w:type="spellStart"/>
      <w:r w:rsidRPr="00A51937">
        <w:rPr>
          <w:rFonts w:ascii="Times New Roman" w:hAnsi="Times New Roman" w:cs="Times New Roman"/>
          <w:sz w:val="28"/>
          <w:szCs w:val="28"/>
          <w:lang w:val="ru-RU"/>
        </w:rPr>
        <w:t>Фаттах</w:t>
      </w:r>
      <w:proofErr w:type="spellEnd"/>
      <w:r w:rsidRPr="00A51937">
        <w:rPr>
          <w:rFonts w:ascii="Times New Roman" w:hAnsi="Times New Roman" w:cs="Times New Roman"/>
          <w:sz w:val="28"/>
          <w:szCs w:val="28"/>
          <w:lang w:val="ru-RU"/>
        </w:rPr>
        <w:t xml:space="preserve"> А.Т.Ф., 2019</w:t>
      </w:r>
    </w:p>
    <w:p w:rsidR="001704D2" w:rsidRPr="00A51937" w:rsidRDefault="001704D2" w:rsidP="00B173D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sectPr w:rsidR="001704D2" w:rsidRPr="00A51937" w:rsidSect="00AA7CD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E39CE"/>
    <w:multiLevelType w:val="hybridMultilevel"/>
    <w:tmpl w:val="8D6620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301"/>
    <w:rsid w:val="0008425D"/>
    <w:rsid w:val="0009104D"/>
    <w:rsid w:val="000D593B"/>
    <w:rsid w:val="000E6562"/>
    <w:rsid w:val="001704D2"/>
    <w:rsid w:val="0019448F"/>
    <w:rsid w:val="001F6DAB"/>
    <w:rsid w:val="001F7887"/>
    <w:rsid w:val="00235932"/>
    <w:rsid w:val="00237A09"/>
    <w:rsid w:val="003C0FEC"/>
    <w:rsid w:val="003C66DE"/>
    <w:rsid w:val="003D07A7"/>
    <w:rsid w:val="00426C68"/>
    <w:rsid w:val="004915F9"/>
    <w:rsid w:val="00494E16"/>
    <w:rsid w:val="005420C8"/>
    <w:rsid w:val="00553855"/>
    <w:rsid w:val="005D0DF4"/>
    <w:rsid w:val="005F6753"/>
    <w:rsid w:val="00626BE0"/>
    <w:rsid w:val="006851AB"/>
    <w:rsid w:val="006C2489"/>
    <w:rsid w:val="007D6835"/>
    <w:rsid w:val="007E094F"/>
    <w:rsid w:val="00800FCB"/>
    <w:rsid w:val="00831D4F"/>
    <w:rsid w:val="00835142"/>
    <w:rsid w:val="00844208"/>
    <w:rsid w:val="00896F91"/>
    <w:rsid w:val="008C36E8"/>
    <w:rsid w:val="008E1790"/>
    <w:rsid w:val="00902DFD"/>
    <w:rsid w:val="009051E2"/>
    <w:rsid w:val="00911D2A"/>
    <w:rsid w:val="009410DD"/>
    <w:rsid w:val="00963B96"/>
    <w:rsid w:val="00991585"/>
    <w:rsid w:val="009D6A79"/>
    <w:rsid w:val="00A12C01"/>
    <w:rsid w:val="00A227DB"/>
    <w:rsid w:val="00A307D3"/>
    <w:rsid w:val="00A51937"/>
    <w:rsid w:val="00AA5E35"/>
    <w:rsid w:val="00AA7CD0"/>
    <w:rsid w:val="00AF5301"/>
    <w:rsid w:val="00B173D1"/>
    <w:rsid w:val="00BF6316"/>
    <w:rsid w:val="00C11F95"/>
    <w:rsid w:val="00C121A0"/>
    <w:rsid w:val="00C268FB"/>
    <w:rsid w:val="00C34203"/>
    <w:rsid w:val="00C54234"/>
    <w:rsid w:val="00C61DF8"/>
    <w:rsid w:val="00C65836"/>
    <w:rsid w:val="00C703BF"/>
    <w:rsid w:val="00C83A48"/>
    <w:rsid w:val="00CB2914"/>
    <w:rsid w:val="00CF6A03"/>
    <w:rsid w:val="00D92498"/>
    <w:rsid w:val="00DA7F54"/>
    <w:rsid w:val="00DC1AE6"/>
    <w:rsid w:val="00DD0A6F"/>
    <w:rsid w:val="00E32EEC"/>
    <w:rsid w:val="00E6270B"/>
    <w:rsid w:val="00E6483B"/>
    <w:rsid w:val="00E817E1"/>
    <w:rsid w:val="00EC50CD"/>
    <w:rsid w:val="00F1187B"/>
    <w:rsid w:val="00F3483D"/>
    <w:rsid w:val="00F6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D99C"/>
  <w15:chartTrackingRefBased/>
  <w15:docId w15:val="{03656EF4-0028-46B5-900C-1AC74AA9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1173</Words>
  <Characters>6688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 Fattouh</dc:creator>
  <cp:keywords/>
  <dc:description/>
  <cp:lastModifiedBy>Пользователь Windows</cp:lastModifiedBy>
  <cp:revision>17</cp:revision>
  <dcterms:created xsi:type="dcterms:W3CDTF">2019-03-19T08:06:00Z</dcterms:created>
  <dcterms:modified xsi:type="dcterms:W3CDTF">2019-05-24T09:00:00Z</dcterms:modified>
</cp:coreProperties>
</file>