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716"/>
        <w:gridCol w:w="1202"/>
        <w:gridCol w:w="1202"/>
        <w:gridCol w:w="1201"/>
      </w:tblGrid>
      <w:tr w:rsidR="00BB2F13" w:rsidRPr="00743A04" w:rsidTr="00871052">
        <w:tc>
          <w:tcPr>
            <w:tcW w:w="5000" w:type="pct"/>
            <w:gridSpan w:val="4"/>
            <w:shd w:val="clear" w:color="auto" w:fill="9CC2E5"/>
          </w:tcPr>
          <w:p w:rsidR="00BB2F13" w:rsidRPr="00743A04" w:rsidRDefault="00BB2F13" w:rsidP="008710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B2F13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BB2F13" w:rsidRPr="00743A04" w:rsidRDefault="00BB2F13" w:rsidP="008710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B2F13" w:rsidRPr="00743A04" w:rsidRDefault="00BB2F13" w:rsidP="00871052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B2F13" w:rsidRPr="00743A04" w:rsidRDefault="00BB2F13" w:rsidP="00871052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BB2F13" w:rsidRPr="00743A04" w:rsidRDefault="00BB2F13" w:rsidP="00871052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39274F" w:rsidRPr="00743A04" w:rsidRDefault="0039274F" w:rsidP="0039274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39274F" w:rsidRPr="00871341" w:rsidRDefault="0039274F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Аль-</w:t>
            </w:r>
            <w:proofErr w:type="spellStart"/>
            <w:r w:rsidRPr="00871341">
              <w:rPr>
                <w:sz w:val="18"/>
                <w:szCs w:val="18"/>
              </w:rPr>
              <w:t>Обайди</w:t>
            </w:r>
            <w:proofErr w:type="spellEnd"/>
            <w:r w:rsidRPr="00871341">
              <w:rPr>
                <w:sz w:val="18"/>
                <w:szCs w:val="18"/>
              </w:rPr>
              <w:t xml:space="preserve"> Амир Мохаммед </w:t>
            </w:r>
            <w:proofErr w:type="spellStart"/>
            <w:r w:rsidRPr="00871341">
              <w:rPr>
                <w:sz w:val="18"/>
                <w:szCs w:val="18"/>
              </w:rPr>
              <w:t>Жасим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39274F" w:rsidRPr="00871341" w:rsidRDefault="0039274F" w:rsidP="00871341">
            <w:pPr>
              <w:jc w:val="both"/>
              <w:rPr>
                <w:sz w:val="18"/>
                <w:szCs w:val="18"/>
              </w:rPr>
            </w:pPr>
            <w:proofErr w:type="spellStart"/>
            <w:r w:rsidRPr="00871341">
              <w:rPr>
                <w:sz w:val="18"/>
                <w:szCs w:val="18"/>
              </w:rPr>
              <w:t>Фаттах</w:t>
            </w:r>
            <w:proofErr w:type="spellEnd"/>
            <w:r w:rsidRPr="00871341">
              <w:rPr>
                <w:sz w:val="18"/>
                <w:szCs w:val="18"/>
              </w:rPr>
              <w:t xml:space="preserve"> </w:t>
            </w:r>
            <w:proofErr w:type="spellStart"/>
            <w:r w:rsidRPr="00871341">
              <w:rPr>
                <w:sz w:val="18"/>
                <w:szCs w:val="18"/>
              </w:rPr>
              <w:t>Анас</w:t>
            </w:r>
            <w:proofErr w:type="spellEnd"/>
            <w:r w:rsidRPr="00871341">
              <w:rPr>
                <w:sz w:val="18"/>
                <w:szCs w:val="18"/>
              </w:rPr>
              <w:t xml:space="preserve"> </w:t>
            </w:r>
            <w:proofErr w:type="spellStart"/>
            <w:r w:rsidRPr="00871341">
              <w:rPr>
                <w:sz w:val="18"/>
                <w:szCs w:val="18"/>
              </w:rPr>
              <w:t>Тамер</w:t>
            </w:r>
            <w:proofErr w:type="spellEnd"/>
            <w:r w:rsidRPr="00871341">
              <w:rPr>
                <w:sz w:val="18"/>
                <w:szCs w:val="18"/>
              </w:rPr>
              <w:t xml:space="preserve"> </w:t>
            </w:r>
            <w:proofErr w:type="spellStart"/>
            <w:r w:rsidRPr="00871341">
              <w:rPr>
                <w:sz w:val="18"/>
                <w:szCs w:val="18"/>
              </w:rPr>
              <w:t>Фаттах</w:t>
            </w:r>
            <w:proofErr w:type="spellEnd"/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39274F" w:rsidRPr="00743A04" w:rsidRDefault="0039274F" w:rsidP="0039274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B2F13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BB2F13" w:rsidRPr="00743A04" w:rsidRDefault="00BB2F13" w:rsidP="00871052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B2F13" w:rsidRPr="00743A04" w:rsidRDefault="00BB2F13" w:rsidP="008713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B2F13" w:rsidRPr="00743A04" w:rsidRDefault="00BB2F13" w:rsidP="008713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BB2F13" w:rsidRPr="00743A04" w:rsidRDefault="00BB2F13" w:rsidP="00871052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39274F" w:rsidRPr="00743A04" w:rsidRDefault="0039274F" w:rsidP="0039274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274F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Белгородский государственный национальный исследовательский университет, Институт инженерных и цифровых технологий, Кафедра информационно-телекоммуникационных систем и технологий</w:t>
            </w:r>
            <w:r w:rsidR="0039274F" w:rsidRPr="00871341">
              <w:rPr>
                <w:sz w:val="18"/>
                <w:szCs w:val="18"/>
              </w:rPr>
              <w:t> </w:t>
            </w:r>
            <w:r w:rsidR="0039274F" w:rsidRPr="00871341">
              <w:rPr>
                <w:sz w:val="18"/>
                <w:szCs w:val="18"/>
              </w:rPr>
              <w:t>М</w:t>
            </w:r>
            <w:r w:rsidR="0039274F" w:rsidRPr="00871341">
              <w:rPr>
                <w:sz w:val="18"/>
                <w:szCs w:val="18"/>
              </w:rPr>
              <w:t>агистрант</w:t>
            </w:r>
            <w:r w:rsidR="0039274F" w:rsidRPr="00871341">
              <w:rPr>
                <w:sz w:val="18"/>
                <w:szCs w:val="18"/>
              </w:rPr>
              <w:t xml:space="preserve"> 2</w:t>
            </w:r>
            <w:r w:rsidRPr="00871341">
              <w:rPr>
                <w:sz w:val="18"/>
                <w:szCs w:val="18"/>
              </w:rPr>
              <w:t xml:space="preserve"> курс 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74F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Белгородский государственный национальный исследовательский университет, Институт инженерных и цифровых технологий, Кафедра информационно-телекоммуникационных систем и технологий Магистрант 2 курс</w:t>
            </w: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39274F" w:rsidRPr="00743A04" w:rsidRDefault="0039274F" w:rsidP="0039274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1341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871341" w:rsidRPr="00743A04" w:rsidRDefault="00871341" w:rsidP="00871341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1341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+79511405655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41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+79511405607</w:t>
            </w: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871341" w:rsidRPr="00743A04" w:rsidRDefault="00871341" w:rsidP="00871341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871341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6" w:type="pct"/>
          </w:tcPr>
          <w:p w:rsidR="00871341" w:rsidRPr="00743A04" w:rsidRDefault="00871341" w:rsidP="00871341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  <w:vAlign w:val="center"/>
          </w:tcPr>
          <w:p w:rsidR="00871341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1229004@bsu.edu.ru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341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1228878@bsu.edu.ru</w:t>
            </w: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871341" w:rsidRPr="00743A04" w:rsidRDefault="00871341" w:rsidP="00871341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39274F" w:rsidRPr="00743A04" w:rsidRDefault="0039274F" w:rsidP="0039274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4" w:type="pct"/>
            <w:gridSpan w:val="3"/>
          </w:tcPr>
          <w:p w:rsidR="0039274F" w:rsidRPr="00871341" w:rsidRDefault="00871341" w:rsidP="00871341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Анализ протоколов динамической маршрутизации с использованием имитационного моделирования</w:t>
            </w: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39274F" w:rsidRPr="00871341" w:rsidRDefault="0039274F" w:rsidP="0039274F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4" w:type="pct"/>
            <w:gridSpan w:val="3"/>
          </w:tcPr>
          <w:p w:rsidR="0039274F" w:rsidRPr="00871341" w:rsidRDefault="00871341" w:rsidP="0039274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39274F" w:rsidRPr="00871341" w:rsidRDefault="0039274F" w:rsidP="0039274F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34" w:type="pct"/>
            <w:gridSpan w:val="3"/>
          </w:tcPr>
          <w:p w:rsidR="0039274F" w:rsidRPr="00871341" w:rsidRDefault="00871341" w:rsidP="0039274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«Публикация в Инновационные подходы в отраслях и сферах».</w:t>
            </w:r>
          </w:p>
        </w:tc>
      </w:tr>
      <w:tr w:rsidR="0039274F" w:rsidRPr="00743A04" w:rsidTr="008713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6" w:type="pct"/>
          </w:tcPr>
          <w:p w:rsidR="0039274F" w:rsidRPr="00871341" w:rsidRDefault="0039274F" w:rsidP="0039274F">
            <w:pPr>
              <w:jc w:val="both"/>
              <w:rPr>
                <w:sz w:val="18"/>
                <w:szCs w:val="18"/>
              </w:rPr>
            </w:pPr>
            <w:r w:rsidRPr="00871341">
              <w:rPr>
                <w:sz w:val="18"/>
                <w:szCs w:val="18"/>
              </w:rPr>
              <w:t xml:space="preserve">Адрес автора </w:t>
            </w:r>
            <w:bookmarkStart w:id="0" w:name="_GoBack"/>
            <w:bookmarkEnd w:id="0"/>
            <w:r w:rsidRPr="00871341">
              <w:rPr>
                <w:sz w:val="18"/>
                <w:szCs w:val="18"/>
              </w:rPr>
              <w:t>(Индекс, город, улица, дом, квартира/офис)</w:t>
            </w:r>
          </w:p>
        </w:tc>
        <w:tc>
          <w:tcPr>
            <w:tcW w:w="1934" w:type="pct"/>
            <w:gridSpan w:val="3"/>
          </w:tcPr>
          <w:p w:rsidR="00871341" w:rsidRPr="00871341" w:rsidRDefault="00871341" w:rsidP="00871341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 xml:space="preserve">308015, г. Белгород, ул. Победы, </w:t>
            </w:r>
            <w:proofErr w:type="gramStart"/>
            <w:r w:rsidRPr="00871341">
              <w:rPr>
                <w:rFonts w:ascii="Times New Roman" w:hAnsi="Times New Roman" w:cs="Times New Roman"/>
                <w:sz w:val="18"/>
                <w:szCs w:val="18"/>
              </w:rPr>
              <w:t xml:space="preserve">85, </w:t>
            </w: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Pr="00871341">
              <w:rPr>
                <w:rFonts w:ascii="Times New Roman" w:hAnsi="Times New Roman" w:cs="Times New Roman"/>
                <w:sz w:val="18"/>
                <w:szCs w:val="18"/>
              </w:rPr>
              <w:t xml:space="preserve">Белгородский государственный национальный </w:t>
            </w:r>
          </w:p>
          <w:p w:rsidR="0039274F" w:rsidRPr="00871341" w:rsidRDefault="00871341" w:rsidP="00871341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исследовательский университет» (НИУ «</w:t>
            </w:r>
            <w:proofErr w:type="spellStart"/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БелГУ</w:t>
            </w:r>
            <w:proofErr w:type="spellEnd"/>
            <w:r w:rsidRPr="00871341">
              <w:rPr>
                <w:rFonts w:ascii="Times New Roman" w:hAnsi="Times New Roman" w:cs="Times New Roman"/>
                <w:sz w:val="18"/>
                <w:szCs w:val="18"/>
              </w:rPr>
              <w:t>»)</w:t>
            </w:r>
            <w:r w:rsidRPr="00871341">
              <w:rPr>
                <w:rFonts w:ascii="Times New Roman" w:hAnsi="Times New Roman" w:cs="Times New Roman"/>
                <w:sz w:val="18"/>
                <w:szCs w:val="18"/>
              </w:rPr>
              <w:t xml:space="preserve"> Кафедра информационно-телекоммуникационных систем и технологий</w:t>
            </w:r>
          </w:p>
        </w:tc>
      </w:tr>
    </w:tbl>
    <w:p w:rsidR="00BB2853" w:rsidRDefault="00BB2853"/>
    <w:sectPr w:rsidR="00BB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13"/>
    <w:rsid w:val="0039274F"/>
    <w:rsid w:val="00871341"/>
    <w:rsid w:val="00BB2853"/>
    <w:rsid w:val="00BB2F13"/>
    <w:rsid w:val="00D7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13F1"/>
  <w15:chartTrackingRefBased/>
  <w15:docId w15:val="{E093008C-A316-4B82-856F-D521ADA1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F1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B2F1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B2F1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BB2F13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BB2F13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2019-05-24T08:40:00Z</dcterms:created>
  <dcterms:modified xsi:type="dcterms:W3CDTF">2019-05-24T09:06:00Z</dcterms:modified>
</cp:coreProperties>
</file>