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8A3" w:rsidRPr="00945A05" w:rsidRDefault="005E08A3" w:rsidP="001E52E5">
      <w:pPr>
        <w:pStyle w:val="generatedheader"/>
        <w:shd w:val="clear" w:color="auto" w:fill="FFFFFF"/>
        <w:spacing w:before="0" w:beforeAutospacing="0" w:after="255" w:afterAutospacing="0"/>
        <w:ind w:firstLine="851"/>
        <w:jc w:val="both"/>
        <w:rPr>
          <w:b/>
          <w:bCs/>
          <w:color w:val="000000"/>
          <w:sz w:val="28"/>
          <w:szCs w:val="28"/>
        </w:rPr>
      </w:pPr>
      <w:r w:rsidRPr="00945A05">
        <w:rPr>
          <w:b/>
          <w:bCs/>
          <w:color w:val="000000"/>
          <w:sz w:val="28"/>
          <w:szCs w:val="28"/>
        </w:rPr>
        <w:t>УДК 343.</w:t>
      </w:r>
      <w:r w:rsidR="00945A05">
        <w:rPr>
          <w:b/>
          <w:bCs/>
          <w:color w:val="000000"/>
          <w:sz w:val="28"/>
          <w:szCs w:val="28"/>
        </w:rPr>
        <w:t>3</w:t>
      </w:r>
      <w:r w:rsidRPr="00945A05">
        <w:rPr>
          <w:b/>
          <w:bCs/>
          <w:color w:val="000000"/>
          <w:sz w:val="28"/>
          <w:szCs w:val="28"/>
        </w:rPr>
        <w:t xml:space="preserve"> </w:t>
      </w:r>
    </w:p>
    <w:p w:rsidR="001E52E5" w:rsidRPr="001E52E5" w:rsidRDefault="00945A05" w:rsidP="00945A05">
      <w:pPr>
        <w:pStyle w:val="generatedheader"/>
        <w:shd w:val="clear" w:color="auto" w:fill="FFFFFF"/>
        <w:spacing w:after="255"/>
        <w:ind w:firstLine="851"/>
        <w:jc w:val="both"/>
        <w:rPr>
          <w:b/>
          <w:bCs/>
          <w:color w:val="000000"/>
          <w:sz w:val="28"/>
          <w:szCs w:val="28"/>
        </w:rPr>
      </w:pPr>
      <w:r w:rsidRPr="00945A05">
        <w:rPr>
          <w:b/>
          <w:bCs/>
          <w:color w:val="000000"/>
          <w:sz w:val="28"/>
          <w:szCs w:val="28"/>
        </w:rPr>
        <w:t>Уголовно-правовые н</w:t>
      </w:r>
      <w:r>
        <w:rPr>
          <w:b/>
          <w:bCs/>
          <w:color w:val="000000"/>
          <w:sz w:val="28"/>
          <w:szCs w:val="28"/>
        </w:rPr>
        <w:t xml:space="preserve">ормы о посягательстве на жизнь </w:t>
      </w:r>
      <w:r w:rsidRPr="00945A05">
        <w:rPr>
          <w:b/>
          <w:bCs/>
          <w:color w:val="000000"/>
          <w:sz w:val="28"/>
          <w:szCs w:val="28"/>
        </w:rPr>
        <w:t>представит</w:t>
      </w:r>
      <w:r w:rsidRPr="00945A05">
        <w:rPr>
          <w:b/>
          <w:bCs/>
          <w:color w:val="000000"/>
          <w:sz w:val="28"/>
          <w:szCs w:val="28"/>
        </w:rPr>
        <w:t>е</w:t>
      </w:r>
      <w:r w:rsidRPr="00945A05">
        <w:rPr>
          <w:b/>
          <w:bCs/>
          <w:color w:val="000000"/>
          <w:sz w:val="28"/>
          <w:szCs w:val="28"/>
        </w:rPr>
        <w:t>ля власти по российскому и белорусскому законод</w:t>
      </w:r>
      <w:r w:rsidRPr="00945A05">
        <w:rPr>
          <w:b/>
          <w:bCs/>
          <w:color w:val="000000"/>
          <w:sz w:val="28"/>
          <w:szCs w:val="28"/>
        </w:rPr>
        <w:t>а</w:t>
      </w:r>
      <w:r w:rsidRPr="00945A05">
        <w:rPr>
          <w:b/>
          <w:bCs/>
          <w:color w:val="000000"/>
          <w:sz w:val="28"/>
          <w:szCs w:val="28"/>
        </w:rPr>
        <w:t>тельству</w:t>
      </w:r>
    </w:p>
    <w:p w:rsidR="001E52E5" w:rsidRPr="001E52E5" w:rsidRDefault="00945A05" w:rsidP="00945A05">
      <w:pPr>
        <w:pStyle w:val="generatedheader"/>
        <w:shd w:val="clear" w:color="auto" w:fill="FFFFFF"/>
        <w:spacing w:after="255"/>
        <w:ind w:firstLine="851"/>
        <w:jc w:val="both"/>
        <w:rPr>
          <w:b/>
          <w:bCs/>
          <w:color w:val="000000"/>
          <w:sz w:val="28"/>
          <w:szCs w:val="28"/>
          <w:lang w:val="en-US"/>
        </w:rPr>
      </w:pPr>
      <w:r w:rsidRPr="00945A05">
        <w:rPr>
          <w:b/>
          <w:bCs/>
          <w:color w:val="000000"/>
          <w:sz w:val="28"/>
          <w:szCs w:val="28"/>
          <w:lang w:val="en-US"/>
        </w:rPr>
        <w:t>Criminal l</w:t>
      </w:r>
      <w:r>
        <w:rPr>
          <w:b/>
          <w:bCs/>
          <w:color w:val="000000"/>
          <w:sz w:val="28"/>
          <w:szCs w:val="28"/>
          <w:lang w:val="en-US"/>
        </w:rPr>
        <w:t xml:space="preserve">aw on the infringement of life </w:t>
      </w:r>
      <w:r w:rsidRPr="00945A05">
        <w:rPr>
          <w:b/>
          <w:bCs/>
          <w:color w:val="000000"/>
          <w:sz w:val="28"/>
          <w:szCs w:val="28"/>
          <w:lang w:val="en-US"/>
        </w:rPr>
        <w:t>representative of the authorities under the Russian and Belarusian legi</w:t>
      </w:r>
      <w:r w:rsidRPr="00945A05">
        <w:rPr>
          <w:b/>
          <w:bCs/>
          <w:color w:val="000000"/>
          <w:sz w:val="28"/>
          <w:szCs w:val="28"/>
          <w:lang w:val="en-US"/>
        </w:rPr>
        <w:t>s</w:t>
      </w:r>
      <w:r w:rsidRPr="00945A05">
        <w:rPr>
          <w:b/>
          <w:bCs/>
          <w:color w:val="000000"/>
          <w:sz w:val="28"/>
          <w:szCs w:val="28"/>
          <w:lang w:val="en-US"/>
        </w:rPr>
        <w:t>lation</w:t>
      </w:r>
    </w:p>
    <w:p w:rsidR="001E52E5" w:rsidRPr="001E52E5" w:rsidRDefault="00945A05" w:rsidP="001E52E5">
      <w:pPr>
        <w:pStyle w:val="authorname"/>
        <w:shd w:val="clear" w:color="auto" w:fill="FFFFFF"/>
        <w:spacing w:before="0" w:beforeAutospacing="0" w:after="0" w:afterAutospacing="0"/>
        <w:ind w:firstLine="851"/>
        <w:jc w:val="both"/>
        <w:rPr>
          <w:b/>
          <w:bCs/>
          <w:i/>
          <w:iCs/>
          <w:color w:val="000000"/>
          <w:sz w:val="28"/>
          <w:szCs w:val="28"/>
        </w:rPr>
      </w:pPr>
      <w:r>
        <w:rPr>
          <w:b/>
          <w:bCs/>
          <w:i/>
          <w:iCs/>
          <w:color w:val="000000"/>
          <w:sz w:val="28"/>
          <w:szCs w:val="28"/>
        </w:rPr>
        <w:t>Токарев Виталий Александрович</w:t>
      </w:r>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rPr>
      </w:pPr>
      <w:r w:rsidRPr="001E52E5">
        <w:rPr>
          <w:i/>
          <w:iCs/>
          <w:color w:val="000000"/>
          <w:sz w:val="28"/>
          <w:szCs w:val="28"/>
        </w:rPr>
        <w:t>Студент 2 курса</w:t>
      </w:r>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rPr>
      </w:pPr>
      <w:r w:rsidRPr="001E52E5">
        <w:rPr>
          <w:i/>
          <w:iCs/>
          <w:color w:val="000000"/>
          <w:sz w:val="28"/>
          <w:szCs w:val="28"/>
        </w:rPr>
        <w:t>Факультет 40.04.01 Юриспруденция</w:t>
      </w:r>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rPr>
      </w:pPr>
      <w:r w:rsidRPr="001E52E5">
        <w:rPr>
          <w:i/>
          <w:iCs/>
          <w:color w:val="000000"/>
          <w:sz w:val="28"/>
          <w:szCs w:val="28"/>
        </w:rPr>
        <w:t>Частное образовательное учреждение высшего образования «Омская юридическая академия»</w:t>
      </w:r>
    </w:p>
    <w:p w:rsidR="001E52E5" w:rsidRPr="00945A05" w:rsidRDefault="00945A05" w:rsidP="001E52E5">
      <w:pPr>
        <w:pStyle w:val="a7"/>
        <w:shd w:val="clear" w:color="auto" w:fill="FFFFFF"/>
        <w:spacing w:before="0" w:beforeAutospacing="0" w:after="0" w:afterAutospacing="0"/>
        <w:ind w:firstLine="851"/>
        <w:jc w:val="both"/>
        <w:rPr>
          <w:i/>
          <w:iCs/>
          <w:color w:val="000000"/>
          <w:sz w:val="28"/>
          <w:szCs w:val="28"/>
          <w:lang w:val="en-US"/>
        </w:rPr>
      </w:pPr>
      <w:proofErr w:type="gramStart"/>
      <w:r>
        <w:rPr>
          <w:i/>
          <w:iCs/>
          <w:color w:val="000000"/>
          <w:sz w:val="28"/>
          <w:szCs w:val="28"/>
          <w:lang w:val="en-US"/>
        </w:rPr>
        <w:t>e-mail</w:t>
      </w:r>
      <w:proofErr w:type="gramEnd"/>
      <w:r>
        <w:rPr>
          <w:i/>
          <w:iCs/>
          <w:color w:val="000000"/>
          <w:sz w:val="28"/>
          <w:szCs w:val="28"/>
          <w:lang w:val="en-US"/>
        </w:rPr>
        <w:t xml:space="preserve">: </w:t>
      </w:r>
      <w:r w:rsidRPr="00945A05">
        <w:rPr>
          <w:i/>
          <w:iCs/>
          <w:color w:val="000000"/>
          <w:sz w:val="28"/>
          <w:szCs w:val="28"/>
          <w:lang w:val="en-US"/>
        </w:rPr>
        <w:t>tokarev-va-2019@mail.ru</w:t>
      </w:r>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lang w:val="en-US"/>
        </w:rPr>
      </w:pPr>
      <w:r w:rsidRPr="001E52E5">
        <w:rPr>
          <w:i/>
          <w:iCs/>
          <w:color w:val="000000"/>
          <w:sz w:val="28"/>
          <w:szCs w:val="28"/>
          <w:lang w:val="en-US"/>
        </w:rPr>
        <w:t> </w:t>
      </w:r>
    </w:p>
    <w:p w:rsidR="001E52E5" w:rsidRPr="00945A05" w:rsidRDefault="00945A05" w:rsidP="001E52E5">
      <w:pPr>
        <w:pStyle w:val="authorname"/>
        <w:shd w:val="clear" w:color="auto" w:fill="FFFFFF"/>
        <w:spacing w:before="0" w:beforeAutospacing="0" w:after="0" w:afterAutospacing="0"/>
        <w:ind w:firstLine="851"/>
        <w:jc w:val="both"/>
        <w:rPr>
          <w:b/>
          <w:bCs/>
          <w:i/>
          <w:iCs/>
          <w:color w:val="000000"/>
          <w:sz w:val="28"/>
          <w:szCs w:val="28"/>
          <w:lang w:val="en-US"/>
        </w:rPr>
      </w:pPr>
      <w:proofErr w:type="spellStart"/>
      <w:proofErr w:type="gramStart"/>
      <w:r w:rsidRPr="00945A05">
        <w:rPr>
          <w:b/>
          <w:bCs/>
          <w:i/>
          <w:iCs/>
          <w:color w:val="000000"/>
          <w:sz w:val="28"/>
          <w:szCs w:val="28"/>
          <w:lang w:val="en-US"/>
        </w:rPr>
        <w:t>Tokarev</w:t>
      </w:r>
      <w:proofErr w:type="spellEnd"/>
      <w:r w:rsidRPr="00945A05">
        <w:rPr>
          <w:b/>
          <w:bCs/>
          <w:i/>
          <w:iCs/>
          <w:color w:val="000000"/>
          <w:sz w:val="28"/>
          <w:szCs w:val="28"/>
          <w:lang w:val="en-US"/>
        </w:rPr>
        <w:t xml:space="preserve">  </w:t>
      </w:r>
      <w:proofErr w:type="spellStart"/>
      <w:r w:rsidRPr="00945A05">
        <w:rPr>
          <w:b/>
          <w:bCs/>
          <w:i/>
          <w:iCs/>
          <w:color w:val="000000"/>
          <w:sz w:val="28"/>
          <w:szCs w:val="28"/>
          <w:lang w:val="en-US"/>
        </w:rPr>
        <w:t>Vitaly</w:t>
      </w:r>
      <w:proofErr w:type="spellEnd"/>
      <w:proofErr w:type="gramEnd"/>
      <w:r w:rsidRPr="00945A05">
        <w:rPr>
          <w:b/>
          <w:bCs/>
          <w:i/>
          <w:iCs/>
          <w:color w:val="000000"/>
          <w:sz w:val="28"/>
          <w:szCs w:val="28"/>
          <w:lang w:val="en-US"/>
        </w:rPr>
        <w:t xml:space="preserve"> </w:t>
      </w:r>
      <w:proofErr w:type="spellStart"/>
      <w:r w:rsidRPr="00945A05">
        <w:rPr>
          <w:b/>
          <w:bCs/>
          <w:i/>
          <w:iCs/>
          <w:color w:val="000000"/>
          <w:sz w:val="28"/>
          <w:szCs w:val="28"/>
          <w:lang w:val="en-US"/>
        </w:rPr>
        <w:t>Alexandrovich</w:t>
      </w:r>
      <w:proofErr w:type="spellEnd"/>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lang w:val="en-US"/>
        </w:rPr>
      </w:pPr>
      <w:r w:rsidRPr="001E52E5">
        <w:rPr>
          <w:i/>
          <w:iCs/>
          <w:color w:val="000000"/>
          <w:sz w:val="28"/>
          <w:szCs w:val="28"/>
          <w:lang w:val="en-US"/>
        </w:rPr>
        <w:t xml:space="preserve">Student 2 </w:t>
      </w:r>
      <w:proofErr w:type="gramStart"/>
      <w:r w:rsidRPr="001E52E5">
        <w:rPr>
          <w:i/>
          <w:iCs/>
          <w:color w:val="000000"/>
          <w:sz w:val="28"/>
          <w:szCs w:val="28"/>
          <w:lang w:val="en-US"/>
        </w:rPr>
        <w:t>term</w:t>
      </w:r>
      <w:proofErr w:type="gramEnd"/>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lang w:val="en-US"/>
        </w:rPr>
      </w:pPr>
      <w:r w:rsidRPr="001E52E5">
        <w:rPr>
          <w:i/>
          <w:iCs/>
          <w:color w:val="000000"/>
          <w:sz w:val="28"/>
          <w:szCs w:val="28"/>
          <w:lang w:val="en-US"/>
        </w:rPr>
        <w:t>Faculty of 40.04.01 Jurisprudence</w:t>
      </w:r>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lang w:val="en-US"/>
        </w:rPr>
      </w:pPr>
      <w:r w:rsidRPr="001E52E5">
        <w:rPr>
          <w:i/>
          <w:iCs/>
          <w:color w:val="000000"/>
          <w:sz w:val="28"/>
          <w:szCs w:val="28"/>
          <w:lang w:val="en-US"/>
        </w:rPr>
        <w:t>Private educational establishment of higher education is the "Omsk legal academy"</w:t>
      </w:r>
    </w:p>
    <w:p w:rsidR="001E52E5" w:rsidRPr="001E52E5" w:rsidRDefault="001E52E5" w:rsidP="001E52E5">
      <w:pPr>
        <w:pStyle w:val="a7"/>
        <w:shd w:val="clear" w:color="auto" w:fill="FFFFFF"/>
        <w:spacing w:before="0" w:beforeAutospacing="0" w:after="0" w:afterAutospacing="0"/>
        <w:ind w:firstLine="851"/>
        <w:jc w:val="both"/>
        <w:rPr>
          <w:i/>
          <w:iCs/>
          <w:color w:val="000000"/>
          <w:sz w:val="28"/>
          <w:szCs w:val="28"/>
          <w:lang w:val="en-US"/>
        </w:rPr>
      </w:pPr>
      <w:proofErr w:type="gramStart"/>
      <w:r w:rsidRPr="001E52E5">
        <w:rPr>
          <w:i/>
          <w:iCs/>
          <w:color w:val="000000"/>
          <w:sz w:val="28"/>
          <w:szCs w:val="28"/>
          <w:lang w:val="en-US"/>
        </w:rPr>
        <w:t>e-mail</w:t>
      </w:r>
      <w:proofErr w:type="gramEnd"/>
      <w:r w:rsidRPr="001E52E5">
        <w:rPr>
          <w:i/>
          <w:iCs/>
          <w:color w:val="000000"/>
          <w:sz w:val="28"/>
          <w:szCs w:val="28"/>
          <w:lang w:val="en-US"/>
        </w:rPr>
        <w:t xml:space="preserve">: </w:t>
      </w:r>
      <w:r w:rsidR="00945A05" w:rsidRPr="00945A05">
        <w:rPr>
          <w:i/>
          <w:iCs/>
          <w:color w:val="000000"/>
          <w:sz w:val="28"/>
          <w:szCs w:val="28"/>
          <w:lang w:val="en-US"/>
        </w:rPr>
        <w:t>tokarev-va-2019@mail.ru</w:t>
      </w:r>
    </w:p>
    <w:p w:rsidR="001E52E5" w:rsidRPr="001E52E5" w:rsidRDefault="001E52E5" w:rsidP="001E52E5">
      <w:pPr>
        <w:pStyle w:val="a7"/>
        <w:shd w:val="clear" w:color="auto" w:fill="FFFFFF"/>
        <w:spacing w:before="0" w:beforeAutospacing="0" w:after="150" w:afterAutospacing="0"/>
        <w:ind w:firstLine="851"/>
        <w:jc w:val="both"/>
        <w:rPr>
          <w:color w:val="000000"/>
          <w:sz w:val="28"/>
          <w:szCs w:val="28"/>
          <w:lang w:val="en-US"/>
        </w:rPr>
      </w:pPr>
      <w:r w:rsidRPr="001E52E5">
        <w:rPr>
          <w:color w:val="000000"/>
          <w:sz w:val="28"/>
          <w:szCs w:val="28"/>
          <w:lang w:val="en-US"/>
        </w:rPr>
        <w:t> </w:t>
      </w:r>
    </w:p>
    <w:p w:rsidR="001E52E5" w:rsidRPr="001E52E5" w:rsidRDefault="001E52E5" w:rsidP="001E52E5">
      <w:pPr>
        <w:pStyle w:val="generatedsubheader"/>
        <w:shd w:val="clear" w:color="auto" w:fill="FFFFFF"/>
        <w:spacing w:before="0" w:beforeAutospacing="0" w:after="0" w:afterAutospacing="0"/>
        <w:ind w:firstLine="851"/>
        <w:jc w:val="both"/>
        <w:rPr>
          <w:b/>
          <w:bCs/>
          <w:color w:val="000000"/>
          <w:sz w:val="28"/>
          <w:szCs w:val="28"/>
        </w:rPr>
      </w:pPr>
      <w:r w:rsidRPr="001E52E5">
        <w:rPr>
          <w:b/>
          <w:bCs/>
          <w:color w:val="000000"/>
          <w:sz w:val="28"/>
          <w:szCs w:val="28"/>
        </w:rPr>
        <w:t>Аннотация</w:t>
      </w:r>
    </w:p>
    <w:p w:rsidR="001E52E5" w:rsidRPr="001E52E5" w:rsidRDefault="00945A05" w:rsidP="001E52E5">
      <w:pPr>
        <w:pStyle w:val="a7"/>
        <w:shd w:val="clear" w:color="auto" w:fill="FFFFFF"/>
        <w:spacing w:before="0" w:beforeAutospacing="0" w:after="150" w:afterAutospacing="0"/>
        <w:ind w:firstLine="851"/>
        <w:jc w:val="both"/>
        <w:rPr>
          <w:color w:val="000000"/>
          <w:sz w:val="28"/>
          <w:szCs w:val="28"/>
        </w:rPr>
      </w:pPr>
      <w:r w:rsidRPr="00945A05">
        <w:rPr>
          <w:color w:val="000000"/>
          <w:sz w:val="28"/>
          <w:szCs w:val="28"/>
        </w:rPr>
        <w:t>В настоящей статье дается сравнительный обзор уголовно-правовых норм российского и белорусского уголовных кодексов о посягательстве на жизнь представителей власти, а именно, государственных и общественных де</w:t>
      </w:r>
      <w:r w:rsidRPr="00945A05">
        <w:rPr>
          <w:color w:val="000000"/>
          <w:sz w:val="28"/>
          <w:szCs w:val="28"/>
        </w:rPr>
        <w:t>я</w:t>
      </w:r>
      <w:r w:rsidRPr="00945A05">
        <w:rPr>
          <w:color w:val="000000"/>
          <w:sz w:val="28"/>
          <w:szCs w:val="28"/>
        </w:rPr>
        <w:t>телей, лиц, участвующих в отправлении правосудия, и сотрудников правоохр</w:t>
      </w:r>
      <w:r w:rsidRPr="00945A05">
        <w:rPr>
          <w:color w:val="000000"/>
          <w:sz w:val="28"/>
          <w:szCs w:val="28"/>
        </w:rPr>
        <w:t>а</w:t>
      </w:r>
      <w:r w:rsidRPr="00945A05">
        <w:rPr>
          <w:color w:val="000000"/>
          <w:sz w:val="28"/>
          <w:szCs w:val="28"/>
        </w:rPr>
        <w:t>нительных органов</w:t>
      </w:r>
      <w:r w:rsidR="001E52E5" w:rsidRPr="001E52E5">
        <w:rPr>
          <w:color w:val="000000"/>
          <w:sz w:val="28"/>
          <w:szCs w:val="28"/>
        </w:rPr>
        <w:t>.</w:t>
      </w:r>
    </w:p>
    <w:p w:rsidR="001E52E5" w:rsidRPr="001E52E5" w:rsidRDefault="001E52E5" w:rsidP="001E52E5">
      <w:pPr>
        <w:pStyle w:val="generatedsubheader"/>
        <w:shd w:val="clear" w:color="auto" w:fill="FFFFFF"/>
        <w:spacing w:before="0" w:beforeAutospacing="0" w:after="0" w:afterAutospacing="0"/>
        <w:ind w:firstLine="851"/>
        <w:jc w:val="both"/>
        <w:rPr>
          <w:b/>
          <w:bCs/>
          <w:color w:val="000000"/>
          <w:sz w:val="28"/>
          <w:szCs w:val="28"/>
          <w:lang w:val="en-US"/>
        </w:rPr>
      </w:pPr>
      <w:r w:rsidRPr="001E52E5">
        <w:rPr>
          <w:b/>
          <w:bCs/>
          <w:color w:val="000000"/>
          <w:sz w:val="28"/>
          <w:szCs w:val="28"/>
          <w:lang w:val="en-US"/>
        </w:rPr>
        <w:t>Annotation</w:t>
      </w:r>
    </w:p>
    <w:p w:rsidR="001E52E5" w:rsidRPr="001E52E5" w:rsidRDefault="00945A05" w:rsidP="001E52E5">
      <w:pPr>
        <w:pStyle w:val="a7"/>
        <w:shd w:val="clear" w:color="auto" w:fill="FFFFFF"/>
        <w:spacing w:before="0" w:beforeAutospacing="0" w:after="150" w:afterAutospacing="0"/>
        <w:ind w:firstLine="851"/>
        <w:jc w:val="both"/>
        <w:rPr>
          <w:color w:val="000000"/>
          <w:sz w:val="28"/>
          <w:szCs w:val="28"/>
          <w:lang w:val="en-US"/>
        </w:rPr>
      </w:pPr>
      <w:r w:rsidRPr="00945A05">
        <w:rPr>
          <w:color w:val="000000"/>
          <w:sz w:val="28"/>
          <w:szCs w:val="28"/>
          <w:lang w:val="en-US"/>
        </w:rPr>
        <w:t>This article provides a comparative review of the criminal law norms of the Russian and Belarusian criminal codes on encroachment on the life of government officials, namely, state and public figures, persons involved in the administration of justice, and law enforcement officers</w:t>
      </w:r>
      <w:r w:rsidR="001E52E5" w:rsidRPr="001E52E5">
        <w:rPr>
          <w:color w:val="000000"/>
          <w:sz w:val="28"/>
          <w:szCs w:val="28"/>
          <w:lang w:val="en-US"/>
        </w:rPr>
        <w:t>.</w:t>
      </w:r>
    </w:p>
    <w:p w:rsidR="001E52E5" w:rsidRPr="001E52E5" w:rsidRDefault="001E52E5" w:rsidP="001E52E5">
      <w:pPr>
        <w:pStyle w:val="a7"/>
        <w:shd w:val="clear" w:color="auto" w:fill="FFFFFF"/>
        <w:spacing w:before="0" w:beforeAutospacing="0" w:after="150" w:afterAutospacing="0"/>
        <w:ind w:firstLine="851"/>
        <w:jc w:val="both"/>
        <w:rPr>
          <w:color w:val="000000"/>
          <w:sz w:val="28"/>
          <w:szCs w:val="28"/>
        </w:rPr>
      </w:pPr>
      <w:r w:rsidRPr="001E52E5">
        <w:rPr>
          <w:rStyle w:val="generatedsubheader1"/>
          <w:b/>
          <w:bCs/>
          <w:color w:val="000000"/>
          <w:sz w:val="28"/>
          <w:szCs w:val="28"/>
        </w:rPr>
        <w:t>Ключевые слова: </w:t>
      </w:r>
      <w:r w:rsidR="00945A05" w:rsidRPr="00945A05">
        <w:rPr>
          <w:rStyle w:val="generatedsubheader1"/>
          <w:bCs/>
          <w:color w:val="000000"/>
          <w:sz w:val="28"/>
          <w:szCs w:val="28"/>
        </w:rPr>
        <w:t>УК РФ, УК  Республики Беларусь, представитель власти, посягательство на жизнь</w:t>
      </w:r>
      <w:r w:rsidRPr="001E52E5">
        <w:rPr>
          <w:color w:val="000000"/>
          <w:sz w:val="28"/>
          <w:szCs w:val="28"/>
        </w:rPr>
        <w:t>.</w:t>
      </w:r>
    </w:p>
    <w:p w:rsidR="001E52E5" w:rsidRPr="001E52E5" w:rsidRDefault="001E52E5" w:rsidP="001E52E5">
      <w:pPr>
        <w:pStyle w:val="a7"/>
        <w:shd w:val="clear" w:color="auto" w:fill="FFFFFF"/>
        <w:spacing w:before="0" w:beforeAutospacing="0" w:after="150" w:afterAutospacing="0"/>
        <w:ind w:firstLine="851"/>
        <w:jc w:val="both"/>
        <w:rPr>
          <w:color w:val="000000"/>
          <w:sz w:val="28"/>
          <w:szCs w:val="28"/>
          <w:lang w:val="en-US"/>
        </w:rPr>
      </w:pPr>
      <w:r w:rsidRPr="001E52E5">
        <w:rPr>
          <w:rStyle w:val="generatedsubheader1"/>
          <w:b/>
          <w:bCs/>
          <w:color w:val="000000"/>
          <w:sz w:val="28"/>
          <w:szCs w:val="28"/>
          <w:lang w:val="en-US"/>
        </w:rPr>
        <w:t>Key words: </w:t>
      </w:r>
      <w:r w:rsidR="00945A05" w:rsidRPr="00945A05">
        <w:rPr>
          <w:rStyle w:val="generatedsubheader1"/>
          <w:bCs/>
          <w:color w:val="000000"/>
          <w:sz w:val="28"/>
          <w:szCs w:val="28"/>
          <w:lang w:val="en-US"/>
        </w:rPr>
        <w:t>The criminal code, the criminal code of the Republic of Bel</w:t>
      </w:r>
      <w:r w:rsidR="00945A05" w:rsidRPr="00945A05">
        <w:rPr>
          <w:rStyle w:val="generatedsubheader1"/>
          <w:bCs/>
          <w:color w:val="000000"/>
          <w:sz w:val="28"/>
          <w:szCs w:val="28"/>
          <w:lang w:val="en-US"/>
        </w:rPr>
        <w:t>a</w:t>
      </w:r>
      <w:r w:rsidR="00945A05" w:rsidRPr="00945A05">
        <w:rPr>
          <w:rStyle w:val="generatedsubheader1"/>
          <w:bCs/>
          <w:color w:val="000000"/>
          <w:sz w:val="28"/>
          <w:szCs w:val="28"/>
          <w:lang w:val="en-US"/>
        </w:rPr>
        <w:t>rus, the representative of the government, encroachment on the life</w:t>
      </w:r>
      <w:r w:rsidRPr="001E52E5">
        <w:rPr>
          <w:color w:val="000000"/>
          <w:sz w:val="28"/>
          <w:szCs w:val="28"/>
          <w:lang w:val="en-US"/>
        </w:rPr>
        <w:t>.</w:t>
      </w:r>
    </w:p>
    <w:p w:rsidR="009A4016" w:rsidRPr="003C1B34" w:rsidRDefault="009A4016" w:rsidP="003C1B34">
      <w:pPr>
        <w:spacing w:after="0" w:line="240" w:lineRule="auto"/>
        <w:ind w:firstLine="851"/>
        <w:jc w:val="both"/>
        <w:rPr>
          <w:rFonts w:ascii="Times New Roman" w:eastAsia="Calibri" w:hAnsi="Times New Roman" w:cs="Times New Roman"/>
          <w:sz w:val="28"/>
          <w:szCs w:val="28"/>
          <w:lang w:val="en-US"/>
        </w:rPr>
      </w:pP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Статьей 10 Конституции Российской Федерации установлено,  что гос</w:t>
      </w:r>
      <w:r w:rsidRPr="00945A05">
        <w:rPr>
          <w:rFonts w:ascii="Times New Roman" w:eastAsia="Calibri" w:hAnsi="Times New Roman" w:cs="Times New Roman"/>
          <w:sz w:val="28"/>
          <w:szCs w:val="28"/>
        </w:rPr>
        <w:t>у</w:t>
      </w:r>
      <w:r w:rsidRPr="00945A05">
        <w:rPr>
          <w:rFonts w:ascii="Times New Roman" w:eastAsia="Calibri" w:hAnsi="Times New Roman" w:cs="Times New Roman"/>
          <w:sz w:val="28"/>
          <w:szCs w:val="28"/>
        </w:rPr>
        <w:t xml:space="preserve">дарственная власть в России осуществляется на основе разделения </w:t>
      </w:r>
      <w:proofErr w:type="gramStart"/>
      <w:r w:rsidRPr="00945A05">
        <w:rPr>
          <w:rFonts w:ascii="Times New Roman" w:eastAsia="Calibri" w:hAnsi="Times New Roman" w:cs="Times New Roman"/>
          <w:sz w:val="28"/>
          <w:szCs w:val="28"/>
        </w:rPr>
        <w:t>на</w:t>
      </w:r>
      <w:proofErr w:type="gramEnd"/>
      <w:r w:rsidRPr="00945A05">
        <w:rPr>
          <w:rFonts w:ascii="Times New Roman" w:eastAsia="Calibri" w:hAnsi="Times New Roman" w:cs="Times New Roman"/>
          <w:sz w:val="28"/>
          <w:szCs w:val="28"/>
        </w:rPr>
        <w:t xml:space="preserve"> законод</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тельную, исполнительную и судебную [3]. Аналогичное положение закреплено и в статье 6 Конституции Республики Беларусь [2].</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lastRenderedPageBreak/>
        <w:t xml:space="preserve">       В примечании к статье 318 Уголовного кодекса Российской Федер</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ции (далее УК РФ) к представителям власти в статьях настоящего кодекса  о</w:t>
      </w:r>
      <w:r w:rsidRPr="00945A05">
        <w:rPr>
          <w:rFonts w:ascii="Times New Roman" w:eastAsia="Calibri" w:hAnsi="Times New Roman" w:cs="Times New Roman"/>
          <w:sz w:val="28"/>
          <w:szCs w:val="28"/>
        </w:rPr>
        <w:t>т</w:t>
      </w:r>
      <w:r w:rsidRPr="00945A05">
        <w:rPr>
          <w:rFonts w:ascii="Times New Roman" w:eastAsia="Calibri" w:hAnsi="Times New Roman" w:cs="Times New Roman"/>
          <w:sz w:val="28"/>
          <w:szCs w:val="28"/>
        </w:rPr>
        <w:t xml:space="preserve">несены  должностные лица правоохранительных и контролирующих органов, а также другие должностные лица, наделенные в установленном законом порядке распорядительными полномочиями в отношении лиц, которые не находятся в служебной зависимости от них [5].     </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Правда,  следует заметить, что данное определение российского з</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 xml:space="preserve">конодателя вызывает немалую критику в научной среде.  </w:t>
      </w:r>
      <w:proofErr w:type="gramStart"/>
      <w:r w:rsidRPr="00945A05">
        <w:rPr>
          <w:rFonts w:ascii="Times New Roman" w:eastAsia="Calibri" w:hAnsi="Times New Roman" w:cs="Times New Roman"/>
          <w:sz w:val="28"/>
          <w:szCs w:val="28"/>
        </w:rPr>
        <w:t>Профессор  Егорова  Н. А. в своей статье  «О понятии «представитель власти» в уголовном праве России» отмечает, что многие  авторы справедливо обращают внимание на наличие круга в легальном определении понятия «представитель власти», когда термин  «представитель власти» в примечании к статье 318 УК РФ раскрывае</w:t>
      </w:r>
      <w:r w:rsidRPr="00945A05">
        <w:rPr>
          <w:rFonts w:ascii="Times New Roman" w:eastAsia="Calibri" w:hAnsi="Times New Roman" w:cs="Times New Roman"/>
          <w:sz w:val="28"/>
          <w:szCs w:val="28"/>
        </w:rPr>
        <w:t>т</w:t>
      </w:r>
      <w:r w:rsidRPr="00945A05">
        <w:rPr>
          <w:rFonts w:ascii="Times New Roman" w:eastAsia="Calibri" w:hAnsi="Times New Roman" w:cs="Times New Roman"/>
          <w:sz w:val="28"/>
          <w:szCs w:val="28"/>
        </w:rPr>
        <w:t>ся с помощью понятия «должностное лицо», а «должностное лицо» в примеч</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нии 1 к статье 285 УК РФ – через</w:t>
      </w:r>
      <w:proofErr w:type="gramEnd"/>
      <w:r w:rsidRPr="00945A05">
        <w:rPr>
          <w:rFonts w:ascii="Times New Roman" w:eastAsia="Calibri" w:hAnsi="Times New Roman" w:cs="Times New Roman"/>
          <w:sz w:val="28"/>
          <w:szCs w:val="28"/>
        </w:rPr>
        <w:t xml:space="preserve"> понятие «представитель власти» [1, с. 156-161].  Выходит, что по логике российского законодателя эти два понятия равн</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 xml:space="preserve">значны. </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Белорусский же законодатель  знак равенства между этими понят</w:t>
      </w:r>
      <w:r w:rsidRPr="00945A05">
        <w:rPr>
          <w:rFonts w:ascii="Times New Roman" w:eastAsia="Calibri" w:hAnsi="Times New Roman" w:cs="Times New Roman"/>
          <w:sz w:val="28"/>
          <w:szCs w:val="28"/>
        </w:rPr>
        <w:t>и</w:t>
      </w:r>
      <w:r w:rsidRPr="00945A05">
        <w:rPr>
          <w:rFonts w:ascii="Times New Roman" w:eastAsia="Calibri" w:hAnsi="Times New Roman" w:cs="Times New Roman"/>
          <w:sz w:val="28"/>
          <w:szCs w:val="28"/>
        </w:rPr>
        <w:t>ями не ставит. Как следует из части 4 статьи 4 Уголовного кодекса Республики Беларусь (далее УК Республики Беларусь),  представитель власти является о</w:t>
      </w:r>
      <w:r w:rsidRPr="00945A05">
        <w:rPr>
          <w:rFonts w:ascii="Times New Roman" w:eastAsia="Calibri" w:hAnsi="Times New Roman" w:cs="Times New Roman"/>
          <w:sz w:val="28"/>
          <w:szCs w:val="28"/>
        </w:rPr>
        <w:t>д</w:t>
      </w:r>
      <w:r w:rsidRPr="00945A05">
        <w:rPr>
          <w:rFonts w:ascii="Times New Roman" w:eastAsia="Calibri" w:hAnsi="Times New Roman" w:cs="Times New Roman"/>
          <w:sz w:val="28"/>
          <w:szCs w:val="28"/>
        </w:rPr>
        <w:t xml:space="preserve">ним из видов должностного лица.  </w:t>
      </w:r>
      <w:proofErr w:type="gramStart"/>
      <w:r w:rsidRPr="00945A05">
        <w:rPr>
          <w:rFonts w:ascii="Times New Roman" w:eastAsia="Calibri" w:hAnsi="Times New Roman" w:cs="Times New Roman"/>
          <w:sz w:val="28"/>
          <w:szCs w:val="28"/>
        </w:rPr>
        <w:t>Согласно пункту 1 указанной статьи к  пре</w:t>
      </w:r>
      <w:r w:rsidRPr="00945A05">
        <w:rPr>
          <w:rFonts w:ascii="Times New Roman" w:eastAsia="Calibri" w:hAnsi="Times New Roman" w:cs="Times New Roman"/>
          <w:sz w:val="28"/>
          <w:szCs w:val="28"/>
        </w:rPr>
        <w:t>д</w:t>
      </w:r>
      <w:r w:rsidRPr="00945A05">
        <w:rPr>
          <w:rFonts w:ascii="Times New Roman" w:eastAsia="Calibri" w:hAnsi="Times New Roman" w:cs="Times New Roman"/>
          <w:sz w:val="28"/>
          <w:szCs w:val="28"/>
        </w:rPr>
        <w:t>ставителям власти здесь относятся депутаты  Палаты представителей Наци</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нального собрания Республики Беларусь, члены  Совета Республики Наци</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нального собрания Республики Беларусь, депутаты местных Советов, а также государственные служащие, которые имеют право в пределах своей компете</w:t>
      </w:r>
      <w:r w:rsidRPr="00945A05">
        <w:rPr>
          <w:rFonts w:ascii="Times New Roman" w:eastAsia="Calibri" w:hAnsi="Times New Roman" w:cs="Times New Roman"/>
          <w:sz w:val="28"/>
          <w:szCs w:val="28"/>
        </w:rPr>
        <w:t>н</w:t>
      </w:r>
      <w:r w:rsidRPr="00945A05">
        <w:rPr>
          <w:rFonts w:ascii="Times New Roman" w:eastAsia="Calibri" w:hAnsi="Times New Roman" w:cs="Times New Roman"/>
          <w:sz w:val="28"/>
          <w:szCs w:val="28"/>
        </w:rPr>
        <w:t xml:space="preserve">ции отдавать распоряжения или приказы и принимать решения относительно лиц, не подчиненных им по службе [4]. </w:t>
      </w:r>
      <w:proofErr w:type="gramEnd"/>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Тем не менее, несмотря на неудачную формулировку понятия «представитель власти» российское уголовное законодательство  обеспечивает повышенную охрану жизни  представителей всех трех ветвей власти.</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Так,  статьей 277 УК РФ  установлена уголовная ответственность за посягательство на жизнь государственного или общественного деятеля, сове</w:t>
      </w:r>
      <w:r w:rsidRPr="00945A05">
        <w:rPr>
          <w:rFonts w:ascii="Times New Roman" w:eastAsia="Calibri" w:hAnsi="Times New Roman" w:cs="Times New Roman"/>
          <w:sz w:val="28"/>
          <w:szCs w:val="28"/>
        </w:rPr>
        <w:t>р</w:t>
      </w:r>
      <w:r w:rsidRPr="00945A05">
        <w:rPr>
          <w:rFonts w:ascii="Times New Roman" w:eastAsia="Calibri" w:hAnsi="Times New Roman" w:cs="Times New Roman"/>
          <w:sz w:val="28"/>
          <w:szCs w:val="28"/>
        </w:rPr>
        <w:t>шенное в целях прекращения его государственной или иной политической де</w:t>
      </w:r>
      <w:r w:rsidRPr="00945A05">
        <w:rPr>
          <w:rFonts w:ascii="Times New Roman" w:eastAsia="Calibri" w:hAnsi="Times New Roman" w:cs="Times New Roman"/>
          <w:sz w:val="28"/>
          <w:szCs w:val="28"/>
        </w:rPr>
        <w:t>я</w:t>
      </w:r>
      <w:r w:rsidRPr="00945A05">
        <w:rPr>
          <w:rFonts w:ascii="Times New Roman" w:eastAsia="Calibri" w:hAnsi="Times New Roman" w:cs="Times New Roman"/>
          <w:sz w:val="28"/>
          <w:szCs w:val="28"/>
        </w:rPr>
        <w:t>тельности или из мести за такую деятельность. Данная норма помещена в главу 29 УК РФ «Преступления против основ конституционного строя и безопасн</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сти».</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В главе 31 УК РФ «Преступления против правосудия» находится статья 295, которая предусматривает ответственность за посягательство на жизнь судьи, присяжного заседателя, иного лица, участвующего в отправлении правосудия, прокурора, следователя, лица, производящего дознание, судебного пристава, совершенное в целях воспрепятствования законной деятельности ук</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занных лиц или из мести за такую деятельность.</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В главе  32 УК РФ «Преступления против порядка управления» с</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держится  статья 317 об уголовной ответственности за посягательство на жизнь сотрудника правоохранительного органа и военнослужащего в целях воспр</w:t>
      </w:r>
      <w:r w:rsidRPr="00945A05">
        <w:rPr>
          <w:rFonts w:ascii="Times New Roman" w:eastAsia="Calibri" w:hAnsi="Times New Roman" w:cs="Times New Roman"/>
          <w:sz w:val="28"/>
          <w:szCs w:val="28"/>
        </w:rPr>
        <w:t>е</w:t>
      </w:r>
      <w:r w:rsidRPr="00945A05">
        <w:rPr>
          <w:rFonts w:ascii="Times New Roman" w:eastAsia="Calibri" w:hAnsi="Times New Roman" w:cs="Times New Roman"/>
          <w:sz w:val="28"/>
          <w:szCs w:val="28"/>
        </w:rPr>
        <w:t>пятствования законной деятельности этих лиц по охране общественного поря</w:t>
      </w:r>
      <w:r w:rsidRPr="00945A05">
        <w:rPr>
          <w:rFonts w:ascii="Times New Roman" w:eastAsia="Calibri" w:hAnsi="Times New Roman" w:cs="Times New Roman"/>
          <w:sz w:val="28"/>
          <w:szCs w:val="28"/>
        </w:rPr>
        <w:t>д</w:t>
      </w:r>
      <w:r w:rsidRPr="00945A05">
        <w:rPr>
          <w:rFonts w:ascii="Times New Roman" w:eastAsia="Calibri" w:hAnsi="Times New Roman" w:cs="Times New Roman"/>
          <w:sz w:val="28"/>
          <w:szCs w:val="28"/>
        </w:rPr>
        <w:lastRenderedPageBreak/>
        <w:t>ка и обеспечению общественной безопасности или  из мести за такую деятел</w:t>
      </w:r>
      <w:r w:rsidRPr="00945A05">
        <w:rPr>
          <w:rFonts w:ascii="Times New Roman" w:eastAsia="Calibri" w:hAnsi="Times New Roman" w:cs="Times New Roman"/>
          <w:sz w:val="28"/>
          <w:szCs w:val="28"/>
        </w:rPr>
        <w:t>ь</w:t>
      </w:r>
      <w:r w:rsidRPr="00945A05">
        <w:rPr>
          <w:rFonts w:ascii="Times New Roman" w:eastAsia="Calibri" w:hAnsi="Times New Roman" w:cs="Times New Roman"/>
          <w:sz w:val="28"/>
          <w:szCs w:val="28"/>
        </w:rPr>
        <w:t>ность.</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Все перечисленные три состава преступления помещены в один ра</w:t>
      </w:r>
      <w:r w:rsidRPr="00945A05">
        <w:rPr>
          <w:rFonts w:ascii="Times New Roman" w:eastAsia="Calibri" w:hAnsi="Times New Roman" w:cs="Times New Roman"/>
          <w:sz w:val="28"/>
          <w:szCs w:val="28"/>
        </w:rPr>
        <w:t>з</w:t>
      </w:r>
      <w:r w:rsidRPr="00945A05">
        <w:rPr>
          <w:rFonts w:ascii="Times New Roman" w:eastAsia="Calibri" w:hAnsi="Times New Roman" w:cs="Times New Roman"/>
          <w:sz w:val="28"/>
          <w:szCs w:val="28"/>
        </w:rPr>
        <w:t>дел X под названием  «Преступления против представителей власти». Все эти преступления относятся к категории особо тяжких, поэтому за их совершение предусмотрены одинаково  суровые санкции, а именно, лишение свободы  от 20 до 25 лет с ограничением свободы на срок до 2 лет, пожизненное лишение св</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боды или смертная казнь.</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Однако стоит отметить, что  по статье 295 и статье 317 УК РФ, п</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мимо жизни самих представителей власти, под уголовно-правовую защиту б</w:t>
      </w:r>
      <w:r w:rsidRPr="00945A05">
        <w:rPr>
          <w:rFonts w:ascii="Times New Roman" w:eastAsia="Calibri" w:hAnsi="Times New Roman" w:cs="Times New Roman"/>
          <w:sz w:val="28"/>
          <w:szCs w:val="28"/>
        </w:rPr>
        <w:t>е</w:t>
      </w:r>
      <w:r w:rsidRPr="00945A05">
        <w:rPr>
          <w:rFonts w:ascii="Times New Roman" w:eastAsia="Calibri" w:hAnsi="Times New Roman" w:cs="Times New Roman"/>
          <w:sz w:val="28"/>
          <w:szCs w:val="28"/>
        </w:rPr>
        <w:t>рется и жизнь их близких, а по статье 277 УК РФ круг потерпевших огранич</w:t>
      </w:r>
      <w:r w:rsidRPr="00945A05">
        <w:rPr>
          <w:rFonts w:ascii="Times New Roman" w:eastAsia="Calibri" w:hAnsi="Times New Roman" w:cs="Times New Roman"/>
          <w:sz w:val="28"/>
          <w:szCs w:val="28"/>
        </w:rPr>
        <w:t>и</w:t>
      </w:r>
      <w:r w:rsidRPr="00945A05">
        <w:rPr>
          <w:rFonts w:ascii="Times New Roman" w:eastAsia="Calibri" w:hAnsi="Times New Roman" w:cs="Times New Roman"/>
          <w:sz w:val="28"/>
          <w:szCs w:val="28"/>
        </w:rPr>
        <w:t>вается только самими государственными и общественными деятелями.</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Уголовное право Беларуси развивается в тесной связи с законод</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 xml:space="preserve">тельством России. </w:t>
      </w:r>
      <w:proofErr w:type="gramStart"/>
      <w:r w:rsidRPr="00945A05">
        <w:rPr>
          <w:rFonts w:ascii="Times New Roman" w:eastAsia="Calibri" w:hAnsi="Times New Roman" w:cs="Times New Roman"/>
          <w:sz w:val="28"/>
          <w:szCs w:val="28"/>
        </w:rPr>
        <w:t>В Уголовном кодексе Республики Беларусь преступления против жизни представителей трех ветвей власти также объединены в одном разделе под номером XIII, который именуется  несколько иначе, чем в УК РФ, а именно, «Преступления против государства и порядка осуществления власти и управления», но статьи, касающиеся защиты жизни представителей трех ветвей власти, расположены, как и в УК РФ, тоже в трех разных главах.</w:t>
      </w:r>
      <w:proofErr w:type="gramEnd"/>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w:t>
      </w:r>
      <w:proofErr w:type="gramStart"/>
      <w:r w:rsidRPr="00945A05">
        <w:rPr>
          <w:rFonts w:ascii="Times New Roman" w:eastAsia="Calibri" w:hAnsi="Times New Roman" w:cs="Times New Roman"/>
          <w:sz w:val="28"/>
          <w:szCs w:val="28"/>
        </w:rPr>
        <w:t>Так, в главе 32 УК Республики Беларусь «Преступления против го</w:t>
      </w:r>
      <w:r w:rsidRPr="00945A05">
        <w:rPr>
          <w:rFonts w:ascii="Times New Roman" w:eastAsia="Calibri" w:hAnsi="Times New Roman" w:cs="Times New Roman"/>
          <w:sz w:val="28"/>
          <w:szCs w:val="28"/>
        </w:rPr>
        <w:t>с</w:t>
      </w:r>
      <w:r w:rsidRPr="00945A05">
        <w:rPr>
          <w:rFonts w:ascii="Times New Roman" w:eastAsia="Calibri" w:hAnsi="Times New Roman" w:cs="Times New Roman"/>
          <w:sz w:val="28"/>
          <w:szCs w:val="28"/>
        </w:rPr>
        <w:t>ударства» в части 2 статьи 359 «Акт терроризма в отношении государственного или общественного деятеля» предусмотрена уголовная ответственность за убийство указанных лиц, совершенное в связи с их государственной или общ</w:t>
      </w:r>
      <w:r w:rsidRPr="00945A05">
        <w:rPr>
          <w:rFonts w:ascii="Times New Roman" w:eastAsia="Calibri" w:hAnsi="Times New Roman" w:cs="Times New Roman"/>
          <w:sz w:val="28"/>
          <w:szCs w:val="28"/>
        </w:rPr>
        <w:t>е</w:t>
      </w:r>
      <w:r w:rsidRPr="00945A05">
        <w:rPr>
          <w:rFonts w:ascii="Times New Roman" w:eastAsia="Calibri" w:hAnsi="Times New Roman" w:cs="Times New Roman"/>
          <w:sz w:val="28"/>
          <w:szCs w:val="28"/>
        </w:rPr>
        <w:t>ственной деятельностью с целью воздействия на принятие решений органами власти или воспрепятствования политической или иной общественной деятел</w:t>
      </w:r>
      <w:r w:rsidRPr="00945A05">
        <w:rPr>
          <w:rFonts w:ascii="Times New Roman" w:eastAsia="Calibri" w:hAnsi="Times New Roman" w:cs="Times New Roman"/>
          <w:sz w:val="28"/>
          <w:szCs w:val="28"/>
        </w:rPr>
        <w:t>ь</w:t>
      </w:r>
      <w:r w:rsidRPr="00945A05">
        <w:rPr>
          <w:rFonts w:ascii="Times New Roman" w:eastAsia="Calibri" w:hAnsi="Times New Roman" w:cs="Times New Roman"/>
          <w:sz w:val="28"/>
          <w:szCs w:val="28"/>
        </w:rPr>
        <w:t>ности, а также с целью устрашения населения</w:t>
      </w:r>
      <w:proofErr w:type="gramEnd"/>
      <w:r w:rsidRPr="00945A05">
        <w:rPr>
          <w:rFonts w:ascii="Times New Roman" w:eastAsia="Calibri" w:hAnsi="Times New Roman" w:cs="Times New Roman"/>
          <w:sz w:val="28"/>
          <w:szCs w:val="28"/>
        </w:rPr>
        <w:t xml:space="preserve"> или дестабилизации обществе</w:t>
      </w:r>
      <w:r w:rsidRPr="00945A05">
        <w:rPr>
          <w:rFonts w:ascii="Times New Roman" w:eastAsia="Calibri" w:hAnsi="Times New Roman" w:cs="Times New Roman"/>
          <w:sz w:val="28"/>
          <w:szCs w:val="28"/>
        </w:rPr>
        <w:t>н</w:t>
      </w:r>
      <w:r w:rsidRPr="00945A05">
        <w:rPr>
          <w:rFonts w:ascii="Times New Roman" w:eastAsia="Calibri" w:hAnsi="Times New Roman" w:cs="Times New Roman"/>
          <w:sz w:val="28"/>
          <w:szCs w:val="28"/>
        </w:rPr>
        <w:t>ного порядка. Санкция за данное преступление так же, как и в российской но</w:t>
      </w:r>
      <w:r w:rsidRPr="00945A05">
        <w:rPr>
          <w:rFonts w:ascii="Times New Roman" w:eastAsia="Calibri" w:hAnsi="Times New Roman" w:cs="Times New Roman"/>
          <w:sz w:val="28"/>
          <w:szCs w:val="28"/>
        </w:rPr>
        <w:t>р</w:t>
      </w:r>
      <w:r w:rsidRPr="00945A05">
        <w:rPr>
          <w:rFonts w:ascii="Times New Roman" w:eastAsia="Calibri" w:hAnsi="Times New Roman" w:cs="Times New Roman"/>
          <w:sz w:val="28"/>
          <w:szCs w:val="28"/>
        </w:rPr>
        <w:t xml:space="preserve">ме, очень суровая, она предусматривает лишение свободы на срок от 10 до 25 лет,  пожизненное заключение или смертную казнь. </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Однако в белорусском законодательстве под уголовную ответстве</w:t>
      </w:r>
      <w:r w:rsidRPr="00945A05">
        <w:rPr>
          <w:rFonts w:ascii="Times New Roman" w:eastAsia="Calibri" w:hAnsi="Times New Roman" w:cs="Times New Roman"/>
          <w:sz w:val="28"/>
          <w:szCs w:val="28"/>
        </w:rPr>
        <w:t>н</w:t>
      </w:r>
      <w:r w:rsidRPr="00945A05">
        <w:rPr>
          <w:rFonts w:ascii="Times New Roman" w:eastAsia="Calibri" w:hAnsi="Times New Roman" w:cs="Times New Roman"/>
          <w:sz w:val="28"/>
          <w:szCs w:val="28"/>
        </w:rPr>
        <w:t>ность подпадает только убийство указанных лиц, а в российском УК пред</w:t>
      </w:r>
      <w:r w:rsidRPr="00945A05">
        <w:rPr>
          <w:rFonts w:ascii="Times New Roman" w:eastAsia="Calibri" w:hAnsi="Times New Roman" w:cs="Times New Roman"/>
          <w:sz w:val="28"/>
          <w:szCs w:val="28"/>
        </w:rPr>
        <w:t>у</w:t>
      </w:r>
      <w:r w:rsidRPr="00945A05">
        <w:rPr>
          <w:rFonts w:ascii="Times New Roman" w:eastAsia="Calibri" w:hAnsi="Times New Roman" w:cs="Times New Roman"/>
          <w:sz w:val="28"/>
          <w:szCs w:val="28"/>
        </w:rPr>
        <w:t>смотрена ответственность, как за убийство, так  и за покушение на убийство представителей власти.</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Кроме того, в белорусском УК предусмотрено освобождение вино</w:t>
      </w:r>
      <w:r w:rsidRPr="00945A05">
        <w:rPr>
          <w:rFonts w:ascii="Times New Roman" w:eastAsia="Calibri" w:hAnsi="Times New Roman" w:cs="Times New Roman"/>
          <w:sz w:val="28"/>
          <w:szCs w:val="28"/>
        </w:rPr>
        <w:t>в</w:t>
      </w:r>
      <w:r w:rsidRPr="00945A05">
        <w:rPr>
          <w:rFonts w:ascii="Times New Roman" w:eastAsia="Calibri" w:hAnsi="Times New Roman" w:cs="Times New Roman"/>
          <w:sz w:val="28"/>
          <w:szCs w:val="28"/>
        </w:rPr>
        <w:t>ного лица  от уголовной ответственности, если оно участвовало в приготовл</w:t>
      </w:r>
      <w:r w:rsidRPr="00945A05">
        <w:rPr>
          <w:rFonts w:ascii="Times New Roman" w:eastAsia="Calibri" w:hAnsi="Times New Roman" w:cs="Times New Roman"/>
          <w:sz w:val="28"/>
          <w:szCs w:val="28"/>
        </w:rPr>
        <w:t>е</w:t>
      </w:r>
      <w:r w:rsidRPr="00945A05">
        <w:rPr>
          <w:rFonts w:ascii="Times New Roman" w:eastAsia="Calibri" w:hAnsi="Times New Roman" w:cs="Times New Roman"/>
          <w:sz w:val="28"/>
          <w:szCs w:val="28"/>
        </w:rPr>
        <w:t>нии к убийству государственного или общественного деятеля, но своевременно предупредило об этом государственные органы или иным образом предотвр</w:t>
      </w:r>
      <w:r w:rsidRPr="00945A05">
        <w:rPr>
          <w:rFonts w:ascii="Times New Roman" w:eastAsia="Calibri" w:hAnsi="Times New Roman" w:cs="Times New Roman"/>
          <w:sz w:val="28"/>
          <w:szCs w:val="28"/>
        </w:rPr>
        <w:t>а</w:t>
      </w:r>
      <w:r w:rsidRPr="00945A05">
        <w:rPr>
          <w:rFonts w:ascii="Times New Roman" w:eastAsia="Calibri" w:hAnsi="Times New Roman" w:cs="Times New Roman"/>
          <w:sz w:val="28"/>
          <w:szCs w:val="28"/>
        </w:rPr>
        <w:t xml:space="preserve">тило акт терроризма в отношении этих лиц.  </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В главе 33 УК Республики Беларусь «Преступления против порядка управления» имеется статья 362, которая предусматривает уголовную отве</w:t>
      </w:r>
      <w:r w:rsidRPr="00945A05">
        <w:rPr>
          <w:rFonts w:ascii="Times New Roman" w:eastAsia="Calibri" w:hAnsi="Times New Roman" w:cs="Times New Roman"/>
          <w:sz w:val="28"/>
          <w:szCs w:val="28"/>
        </w:rPr>
        <w:t>т</w:t>
      </w:r>
      <w:r w:rsidRPr="00945A05">
        <w:rPr>
          <w:rFonts w:ascii="Times New Roman" w:eastAsia="Calibri" w:hAnsi="Times New Roman" w:cs="Times New Roman"/>
          <w:sz w:val="28"/>
          <w:szCs w:val="28"/>
        </w:rPr>
        <w:t>ственность за убийство сотрудника органов внутренних дел в связи с выполн</w:t>
      </w:r>
      <w:r w:rsidRPr="00945A05">
        <w:rPr>
          <w:rFonts w:ascii="Times New Roman" w:eastAsia="Calibri" w:hAnsi="Times New Roman" w:cs="Times New Roman"/>
          <w:sz w:val="28"/>
          <w:szCs w:val="28"/>
        </w:rPr>
        <w:t>е</w:t>
      </w:r>
      <w:r w:rsidRPr="00945A05">
        <w:rPr>
          <w:rFonts w:ascii="Times New Roman" w:eastAsia="Calibri" w:hAnsi="Times New Roman" w:cs="Times New Roman"/>
          <w:sz w:val="28"/>
          <w:szCs w:val="28"/>
        </w:rPr>
        <w:t>нием им обязанностей по охране общественного порядка.  Наказание по данной статье, как и  по статье 359, очень суровое в виде  лишения свободы на срок от 10 до 25 лет, пожизненного заключения или смертной казни.</w:t>
      </w:r>
    </w:p>
    <w:p w:rsidR="00945A05" w:rsidRP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lastRenderedPageBreak/>
        <w:t xml:space="preserve">          </w:t>
      </w:r>
      <w:proofErr w:type="gramStart"/>
      <w:r w:rsidRPr="00945A05">
        <w:rPr>
          <w:rFonts w:ascii="Times New Roman" w:eastAsia="Calibri" w:hAnsi="Times New Roman" w:cs="Times New Roman"/>
          <w:sz w:val="28"/>
          <w:szCs w:val="28"/>
        </w:rPr>
        <w:t>Глава 34 УК Республики Беларусь «Преступления против прав</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судия» отличается от аналогичной главы УК РФ тем, что  не предусматривает ответственность за убийство судьи, народных заседателей и их близких,   здесь установлена ответственность только за угрозу убийством этих лиц, которая  наказывается арестом,  ограничением свободы  до 3 лет или лишением свободы на тот же срок.</w:t>
      </w:r>
      <w:proofErr w:type="gramEnd"/>
    </w:p>
    <w:p w:rsidR="00945A05" w:rsidRDefault="00945A05" w:rsidP="00945A05">
      <w:pPr>
        <w:spacing w:after="0" w:line="240" w:lineRule="auto"/>
        <w:ind w:firstLine="851"/>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       Таким образом, несмотря на некоторые частные различия  Уголо</w:t>
      </w:r>
      <w:r w:rsidRPr="00945A05">
        <w:rPr>
          <w:rFonts w:ascii="Times New Roman" w:eastAsia="Calibri" w:hAnsi="Times New Roman" w:cs="Times New Roman"/>
          <w:sz w:val="28"/>
          <w:szCs w:val="28"/>
        </w:rPr>
        <w:t>в</w:t>
      </w:r>
      <w:r w:rsidRPr="00945A05">
        <w:rPr>
          <w:rFonts w:ascii="Times New Roman" w:eastAsia="Calibri" w:hAnsi="Times New Roman" w:cs="Times New Roman"/>
          <w:sz w:val="28"/>
          <w:szCs w:val="28"/>
        </w:rPr>
        <w:t>ный кодекс Республики Беларусь всё же по своему содержанию весьма близок к Уголовному кодексу Российской Федерации.</w:t>
      </w:r>
    </w:p>
    <w:p w:rsidR="001E52E5" w:rsidRDefault="00A568F4" w:rsidP="003C1B34">
      <w:pPr>
        <w:spacing w:after="0" w:line="240" w:lineRule="auto"/>
        <w:ind w:firstLine="851"/>
        <w:jc w:val="both"/>
        <w:rPr>
          <w:rFonts w:ascii="Times New Roman" w:eastAsia="Calibri" w:hAnsi="Times New Roman" w:cs="Times New Roman"/>
          <w:b/>
          <w:sz w:val="28"/>
          <w:szCs w:val="28"/>
        </w:rPr>
      </w:pPr>
      <w:r w:rsidRPr="00A568F4">
        <w:rPr>
          <w:rFonts w:ascii="Times New Roman" w:eastAsia="Calibri" w:hAnsi="Times New Roman" w:cs="Times New Roman"/>
          <w:b/>
          <w:sz w:val="28"/>
          <w:szCs w:val="28"/>
        </w:rPr>
        <w:t xml:space="preserve">Список литературы </w:t>
      </w:r>
    </w:p>
    <w:p w:rsidR="00945A05" w:rsidRPr="00945A05" w:rsidRDefault="00945A05" w:rsidP="00945A05">
      <w:pPr>
        <w:pStyle w:val="aa"/>
        <w:numPr>
          <w:ilvl w:val="0"/>
          <w:numId w:val="1"/>
        </w:numPr>
        <w:spacing w:after="0" w:line="240" w:lineRule="auto"/>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Егорова Н. А. О понятии «представитель власти» в уголо</w:t>
      </w:r>
      <w:r w:rsidRPr="00945A05">
        <w:rPr>
          <w:rFonts w:ascii="Times New Roman" w:eastAsia="Calibri" w:hAnsi="Times New Roman" w:cs="Times New Roman"/>
          <w:sz w:val="28"/>
          <w:szCs w:val="28"/>
        </w:rPr>
        <w:t>в</w:t>
      </w:r>
      <w:r w:rsidRPr="00945A05">
        <w:rPr>
          <w:rFonts w:ascii="Times New Roman" w:eastAsia="Calibri" w:hAnsi="Times New Roman" w:cs="Times New Roman"/>
          <w:sz w:val="28"/>
          <w:szCs w:val="28"/>
        </w:rPr>
        <w:t xml:space="preserve">ном праве России  // Вестник Волгоградской академии МВД России: научно-методический журнал. 2007. № 2 (5). С. 156-161. </w:t>
      </w:r>
    </w:p>
    <w:p w:rsidR="00945A05" w:rsidRPr="00945A05" w:rsidRDefault="00945A05" w:rsidP="00945A05">
      <w:pPr>
        <w:pStyle w:val="aa"/>
        <w:numPr>
          <w:ilvl w:val="0"/>
          <w:numId w:val="1"/>
        </w:numPr>
        <w:spacing w:after="0" w:line="240" w:lineRule="auto"/>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Конституция Республики Беларусь 1994 года (с изменениями и д</w:t>
      </w:r>
      <w:r w:rsidRPr="00945A05">
        <w:rPr>
          <w:rFonts w:ascii="Times New Roman" w:eastAsia="Calibri" w:hAnsi="Times New Roman" w:cs="Times New Roman"/>
          <w:sz w:val="28"/>
          <w:szCs w:val="28"/>
        </w:rPr>
        <w:t>о</w:t>
      </w:r>
      <w:r w:rsidRPr="00945A05">
        <w:rPr>
          <w:rFonts w:ascii="Times New Roman" w:eastAsia="Calibri" w:hAnsi="Times New Roman" w:cs="Times New Roman"/>
          <w:sz w:val="28"/>
          <w:szCs w:val="28"/>
        </w:rPr>
        <w:t>полнениями, принятыми на республиканских референдумах 24 ноя</w:t>
      </w:r>
      <w:r w:rsidRPr="00945A05">
        <w:rPr>
          <w:rFonts w:ascii="Times New Roman" w:eastAsia="Calibri" w:hAnsi="Times New Roman" w:cs="Times New Roman"/>
          <w:sz w:val="28"/>
          <w:szCs w:val="28"/>
        </w:rPr>
        <w:t>б</w:t>
      </w:r>
      <w:r w:rsidRPr="00945A05">
        <w:rPr>
          <w:rFonts w:ascii="Times New Roman" w:eastAsia="Calibri" w:hAnsi="Times New Roman" w:cs="Times New Roman"/>
          <w:sz w:val="28"/>
          <w:szCs w:val="28"/>
        </w:rPr>
        <w:t xml:space="preserve">ря 1996 г. и 17 октября 2004 г.) [Электронный ресурс] URL: http://www.pravo.by/pravovaya-informatsiya/normativnye-dokumenty/konstitutsiya-respubliki-belarus/ (дата обращения 29.04.2019г.).      </w:t>
      </w:r>
    </w:p>
    <w:p w:rsidR="00945A05" w:rsidRPr="00945A05" w:rsidRDefault="00945A05" w:rsidP="00945A05">
      <w:pPr>
        <w:pStyle w:val="aa"/>
        <w:numPr>
          <w:ilvl w:val="0"/>
          <w:numId w:val="1"/>
        </w:numPr>
        <w:spacing w:after="0" w:line="240" w:lineRule="auto"/>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Конституция Российской Федерации [Электронный ресурс]: принята всенародным голосованием 12.12.1993г. (с учетом поправок, внесе</w:t>
      </w:r>
      <w:r w:rsidRPr="00945A05">
        <w:rPr>
          <w:rFonts w:ascii="Times New Roman" w:eastAsia="Calibri" w:hAnsi="Times New Roman" w:cs="Times New Roman"/>
          <w:sz w:val="28"/>
          <w:szCs w:val="28"/>
        </w:rPr>
        <w:t>н</w:t>
      </w:r>
      <w:r w:rsidRPr="00945A05">
        <w:rPr>
          <w:rFonts w:ascii="Times New Roman" w:eastAsia="Calibri" w:hAnsi="Times New Roman" w:cs="Times New Roman"/>
          <w:sz w:val="28"/>
          <w:szCs w:val="28"/>
        </w:rPr>
        <w:t>ных Законами РФ о поправках к Конституции РФ от 30.12.2008 № 6-ФКЗ,  от 30.12.2008 № 7-ФКЗ,  от 05.02.2014 № 2-ФКЗ,  от 21.07.2014 № 11-ФКЗ). Доступ из СПС «</w:t>
      </w:r>
      <w:proofErr w:type="spellStart"/>
      <w:r w:rsidRPr="00945A05">
        <w:rPr>
          <w:rFonts w:ascii="Times New Roman" w:eastAsia="Calibri" w:hAnsi="Times New Roman" w:cs="Times New Roman"/>
          <w:sz w:val="28"/>
          <w:szCs w:val="28"/>
        </w:rPr>
        <w:t>КонсультантПлюс</w:t>
      </w:r>
      <w:proofErr w:type="spellEnd"/>
      <w:r w:rsidRPr="00945A05">
        <w:rPr>
          <w:rFonts w:ascii="Times New Roman" w:eastAsia="Calibri" w:hAnsi="Times New Roman" w:cs="Times New Roman"/>
          <w:sz w:val="28"/>
          <w:szCs w:val="28"/>
        </w:rPr>
        <w:t xml:space="preserve">». </w:t>
      </w:r>
    </w:p>
    <w:p w:rsidR="00945A05" w:rsidRPr="00945A05" w:rsidRDefault="00945A05" w:rsidP="00945A05">
      <w:pPr>
        <w:pStyle w:val="aa"/>
        <w:numPr>
          <w:ilvl w:val="0"/>
          <w:numId w:val="1"/>
        </w:numPr>
        <w:spacing w:after="0" w:line="240" w:lineRule="auto"/>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Уголовный кодекс Республики Беларусь от 09 июля 1999 года № 275-З (с изменениями и дополнениями по состоянию на 17.07.2018 г.) [Электронный ресурс] URL: http://pravo.by/document/?guid=3871&amp;p0=hk9900275 (дата обращения: 29.04.2019г.).</w:t>
      </w:r>
    </w:p>
    <w:p w:rsidR="004569D9" w:rsidRDefault="00945A05" w:rsidP="00945A05">
      <w:pPr>
        <w:pStyle w:val="aa"/>
        <w:numPr>
          <w:ilvl w:val="0"/>
          <w:numId w:val="1"/>
        </w:numPr>
        <w:spacing w:after="0" w:line="240" w:lineRule="auto"/>
        <w:jc w:val="both"/>
        <w:rPr>
          <w:rFonts w:ascii="Times New Roman" w:eastAsia="Calibri" w:hAnsi="Times New Roman" w:cs="Times New Roman"/>
          <w:sz w:val="28"/>
          <w:szCs w:val="28"/>
        </w:rPr>
      </w:pPr>
      <w:r w:rsidRPr="00945A05">
        <w:rPr>
          <w:rFonts w:ascii="Times New Roman" w:eastAsia="Calibri" w:hAnsi="Times New Roman" w:cs="Times New Roman"/>
          <w:sz w:val="28"/>
          <w:szCs w:val="28"/>
        </w:rPr>
        <w:t xml:space="preserve">Уголовный кодекс Российской Федерации [Электронный ресурс]:  </w:t>
      </w:r>
      <w:proofErr w:type="spellStart"/>
      <w:r w:rsidRPr="00945A05">
        <w:rPr>
          <w:rFonts w:ascii="Times New Roman" w:eastAsia="Calibri" w:hAnsi="Times New Roman" w:cs="Times New Roman"/>
          <w:sz w:val="28"/>
          <w:szCs w:val="28"/>
        </w:rPr>
        <w:t>федер</w:t>
      </w:r>
      <w:proofErr w:type="spellEnd"/>
      <w:r w:rsidRPr="00945A05">
        <w:rPr>
          <w:rFonts w:ascii="Times New Roman" w:eastAsia="Calibri" w:hAnsi="Times New Roman" w:cs="Times New Roman"/>
          <w:sz w:val="28"/>
          <w:szCs w:val="28"/>
        </w:rPr>
        <w:t>. закон от 13 июня 1996 года  № 63-ФЗ. Доступ из СПС «</w:t>
      </w:r>
      <w:proofErr w:type="spellStart"/>
      <w:r w:rsidRPr="00945A05">
        <w:rPr>
          <w:rFonts w:ascii="Times New Roman" w:eastAsia="Calibri" w:hAnsi="Times New Roman" w:cs="Times New Roman"/>
          <w:sz w:val="28"/>
          <w:szCs w:val="28"/>
        </w:rPr>
        <w:t>Ко</w:t>
      </w:r>
      <w:r w:rsidRPr="00945A05">
        <w:rPr>
          <w:rFonts w:ascii="Times New Roman" w:eastAsia="Calibri" w:hAnsi="Times New Roman" w:cs="Times New Roman"/>
          <w:sz w:val="28"/>
          <w:szCs w:val="28"/>
        </w:rPr>
        <w:t>н</w:t>
      </w:r>
      <w:r w:rsidRPr="00945A05">
        <w:rPr>
          <w:rFonts w:ascii="Times New Roman" w:eastAsia="Calibri" w:hAnsi="Times New Roman" w:cs="Times New Roman"/>
          <w:sz w:val="28"/>
          <w:szCs w:val="28"/>
        </w:rPr>
        <w:t>сультантПлюс</w:t>
      </w:r>
      <w:proofErr w:type="spellEnd"/>
      <w:r w:rsidRPr="00945A05">
        <w:rPr>
          <w:rFonts w:ascii="Times New Roman" w:eastAsia="Calibri" w:hAnsi="Times New Roman" w:cs="Times New Roman"/>
          <w:sz w:val="28"/>
          <w:szCs w:val="28"/>
        </w:rPr>
        <w:t>».</w:t>
      </w:r>
    </w:p>
    <w:p w:rsidR="008B3E85" w:rsidRDefault="008B3E85" w:rsidP="008B3E85">
      <w:pPr>
        <w:spacing w:after="0" w:line="240" w:lineRule="auto"/>
        <w:ind w:firstLine="851"/>
        <w:jc w:val="both"/>
        <w:rPr>
          <w:rFonts w:ascii="Times New Roman" w:eastAsia="Calibri" w:hAnsi="Times New Roman" w:cs="Times New Roman"/>
          <w:b/>
          <w:sz w:val="28"/>
          <w:szCs w:val="28"/>
        </w:rPr>
      </w:pPr>
      <w:proofErr w:type="spellStart"/>
      <w:r w:rsidRPr="008B3E85">
        <w:rPr>
          <w:rFonts w:ascii="Times New Roman" w:eastAsia="Calibri" w:hAnsi="Times New Roman" w:cs="Times New Roman"/>
          <w:b/>
          <w:sz w:val="28"/>
          <w:szCs w:val="28"/>
        </w:rPr>
        <w:t>Bibliography</w:t>
      </w:r>
      <w:proofErr w:type="spellEnd"/>
    </w:p>
    <w:p w:rsidR="00945A05" w:rsidRPr="00945A05" w:rsidRDefault="00945A05" w:rsidP="00945A05">
      <w:pPr>
        <w:pStyle w:val="aa"/>
        <w:numPr>
          <w:ilvl w:val="0"/>
          <w:numId w:val="2"/>
        </w:numPr>
        <w:spacing w:after="0" w:line="240" w:lineRule="auto"/>
        <w:jc w:val="both"/>
        <w:rPr>
          <w:rFonts w:ascii="Times New Roman" w:eastAsia="Calibri" w:hAnsi="Times New Roman" w:cs="Times New Roman"/>
          <w:sz w:val="28"/>
          <w:szCs w:val="28"/>
          <w:lang w:val="en-US"/>
        </w:rPr>
      </w:pPr>
      <w:proofErr w:type="spellStart"/>
      <w:proofErr w:type="gramStart"/>
      <w:r w:rsidRPr="00945A05">
        <w:rPr>
          <w:rFonts w:ascii="Times New Roman" w:eastAsia="Calibri" w:hAnsi="Times New Roman" w:cs="Times New Roman"/>
          <w:sz w:val="28"/>
          <w:szCs w:val="28"/>
          <w:lang w:val="en-US"/>
        </w:rPr>
        <w:t>Egorova</w:t>
      </w:r>
      <w:proofErr w:type="spellEnd"/>
      <w:r w:rsidRPr="00945A05">
        <w:rPr>
          <w:rFonts w:ascii="Times New Roman" w:eastAsia="Calibri" w:hAnsi="Times New Roman" w:cs="Times New Roman"/>
          <w:sz w:val="28"/>
          <w:szCs w:val="28"/>
          <w:lang w:val="en-US"/>
        </w:rPr>
        <w:t xml:space="preserve">  N</w:t>
      </w:r>
      <w:proofErr w:type="gramEnd"/>
      <w:r w:rsidRPr="00945A05">
        <w:rPr>
          <w:rFonts w:ascii="Times New Roman" w:eastAsia="Calibri" w:hAnsi="Times New Roman" w:cs="Times New Roman"/>
          <w:sz w:val="28"/>
          <w:szCs w:val="28"/>
          <w:lang w:val="en-US"/>
        </w:rPr>
        <w:t>. A. On the concept of "representative of power" in the crim</w:t>
      </w:r>
      <w:r w:rsidRPr="00945A05">
        <w:rPr>
          <w:rFonts w:ascii="Times New Roman" w:eastAsia="Calibri" w:hAnsi="Times New Roman" w:cs="Times New Roman"/>
          <w:sz w:val="28"/>
          <w:szCs w:val="28"/>
          <w:lang w:val="en-US"/>
        </w:rPr>
        <w:t>i</w:t>
      </w:r>
      <w:r w:rsidRPr="00945A05">
        <w:rPr>
          <w:rFonts w:ascii="Times New Roman" w:eastAsia="Calibri" w:hAnsi="Times New Roman" w:cs="Times New Roman"/>
          <w:sz w:val="28"/>
          <w:szCs w:val="28"/>
          <w:lang w:val="en-US"/>
        </w:rPr>
        <w:t>nal law of Russia // Bulletin of the Volgograd Academy of the Ministry of internal Affairs of Russia: scientific journal. 2007. № 2 (5). P. 156-161.</w:t>
      </w:r>
    </w:p>
    <w:p w:rsidR="00945A05" w:rsidRPr="00945A05" w:rsidRDefault="00945A05" w:rsidP="00945A05">
      <w:pPr>
        <w:pStyle w:val="aa"/>
        <w:numPr>
          <w:ilvl w:val="0"/>
          <w:numId w:val="2"/>
        </w:numPr>
        <w:spacing w:after="0" w:line="240" w:lineRule="auto"/>
        <w:jc w:val="both"/>
        <w:rPr>
          <w:rFonts w:ascii="Times New Roman" w:eastAsia="Calibri" w:hAnsi="Times New Roman" w:cs="Times New Roman"/>
          <w:sz w:val="28"/>
          <w:szCs w:val="28"/>
          <w:lang w:val="en-US"/>
        </w:rPr>
      </w:pPr>
      <w:r w:rsidRPr="00945A05">
        <w:rPr>
          <w:rFonts w:ascii="Times New Roman" w:eastAsia="Calibri" w:hAnsi="Times New Roman" w:cs="Times New Roman"/>
          <w:sz w:val="28"/>
          <w:szCs w:val="28"/>
          <w:lang w:val="en-US"/>
        </w:rPr>
        <w:t>The 1994 Constitution of the Republic of Belarus (as amended and su</w:t>
      </w:r>
      <w:r w:rsidRPr="00945A05">
        <w:rPr>
          <w:rFonts w:ascii="Times New Roman" w:eastAsia="Calibri" w:hAnsi="Times New Roman" w:cs="Times New Roman"/>
          <w:sz w:val="28"/>
          <w:szCs w:val="28"/>
          <w:lang w:val="en-US"/>
        </w:rPr>
        <w:t>p</w:t>
      </w:r>
      <w:r w:rsidRPr="00945A05">
        <w:rPr>
          <w:rFonts w:ascii="Times New Roman" w:eastAsia="Calibri" w:hAnsi="Times New Roman" w:cs="Times New Roman"/>
          <w:sz w:val="28"/>
          <w:szCs w:val="28"/>
          <w:lang w:val="en-US"/>
        </w:rPr>
        <w:t>plemented by the national referendums of 24 November 1996 and 17 O</w:t>
      </w:r>
      <w:r w:rsidRPr="00945A05">
        <w:rPr>
          <w:rFonts w:ascii="Times New Roman" w:eastAsia="Calibri" w:hAnsi="Times New Roman" w:cs="Times New Roman"/>
          <w:sz w:val="28"/>
          <w:szCs w:val="28"/>
          <w:lang w:val="en-US"/>
        </w:rPr>
        <w:t>c</w:t>
      </w:r>
      <w:r w:rsidRPr="00945A05">
        <w:rPr>
          <w:rFonts w:ascii="Times New Roman" w:eastAsia="Calibri" w:hAnsi="Times New Roman" w:cs="Times New Roman"/>
          <w:sz w:val="28"/>
          <w:szCs w:val="28"/>
          <w:lang w:val="en-US"/>
        </w:rPr>
        <w:t>tober 2004) [Electronic resource] URL: http://www.pravo.by/pravovaya-informatsiya/normativnye-dokumenty/konstitutsiya-respubliki-belarus/ (date of application 29.04.2019).</w:t>
      </w:r>
    </w:p>
    <w:p w:rsidR="00945A05" w:rsidRPr="00945A05" w:rsidRDefault="00945A05" w:rsidP="00945A05">
      <w:pPr>
        <w:pStyle w:val="aa"/>
        <w:numPr>
          <w:ilvl w:val="0"/>
          <w:numId w:val="2"/>
        </w:numPr>
        <w:spacing w:after="0" w:line="240" w:lineRule="auto"/>
        <w:jc w:val="both"/>
        <w:rPr>
          <w:rFonts w:ascii="Times New Roman" w:eastAsia="Calibri" w:hAnsi="Times New Roman" w:cs="Times New Roman"/>
          <w:sz w:val="28"/>
          <w:szCs w:val="28"/>
          <w:lang w:val="en-US"/>
        </w:rPr>
      </w:pPr>
      <w:r w:rsidRPr="00945A05">
        <w:rPr>
          <w:rFonts w:ascii="Times New Roman" w:eastAsia="Calibri" w:hAnsi="Times New Roman" w:cs="Times New Roman"/>
          <w:sz w:val="28"/>
          <w:szCs w:val="28"/>
          <w:lang w:val="en-US"/>
        </w:rPr>
        <w:t xml:space="preserve">Constitution of the Russian Federation [Electronic resource]: adopted by popular vote 12.12.1993 g. (subject to amendments made by the Laws of the Russian Federation on amendments to the Constitution of the Russian </w:t>
      </w:r>
      <w:r w:rsidRPr="00945A05">
        <w:rPr>
          <w:rFonts w:ascii="Times New Roman" w:eastAsia="Calibri" w:hAnsi="Times New Roman" w:cs="Times New Roman"/>
          <w:sz w:val="28"/>
          <w:szCs w:val="28"/>
          <w:lang w:val="en-US"/>
        </w:rPr>
        <w:lastRenderedPageBreak/>
        <w:t>Federation from 30.12.2008 № 6-FKZ, from 30.12.2008 № 7-FKZ, from 05.02.2014 № 2-FKZ, from 21.07.2014 № 11-FKZ). Access from ATP consultant Plus.</w:t>
      </w:r>
    </w:p>
    <w:p w:rsidR="00945A05" w:rsidRPr="00945A05" w:rsidRDefault="00945A05" w:rsidP="00945A05">
      <w:pPr>
        <w:pStyle w:val="aa"/>
        <w:numPr>
          <w:ilvl w:val="0"/>
          <w:numId w:val="2"/>
        </w:numPr>
        <w:spacing w:after="0" w:line="240" w:lineRule="auto"/>
        <w:jc w:val="both"/>
        <w:rPr>
          <w:rFonts w:ascii="Times New Roman" w:eastAsia="Calibri" w:hAnsi="Times New Roman" w:cs="Times New Roman"/>
          <w:sz w:val="28"/>
          <w:szCs w:val="28"/>
          <w:lang w:val="en-US"/>
        </w:rPr>
      </w:pPr>
      <w:r w:rsidRPr="00945A05">
        <w:rPr>
          <w:rFonts w:ascii="Times New Roman" w:eastAsia="Calibri" w:hAnsi="Times New Roman" w:cs="Times New Roman"/>
          <w:sz w:val="28"/>
          <w:szCs w:val="28"/>
          <w:lang w:val="en-US"/>
        </w:rPr>
        <w:t>Criminal code of the Republic of Belarus of July 09, 1999 № 275-Z (with amendments and additions as of 17.07.2018) [Electronic r</w:t>
      </w:r>
      <w:r w:rsidRPr="00945A05">
        <w:rPr>
          <w:rFonts w:ascii="Times New Roman" w:eastAsia="Calibri" w:hAnsi="Times New Roman" w:cs="Times New Roman"/>
          <w:sz w:val="28"/>
          <w:szCs w:val="28"/>
          <w:lang w:val="en-US"/>
        </w:rPr>
        <w:t>e</w:t>
      </w:r>
      <w:r w:rsidRPr="00945A05">
        <w:rPr>
          <w:rFonts w:ascii="Times New Roman" w:eastAsia="Calibri" w:hAnsi="Times New Roman" w:cs="Times New Roman"/>
          <w:sz w:val="28"/>
          <w:szCs w:val="28"/>
          <w:lang w:val="en-US"/>
        </w:rPr>
        <w:t>source] URL: http://pravo.by/document/?guid=3871&amp;p0=hk9900275 (date of applic</w:t>
      </w:r>
      <w:r w:rsidRPr="00945A05">
        <w:rPr>
          <w:rFonts w:ascii="Times New Roman" w:eastAsia="Calibri" w:hAnsi="Times New Roman" w:cs="Times New Roman"/>
          <w:sz w:val="28"/>
          <w:szCs w:val="28"/>
          <w:lang w:val="en-US"/>
        </w:rPr>
        <w:t>a</w:t>
      </w:r>
      <w:r w:rsidRPr="00945A05">
        <w:rPr>
          <w:rFonts w:ascii="Times New Roman" w:eastAsia="Calibri" w:hAnsi="Times New Roman" w:cs="Times New Roman"/>
          <w:sz w:val="28"/>
          <w:szCs w:val="28"/>
          <w:lang w:val="en-US"/>
        </w:rPr>
        <w:t>tion: 29.04.2019).</w:t>
      </w:r>
    </w:p>
    <w:p w:rsidR="004569D9" w:rsidRPr="00945A05" w:rsidRDefault="00945A05" w:rsidP="00945A05">
      <w:pPr>
        <w:pStyle w:val="aa"/>
        <w:numPr>
          <w:ilvl w:val="0"/>
          <w:numId w:val="2"/>
        </w:numPr>
        <w:spacing w:after="0" w:line="240" w:lineRule="auto"/>
        <w:jc w:val="both"/>
        <w:rPr>
          <w:rFonts w:ascii="Times New Roman" w:eastAsia="Calibri" w:hAnsi="Times New Roman" w:cs="Times New Roman"/>
          <w:sz w:val="28"/>
          <w:szCs w:val="28"/>
          <w:lang w:val="en-US"/>
        </w:rPr>
      </w:pPr>
      <w:r w:rsidRPr="00945A05">
        <w:rPr>
          <w:rFonts w:ascii="Times New Roman" w:eastAsia="Calibri" w:hAnsi="Times New Roman" w:cs="Times New Roman"/>
          <w:sz w:val="28"/>
          <w:szCs w:val="28"/>
          <w:lang w:val="en-US"/>
        </w:rPr>
        <w:t xml:space="preserve">Criminal code of the Russian Federation [Electronic resource]: </w:t>
      </w:r>
      <w:proofErr w:type="spellStart"/>
      <w:r w:rsidRPr="00945A05">
        <w:rPr>
          <w:rFonts w:ascii="Times New Roman" w:eastAsia="Calibri" w:hAnsi="Times New Roman" w:cs="Times New Roman"/>
          <w:sz w:val="28"/>
          <w:szCs w:val="28"/>
          <w:lang w:val="en-US"/>
        </w:rPr>
        <w:t>Feder</w:t>
      </w:r>
      <w:proofErr w:type="spellEnd"/>
      <w:r w:rsidRPr="00945A05">
        <w:rPr>
          <w:rFonts w:ascii="Times New Roman" w:eastAsia="Calibri" w:hAnsi="Times New Roman" w:cs="Times New Roman"/>
          <w:sz w:val="28"/>
          <w:szCs w:val="28"/>
          <w:lang w:val="en-US"/>
        </w:rPr>
        <w:t xml:space="preserve">. </w:t>
      </w:r>
      <w:proofErr w:type="gramStart"/>
      <w:r w:rsidRPr="00945A05">
        <w:rPr>
          <w:rFonts w:ascii="Times New Roman" w:eastAsia="Calibri" w:hAnsi="Times New Roman" w:cs="Times New Roman"/>
          <w:sz w:val="28"/>
          <w:szCs w:val="28"/>
          <w:lang w:val="en-US"/>
        </w:rPr>
        <w:t>act</w:t>
      </w:r>
      <w:proofErr w:type="gramEnd"/>
      <w:r w:rsidRPr="00945A05">
        <w:rPr>
          <w:rFonts w:ascii="Times New Roman" w:eastAsia="Calibri" w:hAnsi="Times New Roman" w:cs="Times New Roman"/>
          <w:sz w:val="28"/>
          <w:szCs w:val="28"/>
          <w:lang w:val="en-US"/>
        </w:rPr>
        <w:t xml:space="preserve"> of 13 June 1996 No. 63-FZ. Access from ATP consultant Plus.</w:t>
      </w: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945A05" w:rsidRDefault="00945A05" w:rsidP="00945A05">
      <w:pPr>
        <w:spacing w:after="0" w:line="240" w:lineRule="auto"/>
        <w:jc w:val="both"/>
        <w:rPr>
          <w:rFonts w:ascii="Times New Roman" w:eastAsia="Calibri" w:hAnsi="Times New Roman" w:cs="Times New Roman"/>
          <w:sz w:val="28"/>
          <w:szCs w:val="28"/>
        </w:rPr>
      </w:pPr>
    </w:p>
    <w:p w:rsidR="00945A05" w:rsidRDefault="00945A05" w:rsidP="00945A05">
      <w:pPr>
        <w:spacing w:after="0" w:line="240" w:lineRule="auto"/>
        <w:jc w:val="both"/>
        <w:rPr>
          <w:rFonts w:ascii="Times New Roman" w:eastAsia="Calibri" w:hAnsi="Times New Roman" w:cs="Times New Roman"/>
          <w:sz w:val="28"/>
          <w:szCs w:val="28"/>
        </w:rPr>
      </w:pPr>
    </w:p>
    <w:p w:rsidR="00945A05" w:rsidRPr="00945A05" w:rsidRDefault="00945A05" w:rsidP="00945A0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bookmarkStart w:id="0" w:name="_GoBack"/>
      <w:bookmarkEnd w:id="0"/>
      <w:r w:rsidRPr="00945A05">
        <w:rPr>
          <w:rFonts w:ascii="Times New Roman" w:eastAsia="Calibri" w:hAnsi="Times New Roman" w:cs="Times New Roman"/>
          <w:sz w:val="28"/>
          <w:szCs w:val="28"/>
        </w:rPr>
        <w:t xml:space="preserve">© </w:t>
      </w:r>
      <w:r>
        <w:rPr>
          <w:rFonts w:ascii="Times New Roman" w:eastAsia="Calibri" w:hAnsi="Times New Roman" w:cs="Times New Roman"/>
          <w:sz w:val="28"/>
          <w:szCs w:val="28"/>
        </w:rPr>
        <w:t>В.А. Токарев</w:t>
      </w:r>
      <w:r w:rsidRPr="00945A05">
        <w:rPr>
          <w:rFonts w:ascii="Times New Roman" w:eastAsia="Calibri" w:hAnsi="Times New Roman" w:cs="Times New Roman"/>
          <w:sz w:val="28"/>
          <w:szCs w:val="28"/>
        </w:rPr>
        <w:t>, 2019</w:t>
      </w:r>
    </w:p>
    <w:sectPr w:rsidR="00945A05" w:rsidRPr="00945A05" w:rsidSect="00D0194D">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75E" w:rsidRDefault="00DF675E" w:rsidP="009A4016">
      <w:pPr>
        <w:spacing w:after="0" w:line="240" w:lineRule="auto"/>
      </w:pPr>
      <w:r>
        <w:separator/>
      </w:r>
    </w:p>
  </w:endnote>
  <w:endnote w:type="continuationSeparator" w:id="0">
    <w:p w:rsidR="00DF675E" w:rsidRDefault="00DF675E" w:rsidP="009A4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75E" w:rsidRDefault="00DF675E" w:rsidP="009A4016">
      <w:pPr>
        <w:spacing w:after="0" w:line="240" w:lineRule="auto"/>
      </w:pPr>
      <w:r>
        <w:separator/>
      </w:r>
    </w:p>
  </w:footnote>
  <w:footnote w:type="continuationSeparator" w:id="0">
    <w:p w:rsidR="00DF675E" w:rsidRDefault="00DF675E" w:rsidP="009A40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C0107"/>
    <w:multiLevelType w:val="hybridMultilevel"/>
    <w:tmpl w:val="630086A8"/>
    <w:lvl w:ilvl="0" w:tplc="D1F09A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B891005"/>
    <w:multiLevelType w:val="hybridMultilevel"/>
    <w:tmpl w:val="330EF0EA"/>
    <w:lvl w:ilvl="0" w:tplc="EC366DF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016"/>
    <w:rsid w:val="001E52E5"/>
    <w:rsid w:val="0039279E"/>
    <w:rsid w:val="003C1B34"/>
    <w:rsid w:val="004569D9"/>
    <w:rsid w:val="005E08A3"/>
    <w:rsid w:val="006A4A06"/>
    <w:rsid w:val="00856CEF"/>
    <w:rsid w:val="00877EB1"/>
    <w:rsid w:val="008B3E85"/>
    <w:rsid w:val="00945A05"/>
    <w:rsid w:val="009A4016"/>
    <w:rsid w:val="00A568F4"/>
    <w:rsid w:val="00A86549"/>
    <w:rsid w:val="00BB31E5"/>
    <w:rsid w:val="00CE1614"/>
    <w:rsid w:val="00D0194D"/>
    <w:rsid w:val="00DF675E"/>
    <w:rsid w:val="00E4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A4016"/>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9A4016"/>
    <w:pPr>
      <w:keepNext/>
      <w:keepLines/>
      <w:spacing w:before="480" w:after="0"/>
      <w:outlineLvl w:val="0"/>
    </w:pPr>
    <w:rPr>
      <w:rFonts w:ascii="Cambria" w:eastAsia="Times New Roman" w:hAnsi="Cambria" w:cs="Times New Roman"/>
      <w:b/>
      <w:bCs/>
      <w:color w:val="365F91"/>
      <w:sz w:val="28"/>
      <w:szCs w:val="28"/>
    </w:rPr>
  </w:style>
  <w:style w:type="paragraph" w:styleId="a3">
    <w:name w:val="footnote text"/>
    <w:aliases w:val="Текст сноски Знак Знак Знак Знак Знак,Текст сноски Знак Знак Знак Знак1,Текст сноски1,Текст сноски Знак2,Текст сноски Знак1 Знак,Текст сноски Знак Знак Знак,Текст сноски Знак Знак Знак Знак Знак Знак Знак,Текст сноски Знак Знак1,Знак"/>
    <w:basedOn w:val="a"/>
    <w:link w:val="a4"/>
    <w:unhideWhenUsed/>
    <w:rsid w:val="009A4016"/>
    <w:pPr>
      <w:spacing w:after="0" w:line="240" w:lineRule="auto"/>
    </w:pPr>
    <w:rPr>
      <w:sz w:val="20"/>
      <w:szCs w:val="20"/>
    </w:rPr>
  </w:style>
  <w:style w:type="character" w:customStyle="1" w:styleId="a4">
    <w:name w:val="Текст сноски Знак"/>
    <w:aliases w:val="Текст сноски Знак Знак Знак Знак Знак Знак,Текст сноски Знак Знак Знак Знак1 Знак,Текст сноски1 Знак,Текст сноски Знак2 Знак,Текст сноски Знак1 Знак Знак,Текст сноски Знак Знак Знак Знак,Текст сноски Знак Знак1 Знак,Знак Знак"/>
    <w:basedOn w:val="a0"/>
    <w:link w:val="a3"/>
    <w:rsid w:val="009A4016"/>
    <w:rPr>
      <w:sz w:val="20"/>
      <w:szCs w:val="20"/>
    </w:rPr>
  </w:style>
  <w:style w:type="character" w:styleId="a5">
    <w:name w:val="footnote reference"/>
    <w:basedOn w:val="a0"/>
    <w:unhideWhenUsed/>
    <w:rsid w:val="009A4016"/>
    <w:rPr>
      <w:vertAlign w:val="superscript"/>
    </w:rPr>
  </w:style>
  <w:style w:type="character" w:styleId="a6">
    <w:name w:val="Hyperlink"/>
    <w:basedOn w:val="a0"/>
    <w:uiPriority w:val="99"/>
    <w:unhideWhenUsed/>
    <w:rsid w:val="009A4016"/>
    <w:rPr>
      <w:color w:val="0000FF"/>
      <w:u w:val="single"/>
    </w:rPr>
  </w:style>
  <w:style w:type="character" w:customStyle="1" w:styleId="10">
    <w:name w:val="Заголовок 1 Знак"/>
    <w:basedOn w:val="a0"/>
    <w:link w:val="1"/>
    <w:uiPriority w:val="9"/>
    <w:rsid w:val="009A4016"/>
    <w:rPr>
      <w:rFonts w:ascii="Cambria" w:eastAsia="Times New Roman" w:hAnsi="Cambria" w:cs="Times New Roman"/>
      <w:b/>
      <w:bCs/>
      <w:color w:val="365F91"/>
      <w:sz w:val="28"/>
      <w:szCs w:val="28"/>
    </w:rPr>
  </w:style>
  <w:style w:type="character" w:customStyle="1" w:styleId="110">
    <w:name w:val="Заголовок 1 Знак1"/>
    <w:basedOn w:val="a0"/>
    <w:uiPriority w:val="9"/>
    <w:rsid w:val="009A4016"/>
    <w:rPr>
      <w:rFonts w:asciiTheme="majorHAnsi" w:eastAsiaTheme="majorEastAsia" w:hAnsiTheme="majorHAnsi" w:cstheme="majorBidi"/>
      <w:b/>
      <w:bCs/>
      <w:color w:val="365F91" w:themeColor="accent1" w:themeShade="BF"/>
      <w:sz w:val="28"/>
      <w:szCs w:val="28"/>
    </w:rPr>
  </w:style>
  <w:style w:type="paragraph" w:customStyle="1" w:styleId="generatedheader">
    <w:name w:val="generated_header"/>
    <w:basedOn w:val="a"/>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_name"/>
    <w:basedOn w:val="a"/>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neratedsubheader">
    <w:name w:val="generated_subheader"/>
    <w:basedOn w:val="a"/>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eneratedsubheader1">
    <w:name w:val="generated_subheader1"/>
    <w:basedOn w:val="a0"/>
    <w:rsid w:val="003C1B34"/>
  </w:style>
  <w:style w:type="paragraph" w:styleId="a8">
    <w:name w:val="Balloon Text"/>
    <w:basedOn w:val="a"/>
    <w:link w:val="a9"/>
    <w:uiPriority w:val="99"/>
    <w:semiHidden/>
    <w:unhideWhenUsed/>
    <w:rsid w:val="00BB31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B31E5"/>
    <w:rPr>
      <w:rFonts w:ascii="Tahoma" w:hAnsi="Tahoma" w:cs="Tahoma"/>
      <w:sz w:val="16"/>
      <w:szCs w:val="16"/>
    </w:rPr>
  </w:style>
  <w:style w:type="paragraph" w:styleId="aa">
    <w:name w:val="List Paragraph"/>
    <w:basedOn w:val="a"/>
    <w:uiPriority w:val="34"/>
    <w:qFormat/>
    <w:rsid w:val="00A568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A4016"/>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9A4016"/>
    <w:pPr>
      <w:keepNext/>
      <w:keepLines/>
      <w:spacing w:before="480" w:after="0"/>
      <w:outlineLvl w:val="0"/>
    </w:pPr>
    <w:rPr>
      <w:rFonts w:ascii="Cambria" w:eastAsia="Times New Roman" w:hAnsi="Cambria" w:cs="Times New Roman"/>
      <w:b/>
      <w:bCs/>
      <w:color w:val="365F91"/>
      <w:sz w:val="28"/>
      <w:szCs w:val="28"/>
    </w:rPr>
  </w:style>
  <w:style w:type="paragraph" w:styleId="a3">
    <w:name w:val="footnote text"/>
    <w:aliases w:val="Текст сноски Знак Знак Знак Знак Знак,Текст сноски Знак Знак Знак Знак1,Текст сноски1,Текст сноски Знак2,Текст сноски Знак1 Знак,Текст сноски Знак Знак Знак,Текст сноски Знак Знак Знак Знак Знак Знак Знак,Текст сноски Знак Знак1,Знак"/>
    <w:basedOn w:val="a"/>
    <w:link w:val="a4"/>
    <w:unhideWhenUsed/>
    <w:rsid w:val="009A4016"/>
    <w:pPr>
      <w:spacing w:after="0" w:line="240" w:lineRule="auto"/>
    </w:pPr>
    <w:rPr>
      <w:sz w:val="20"/>
      <w:szCs w:val="20"/>
    </w:rPr>
  </w:style>
  <w:style w:type="character" w:customStyle="1" w:styleId="a4">
    <w:name w:val="Текст сноски Знак"/>
    <w:aliases w:val="Текст сноски Знак Знак Знак Знак Знак Знак,Текст сноски Знак Знак Знак Знак1 Знак,Текст сноски1 Знак,Текст сноски Знак2 Знак,Текст сноски Знак1 Знак Знак,Текст сноски Знак Знак Знак Знак,Текст сноски Знак Знак1 Знак,Знак Знак"/>
    <w:basedOn w:val="a0"/>
    <w:link w:val="a3"/>
    <w:rsid w:val="009A4016"/>
    <w:rPr>
      <w:sz w:val="20"/>
      <w:szCs w:val="20"/>
    </w:rPr>
  </w:style>
  <w:style w:type="character" w:styleId="a5">
    <w:name w:val="footnote reference"/>
    <w:basedOn w:val="a0"/>
    <w:unhideWhenUsed/>
    <w:rsid w:val="009A4016"/>
    <w:rPr>
      <w:vertAlign w:val="superscript"/>
    </w:rPr>
  </w:style>
  <w:style w:type="character" w:styleId="a6">
    <w:name w:val="Hyperlink"/>
    <w:basedOn w:val="a0"/>
    <w:uiPriority w:val="99"/>
    <w:unhideWhenUsed/>
    <w:rsid w:val="009A4016"/>
    <w:rPr>
      <w:color w:val="0000FF"/>
      <w:u w:val="single"/>
    </w:rPr>
  </w:style>
  <w:style w:type="character" w:customStyle="1" w:styleId="10">
    <w:name w:val="Заголовок 1 Знак"/>
    <w:basedOn w:val="a0"/>
    <w:link w:val="1"/>
    <w:uiPriority w:val="9"/>
    <w:rsid w:val="009A4016"/>
    <w:rPr>
      <w:rFonts w:ascii="Cambria" w:eastAsia="Times New Roman" w:hAnsi="Cambria" w:cs="Times New Roman"/>
      <w:b/>
      <w:bCs/>
      <w:color w:val="365F91"/>
      <w:sz w:val="28"/>
      <w:szCs w:val="28"/>
    </w:rPr>
  </w:style>
  <w:style w:type="character" w:customStyle="1" w:styleId="110">
    <w:name w:val="Заголовок 1 Знак1"/>
    <w:basedOn w:val="a0"/>
    <w:uiPriority w:val="9"/>
    <w:rsid w:val="009A4016"/>
    <w:rPr>
      <w:rFonts w:asciiTheme="majorHAnsi" w:eastAsiaTheme="majorEastAsia" w:hAnsiTheme="majorHAnsi" w:cstheme="majorBidi"/>
      <w:b/>
      <w:bCs/>
      <w:color w:val="365F91" w:themeColor="accent1" w:themeShade="BF"/>
      <w:sz w:val="28"/>
      <w:szCs w:val="28"/>
    </w:rPr>
  </w:style>
  <w:style w:type="paragraph" w:customStyle="1" w:styleId="generatedheader">
    <w:name w:val="generated_header"/>
    <w:basedOn w:val="a"/>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_name"/>
    <w:basedOn w:val="a"/>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neratedsubheader">
    <w:name w:val="generated_subheader"/>
    <w:basedOn w:val="a"/>
    <w:rsid w:val="003C1B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eneratedsubheader1">
    <w:name w:val="generated_subheader1"/>
    <w:basedOn w:val="a0"/>
    <w:rsid w:val="003C1B34"/>
  </w:style>
  <w:style w:type="paragraph" w:styleId="a8">
    <w:name w:val="Balloon Text"/>
    <w:basedOn w:val="a"/>
    <w:link w:val="a9"/>
    <w:uiPriority w:val="99"/>
    <w:semiHidden/>
    <w:unhideWhenUsed/>
    <w:rsid w:val="00BB31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B31E5"/>
    <w:rPr>
      <w:rFonts w:ascii="Tahoma" w:hAnsi="Tahoma" w:cs="Tahoma"/>
      <w:sz w:val="16"/>
      <w:szCs w:val="16"/>
    </w:rPr>
  </w:style>
  <w:style w:type="paragraph" w:styleId="aa">
    <w:name w:val="List Paragraph"/>
    <w:basedOn w:val="a"/>
    <w:uiPriority w:val="34"/>
    <w:qFormat/>
    <w:rsid w:val="00A568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651507">
      <w:bodyDiv w:val="1"/>
      <w:marLeft w:val="0"/>
      <w:marRight w:val="0"/>
      <w:marTop w:val="0"/>
      <w:marBottom w:val="0"/>
      <w:divBdr>
        <w:top w:val="none" w:sz="0" w:space="0" w:color="auto"/>
        <w:left w:val="none" w:sz="0" w:space="0" w:color="auto"/>
        <w:bottom w:val="none" w:sz="0" w:space="0" w:color="auto"/>
        <w:right w:val="none" w:sz="0" w:space="0" w:color="auto"/>
      </w:divBdr>
    </w:div>
    <w:div w:id="124040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AE75-B72F-4BC4-BA8C-4D780D0A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1626</Words>
  <Characters>9269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2019-02-09T14:39:00Z</cp:lastPrinted>
  <dcterms:created xsi:type="dcterms:W3CDTF">2019-05-25T18:36:00Z</dcterms:created>
  <dcterms:modified xsi:type="dcterms:W3CDTF">2019-05-25T18:36:00Z</dcterms:modified>
</cp:coreProperties>
</file>