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90" w:rsidRPr="00A20B4B" w:rsidRDefault="002D4390" w:rsidP="005C26C4">
      <w:pPr>
        <w:pStyle w:val="2"/>
        <w:spacing w:before="161"/>
        <w:ind w:left="0" w:right="0"/>
        <w:rPr>
          <w:sz w:val="28"/>
          <w:szCs w:val="28"/>
        </w:rPr>
      </w:pPr>
    </w:p>
    <w:p w:rsidR="009C55EB" w:rsidRPr="00A20B4B" w:rsidRDefault="00F70BE8" w:rsidP="00A20B4B">
      <w:pPr>
        <w:spacing w:before="100" w:beforeAutospacing="1" w:line="360" w:lineRule="auto"/>
        <w:ind w:left="102" w:right="919" w:firstLine="720"/>
        <w:jc w:val="center"/>
        <w:rPr>
          <w:b/>
          <w:sz w:val="28"/>
          <w:szCs w:val="28"/>
        </w:rPr>
      </w:pPr>
      <w:r>
        <w:rPr>
          <w:b/>
          <w:sz w:val="28"/>
          <w:szCs w:val="28"/>
        </w:rPr>
        <w:t>ПРОЕКТИРОВАНИЕ И РАСЧЁ</w:t>
      </w:r>
      <w:r w:rsidR="00564374">
        <w:rPr>
          <w:b/>
          <w:sz w:val="28"/>
          <w:szCs w:val="28"/>
        </w:rPr>
        <w:t>Т ОБЛЕГЧЁ</w:t>
      </w:r>
      <w:r w:rsidR="002D4390" w:rsidRPr="00A20B4B">
        <w:rPr>
          <w:b/>
          <w:sz w:val="28"/>
          <w:szCs w:val="28"/>
        </w:rPr>
        <w:t xml:space="preserve">ННЫХ </w:t>
      </w:r>
      <w:bookmarkStart w:id="0" w:name="_GoBack"/>
      <w:bookmarkEnd w:id="0"/>
      <w:r w:rsidR="002D4390" w:rsidRPr="00A20B4B">
        <w:rPr>
          <w:b/>
          <w:sz w:val="28"/>
          <w:szCs w:val="28"/>
        </w:rPr>
        <w:t>РАМНЫХ КОНСТРУКЦИЙ</w:t>
      </w:r>
    </w:p>
    <w:p w:rsidR="009C55EB" w:rsidRPr="00A20B4B" w:rsidRDefault="009C55EB">
      <w:pPr>
        <w:pStyle w:val="a3"/>
        <w:ind w:left="0"/>
        <w:rPr>
          <w:b/>
          <w:sz w:val="28"/>
          <w:szCs w:val="28"/>
        </w:rPr>
      </w:pPr>
    </w:p>
    <w:p w:rsidR="009C55EB" w:rsidRPr="00A20B4B" w:rsidRDefault="002D4390" w:rsidP="00A20B4B">
      <w:pPr>
        <w:spacing w:line="360" w:lineRule="auto"/>
        <w:ind w:left="113" w:right="113" w:firstLine="567"/>
        <w:jc w:val="center"/>
        <w:rPr>
          <w:b/>
          <w:sz w:val="28"/>
          <w:szCs w:val="28"/>
          <w:lang w:val="en-US"/>
        </w:rPr>
      </w:pPr>
      <w:r w:rsidRPr="00A20B4B">
        <w:rPr>
          <w:b/>
          <w:sz w:val="28"/>
          <w:szCs w:val="28"/>
          <w:lang w:val="en-US"/>
        </w:rPr>
        <w:t>DESIGN AND CALCULATION OF FIXED FRAME STRUCTURES</w:t>
      </w:r>
    </w:p>
    <w:p w:rsidR="00083574" w:rsidRPr="00A20B4B" w:rsidRDefault="00083574" w:rsidP="00083574">
      <w:pPr>
        <w:spacing w:line="360" w:lineRule="auto"/>
        <w:ind w:left="102" w:right="125" w:firstLine="719"/>
        <w:jc w:val="both"/>
        <w:rPr>
          <w:b/>
          <w:sz w:val="28"/>
          <w:szCs w:val="28"/>
          <w:lang w:val="en-US"/>
        </w:rPr>
      </w:pPr>
    </w:p>
    <w:p w:rsidR="006B2F29" w:rsidRPr="00A20B4B" w:rsidRDefault="00103894" w:rsidP="00D52F6D">
      <w:pPr>
        <w:pStyle w:val="2"/>
        <w:spacing w:after="75"/>
        <w:ind w:left="0" w:right="72" w:firstLine="709"/>
        <w:rPr>
          <w:b w:val="0"/>
          <w:i/>
          <w:sz w:val="28"/>
          <w:szCs w:val="28"/>
        </w:rPr>
      </w:pPr>
      <w:r w:rsidRPr="00A20B4B">
        <w:rPr>
          <w:b w:val="0"/>
          <w:i/>
          <w:sz w:val="28"/>
          <w:szCs w:val="28"/>
        </w:rPr>
        <w:t xml:space="preserve">Во </w:t>
      </w:r>
      <w:proofErr w:type="spellStart"/>
      <w:r w:rsidRPr="00A20B4B">
        <w:rPr>
          <w:b w:val="0"/>
          <w:i/>
          <w:sz w:val="28"/>
          <w:szCs w:val="28"/>
        </w:rPr>
        <w:t>Суан</w:t>
      </w:r>
      <w:proofErr w:type="spellEnd"/>
      <w:r w:rsidRPr="00A20B4B">
        <w:rPr>
          <w:b w:val="0"/>
          <w:i/>
          <w:sz w:val="28"/>
          <w:szCs w:val="28"/>
        </w:rPr>
        <w:t xml:space="preserve"> </w:t>
      </w:r>
      <w:proofErr w:type="spellStart"/>
      <w:r w:rsidRPr="00A20B4B">
        <w:rPr>
          <w:b w:val="0"/>
          <w:i/>
          <w:sz w:val="28"/>
          <w:szCs w:val="28"/>
        </w:rPr>
        <w:t>Хоанг</w:t>
      </w:r>
      <w:proofErr w:type="spellEnd"/>
      <w:r w:rsidR="00C466A2" w:rsidRPr="00A20B4B">
        <w:rPr>
          <w:i/>
          <w:sz w:val="28"/>
          <w:szCs w:val="28"/>
        </w:rPr>
        <w:t xml:space="preserve">, </w:t>
      </w:r>
      <w:r w:rsidR="00C466A2" w:rsidRPr="00A20B4B">
        <w:rPr>
          <w:b w:val="0"/>
          <w:i/>
          <w:sz w:val="28"/>
          <w:szCs w:val="28"/>
        </w:rPr>
        <w:t>магистр кафедры «</w:t>
      </w:r>
      <w:r w:rsidR="006B2F29" w:rsidRPr="00A20B4B">
        <w:rPr>
          <w:b w:val="0"/>
          <w:i/>
          <w:sz w:val="28"/>
          <w:szCs w:val="28"/>
        </w:rPr>
        <w:t xml:space="preserve">строительные </w:t>
      </w:r>
      <w:r w:rsidR="004B3811" w:rsidRPr="00A20B4B">
        <w:rPr>
          <w:b w:val="0"/>
          <w:i/>
          <w:sz w:val="28"/>
          <w:szCs w:val="28"/>
        </w:rPr>
        <w:t>конструкции», Владимирский государственный университет</w:t>
      </w:r>
    </w:p>
    <w:p w:rsidR="00796AF0" w:rsidRPr="00A20B4B" w:rsidRDefault="00796AF0" w:rsidP="00D52F6D">
      <w:pPr>
        <w:pStyle w:val="2"/>
        <w:spacing w:after="75"/>
        <w:ind w:left="0" w:right="72" w:firstLine="709"/>
        <w:rPr>
          <w:b w:val="0"/>
          <w:i/>
          <w:color w:val="000000"/>
          <w:sz w:val="28"/>
          <w:szCs w:val="28"/>
          <w:shd w:val="clear" w:color="auto" w:fill="FFFFFF"/>
        </w:rPr>
      </w:pPr>
      <w:r w:rsidRPr="00A20B4B">
        <w:rPr>
          <w:b w:val="0"/>
          <w:i/>
          <w:color w:val="000000"/>
          <w:sz w:val="28"/>
          <w:szCs w:val="28"/>
          <w:shd w:val="clear" w:color="auto" w:fill="FFFFFF"/>
        </w:rPr>
        <w:t>Научный руководитель: </w:t>
      </w:r>
      <w:r w:rsidRPr="00A20B4B">
        <w:rPr>
          <w:rStyle w:val="s2"/>
          <w:b w:val="0"/>
          <w:i/>
          <w:iCs/>
          <w:color w:val="000000"/>
          <w:sz w:val="28"/>
          <w:szCs w:val="28"/>
          <w:shd w:val="clear" w:color="auto" w:fill="FFFFFF"/>
        </w:rPr>
        <w:t>Смирнов Е.А</w:t>
      </w:r>
      <w:r w:rsidRPr="00A20B4B">
        <w:rPr>
          <w:b w:val="0"/>
          <w:i/>
          <w:color w:val="000000"/>
          <w:sz w:val="28"/>
          <w:szCs w:val="28"/>
          <w:shd w:val="clear" w:color="auto" w:fill="FFFFFF"/>
        </w:rPr>
        <w:t> (д.т.н., профессор)</w:t>
      </w:r>
    </w:p>
    <w:p w:rsidR="00083574" w:rsidRPr="00A20B4B" w:rsidRDefault="00083574" w:rsidP="00D52F6D">
      <w:pPr>
        <w:pStyle w:val="2"/>
        <w:spacing w:after="75"/>
        <w:ind w:left="0" w:right="72" w:firstLine="709"/>
        <w:rPr>
          <w:rFonts w:ascii="Arial" w:hAnsi="Arial" w:cs="Arial"/>
          <w:b w:val="0"/>
          <w:i/>
          <w:color w:val="003399"/>
          <w:sz w:val="28"/>
          <w:szCs w:val="28"/>
          <w:lang w:bidi="ar-SA"/>
        </w:rPr>
      </w:pPr>
    </w:p>
    <w:p w:rsidR="009C55EB" w:rsidRPr="00331D41" w:rsidRDefault="002632F3" w:rsidP="007F4DB1">
      <w:pPr>
        <w:pStyle w:val="a3"/>
        <w:ind w:left="0"/>
        <w:jc w:val="center"/>
        <w:rPr>
          <w:b/>
          <w:sz w:val="28"/>
          <w:szCs w:val="28"/>
        </w:rPr>
      </w:pPr>
      <w:r w:rsidRPr="00331D41">
        <w:rPr>
          <w:b/>
          <w:sz w:val="28"/>
          <w:szCs w:val="28"/>
        </w:rPr>
        <w:t>Аннотация</w:t>
      </w:r>
    </w:p>
    <w:p w:rsidR="002D4390" w:rsidRPr="00A20B4B" w:rsidRDefault="00D52F6D" w:rsidP="00A20B4B">
      <w:pPr>
        <w:pStyle w:val="a3"/>
        <w:spacing w:line="360" w:lineRule="auto"/>
        <w:ind w:left="113" w:right="113" w:firstLine="720"/>
        <w:jc w:val="both"/>
        <w:rPr>
          <w:sz w:val="28"/>
          <w:szCs w:val="28"/>
        </w:rPr>
      </w:pPr>
      <w:r w:rsidRPr="00A20B4B">
        <w:rPr>
          <w:sz w:val="28"/>
          <w:szCs w:val="28"/>
        </w:rPr>
        <w:t xml:space="preserve">В </w:t>
      </w:r>
      <w:r w:rsidR="00C0440A" w:rsidRPr="00A20B4B">
        <w:rPr>
          <w:sz w:val="28"/>
          <w:szCs w:val="28"/>
        </w:rPr>
        <w:t xml:space="preserve">данной </w:t>
      </w:r>
      <w:r w:rsidRPr="00A20B4B">
        <w:rPr>
          <w:sz w:val="28"/>
          <w:szCs w:val="28"/>
        </w:rPr>
        <w:t>статье ставится</w:t>
      </w:r>
      <w:r w:rsidR="00C0440A" w:rsidRPr="00A20B4B">
        <w:rPr>
          <w:sz w:val="28"/>
          <w:szCs w:val="28"/>
        </w:rPr>
        <w:t xml:space="preserve"> рассмотрено</w:t>
      </w:r>
      <w:r w:rsidRPr="00A20B4B">
        <w:rPr>
          <w:sz w:val="28"/>
          <w:szCs w:val="28"/>
        </w:rPr>
        <w:t xml:space="preserve"> </w:t>
      </w:r>
      <w:r w:rsidR="00723110" w:rsidRPr="00A20B4B">
        <w:rPr>
          <w:sz w:val="28"/>
          <w:szCs w:val="28"/>
        </w:rPr>
        <w:t>проектирования облегчё</w:t>
      </w:r>
      <w:r w:rsidR="001D4935" w:rsidRPr="00A20B4B">
        <w:rPr>
          <w:sz w:val="28"/>
          <w:szCs w:val="28"/>
        </w:rPr>
        <w:t>нных рамных конструкций. Изл</w:t>
      </w:r>
      <w:r w:rsidR="00723110" w:rsidRPr="00A20B4B">
        <w:rPr>
          <w:sz w:val="28"/>
          <w:szCs w:val="28"/>
        </w:rPr>
        <w:t>ожены вопросы статического расчё</w:t>
      </w:r>
      <w:r w:rsidR="001D4935" w:rsidRPr="00A20B4B">
        <w:rPr>
          <w:sz w:val="28"/>
          <w:szCs w:val="28"/>
        </w:rPr>
        <w:t>та конструкция</w:t>
      </w:r>
      <w:r w:rsidR="0078363E" w:rsidRPr="00A20B4B">
        <w:rPr>
          <w:sz w:val="28"/>
          <w:szCs w:val="28"/>
        </w:rPr>
        <w:t>, все этапы</w:t>
      </w:r>
      <w:r w:rsidR="00723110" w:rsidRPr="00A20B4B">
        <w:rPr>
          <w:sz w:val="28"/>
          <w:szCs w:val="28"/>
        </w:rPr>
        <w:t xml:space="preserve"> расчё</w:t>
      </w:r>
      <w:r w:rsidR="00F24357" w:rsidRPr="00A20B4B">
        <w:rPr>
          <w:sz w:val="28"/>
          <w:szCs w:val="28"/>
        </w:rPr>
        <w:t>та</w:t>
      </w:r>
      <w:r w:rsidR="0078363E" w:rsidRPr="00A20B4B">
        <w:rPr>
          <w:sz w:val="28"/>
          <w:szCs w:val="28"/>
        </w:rPr>
        <w:t xml:space="preserve">, </w:t>
      </w:r>
      <w:r w:rsidR="00F24357" w:rsidRPr="00A20B4B">
        <w:rPr>
          <w:sz w:val="28"/>
          <w:szCs w:val="28"/>
        </w:rPr>
        <w:t>рекомендация и</w:t>
      </w:r>
      <w:r w:rsidR="00723110" w:rsidRPr="00A20B4B">
        <w:rPr>
          <w:sz w:val="28"/>
          <w:szCs w:val="28"/>
        </w:rPr>
        <w:t>спользования программы для расчё</w:t>
      </w:r>
      <w:r w:rsidR="00F24357" w:rsidRPr="00A20B4B">
        <w:rPr>
          <w:sz w:val="28"/>
          <w:szCs w:val="28"/>
        </w:rPr>
        <w:t>та конструкция</w:t>
      </w:r>
      <w:r w:rsidR="00C04F3F" w:rsidRPr="00A20B4B">
        <w:rPr>
          <w:sz w:val="28"/>
          <w:szCs w:val="28"/>
        </w:rPr>
        <w:t xml:space="preserve">. Для </w:t>
      </w:r>
      <w:r w:rsidR="004E7EE3" w:rsidRPr="00A20B4B">
        <w:rPr>
          <w:sz w:val="28"/>
          <w:szCs w:val="28"/>
        </w:rPr>
        <w:t>уменьши</w:t>
      </w:r>
      <w:r w:rsidR="005B5FFF" w:rsidRPr="00A20B4B">
        <w:rPr>
          <w:sz w:val="28"/>
          <w:szCs w:val="28"/>
        </w:rPr>
        <w:t xml:space="preserve"> массы рамных конструкций можно рекомендовать иск</w:t>
      </w:r>
      <w:r w:rsidR="00C04F3F" w:rsidRPr="00A20B4B">
        <w:rPr>
          <w:sz w:val="28"/>
          <w:szCs w:val="28"/>
        </w:rPr>
        <w:t>усственное повышение изгибной жёстк</w:t>
      </w:r>
      <w:r w:rsidR="00723110" w:rsidRPr="00A20B4B">
        <w:rPr>
          <w:sz w:val="28"/>
          <w:szCs w:val="28"/>
        </w:rPr>
        <w:t>ости сечений за счё</w:t>
      </w:r>
      <w:r w:rsidR="005B5FFF" w:rsidRPr="00A20B4B">
        <w:rPr>
          <w:sz w:val="28"/>
          <w:szCs w:val="28"/>
        </w:rPr>
        <w:t>т увеличения их высоты</w:t>
      </w:r>
      <w:r w:rsidR="00BF1366" w:rsidRPr="00A20B4B">
        <w:rPr>
          <w:sz w:val="28"/>
          <w:szCs w:val="28"/>
        </w:rPr>
        <w:t xml:space="preserve"> </w:t>
      </w:r>
      <w:r w:rsidR="005B5FFF" w:rsidRPr="00A20B4B">
        <w:rPr>
          <w:sz w:val="28"/>
          <w:szCs w:val="28"/>
        </w:rPr>
        <w:t>в местах дей</w:t>
      </w:r>
      <w:r w:rsidR="00C04F3F" w:rsidRPr="00A20B4B">
        <w:rPr>
          <w:sz w:val="28"/>
          <w:szCs w:val="28"/>
        </w:rPr>
        <w:t>ствия изгибающих моментов с макс</w:t>
      </w:r>
      <w:r w:rsidR="005B5FFF" w:rsidRPr="00A20B4B">
        <w:rPr>
          <w:sz w:val="28"/>
          <w:szCs w:val="28"/>
        </w:rPr>
        <w:t>имальными градиентами</w:t>
      </w:r>
    </w:p>
    <w:p w:rsidR="002632F3" w:rsidRPr="00331D41" w:rsidRDefault="00A20B4B" w:rsidP="002632F3">
      <w:pPr>
        <w:pStyle w:val="a3"/>
        <w:spacing w:before="135" w:line="360" w:lineRule="auto"/>
        <w:ind w:left="1843" w:right="104" w:firstLine="719"/>
        <w:jc w:val="both"/>
        <w:rPr>
          <w:b/>
          <w:sz w:val="28"/>
          <w:szCs w:val="28"/>
        </w:rPr>
      </w:pPr>
      <w:r>
        <w:rPr>
          <w:sz w:val="28"/>
          <w:szCs w:val="28"/>
        </w:rPr>
        <w:t xml:space="preserve">                      </w:t>
      </w:r>
      <w:r w:rsidRPr="00331D41">
        <w:rPr>
          <w:b/>
          <w:sz w:val="28"/>
          <w:szCs w:val="28"/>
        </w:rPr>
        <w:t xml:space="preserve">  </w:t>
      </w:r>
      <w:proofErr w:type="spellStart"/>
      <w:r w:rsidR="002632F3" w:rsidRPr="00331D41">
        <w:rPr>
          <w:b/>
          <w:sz w:val="28"/>
          <w:szCs w:val="28"/>
        </w:rPr>
        <w:t>Abstract</w:t>
      </w:r>
      <w:proofErr w:type="spellEnd"/>
    </w:p>
    <w:p w:rsidR="009C55EB" w:rsidRPr="00A20B4B" w:rsidRDefault="00BF622E" w:rsidP="00A20B4B">
      <w:pPr>
        <w:pStyle w:val="a3"/>
        <w:spacing w:before="2" w:line="360" w:lineRule="auto"/>
        <w:ind w:left="0"/>
        <w:jc w:val="both"/>
        <w:rPr>
          <w:sz w:val="28"/>
          <w:szCs w:val="28"/>
          <w:lang w:val="en-US"/>
        </w:rPr>
      </w:pPr>
      <w:r w:rsidRPr="00A20B4B">
        <w:rPr>
          <w:sz w:val="28"/>
          <w:szCs w:val="28"/>
          <w:lang w:val="en-US"/>
        </w:rPr>
        <w:t xml:space="preserve">In this article, we consider the design of lightweight frame structures. The questions of static calculation of the design, all the stages of calculation, and the recommendation of using the program for calculating the design </w:t>
      </w:r>
      <w:proofErr w:type="gramStart"/>
      <w:r w:rsidRPr="00A20B4B">
        <w:rPr>
          <w:sz w:val="28"/>
          <w:szCs w:val="28"/>
          <w:lang w:val="en-US"/>
        </w:rPr>
        <w:t>are described</w:t>
      </w:r>
      <w:proofErr w:type="gramEnd"/>
      <w:r w:rsidRPr="00A20B4B">
        <w:rPr>
          <w:sz w:val="28"/>
          <w:szCs w:val="28"/>
          <w:lang w:val="en-US"/>
        </w:rPr>
        <w:t>. To reduce the mass of frame structures, it is possible to recommend an artificial increase in the bending stiffness of the sections due to an increase in their height in the places of action of bending moments with maximum gradients</w:t>
      </w:r>
    </w:p>
    <w:p w:rsidR="00247626" w:rsidRPr="00A20B4B" w:rsidRDefault="00247626" w:rsidP="002861D3">
      <w:pPr>
        <w:pStyle w:val="a3"/>
        <w:spacing w:before="2"/>
        <w:ind w:left="0"/>
        <w:jc w:val="both"/>
        <w:rPr>
          <w:sz w:val="28"/>
          <w:szCs w:val="28"/>
          <w:lang w:val="en-US"/>
        </w:rPr>
      </w:pPr>
    </w:p>
    <w:p w:rsidR="009C55EB" w:rsidRPr="00A20B4B" w:rsidRDefault="00C466A2">
      <w:pPr>
        <w:spacing w:line="360" w:lineRule="auto"/>
        <w:ind w:left="102" w:right="104" w:firstLine="719"/>
        <w:jc w:val="both"/>
        <w:rPr>
          <w:i/>
          <w:sz w:val="28"/>
          <w:szCs w:val="28"/>
        </w:rPr>
      </w:pPr>
      <w:r w:rsidRPr="00A20B4B">
        <w:rPr>
          <w:b/>
          <w:i/>
          <w:sz w:val="28"/>
          <w:szCs w:val="28"/>
        </w:rPr>
        <w:t xml:space="preserve">Ключевые слова: </w:t>
      </w:r>
      <w:r w:rsidR="00E21618" w:rsidRPr="00A20B4B">
        <w:rPr>
          <w:i/>
          <w:sz w:val="28"/>
          <w:szCs w:val="28"/>
        </w:rPr>
        <w:t xml:space="preserve">рамная конструкция, </w:t>
      </w:r>
      <w:r w:rsidR="00937B47" w:rsidRPr="00A20B4B">
        <w:rPr>
          <w:i/>
          <w:sz w:val="28"/>
          <w:szCs w:val="28"/>
        </w:rPr>
        <w:t>о</w:t>
      </w:r>
      <w:r w:rsidR="007E3734">
        <w:rPr>
          <w:i/>
          <w:sz w:val="28"/>
          <w:szCs w:val="28"/>
        </w:rPr>
        <w:t>блегчё</w:t>
      </w:r>
      <w:r w:rsidR="00937B47" w:rsidRPr="00A20B4B">
        <w:rPr>
          <w:i/>
          <w:sz w:val="28"/>
          <w:szCs w:val="28"/>
        </w:rPr>
        <w:t>нный</w:t>
      </w:r>
      <w:r w:rsidRPr="00A20B4B">
        <w:rPr>
          <w:i/>
          <w:sz w:val="28"/>
          <w:szCs w:val="28"/>
        </w:rPr>
        <w:t xml:space="preserve">, </w:t>
      </w:r>
      <w:r w:rsidR="00937B47" w:rsidRPr="00A20B4B">
        <w:rPr>
          <w:i/>
          <w:sz w:val="28"/>
          <w:szCs w:val="28"/>
        </w:rPr>
        <w:t>статический</w:t>
      </w:r>
      <w:r w:rsidR="007E3734">
        <w:rPr>
          <w:i/>
          <w:sz w:val="28"/>
          <w:szCs w:val="28"/>
        </w:rPr>
        <w:t xml:space="preserve"> расчё</w:t>
      </w:r>
      <w:r w:rsidR="00E21618" w:rsidRPr="00A20B4B">
        <w:rPr>
          <w:i/>
          <w:sz w:val="28"/>
          <w:szCs w:val="28"/>
        </w:rPr>
        <w:t>т</w:t>
      </w:r>
      <w:r w:rsidRPr="00A20B4B">
        <w:rPr>
          <w:i/>
          <w:sz w:val="28"/>
          <w:szCs w:val="28"/>
        </w:rPr>
        <w:t xml:space="preserve">, </w:t>
      </w:r>
    </w:p>
    <w:p w:rsidR="009C55EB" w:rsidRPr="00A20B4B" w:rsidRDefault="00C466A2">
      <w:pPr>
        <w:ind w:left="821"/>
        <w:rPr>
          <w:i/>
          <w:sz w:val="28"/>
          <w:szCs w:val="28"/>
          <w:lang w:val="en-US"/>
        </w:rPr>
      </w:pPr>
      <w:r w:rsidRPr="00A20B4B">
        <w:rPr>
          <w:b/>
          <w:i/>
          <w:sz w:val="28"/>
          <w:szCs w:val="28"/>
          <w:lang w:val="en-US"/>
        </w:rPr>
        <w:t xml:space="preserve">Keywords: </w:t>
      </w:r>
      <w:r w:rsidR="00E21618" w:rsidRPr="00A20B4B">
        <w:rPr>
          <w:i/>
          <w:sz w:val="28"/>
          <w:szCs w:val="28"/>
          <w:lang w:val="en-US"/>
        </w:rPr>
        <w:t>frame construction, lightweight, static calculation,</w:t>
      </w:r>
    </w:p>
    <w:p w:rsidR="00247626" w:rsidRPr="00A20B4B" w:rsidRDefault="00247626">
      <w:pPr>
        <w:ind w:left="821"/>
        <w:rPr>
          <w:i/>
          <w:sz w:val="28"/>
          <w:szCs w:val="28"/>
          <w:lang w:val="en-US"/>
        </w:rPr>
      </w:pPr>
    </w:p>
    <w:p w:rsidR="005C26C4" w:rsidRPr="00A20B4B" w:rsidRDefault="007E0CD3" w:rsidP="00A20B4B">
      <w:pPr>
        <w:spacing w:line="360" w:lineRule="auto"/>
        <w:ind w:firstLine="567"/>
        <w:jc w:val="both"/>
        <w:rPr>
          <w:sz w:val="28"/>
          <w:szCs w:val="28"/>
        </w:rPr>
      </w:pPr>
      <w:r w:rsidRPr="00A20B4B">
        <w:rPr>
          <w:sz w:val="28"/>
          <w:szCs w:val="28"/>
        </w:rPr>
        <w:t xml:space="preserve">Одним из основных этапов проектирования каркасов облегчённых каркасных конструкций является этап статических расчётов конструкции для </w:t>
      </w:r>
      <w:r w:rsidRPr="00A20B4B">
        <w:rPr>
          <w:sz w:val="28"/>
          <w:szCs w:val="28"/>
        </w:rPr>
        <w:lastRenderedPageBreak/>
        <w:t>воздействия внешних нагрузок. Учитывая, что при проектировании каркасных конструкций они стремятся максимально полно использовать несущую способность секций, статический процесс расчёта является итеративным и связан с повторным повторением цикла. &lt;Выбор участка → статический расчёт → проверка раздела и элементов вообще&gt;. В дополнение к задачам статического расчёта на данном этапе также решаются другие задачи, связанные с поиском эффективной геометрии кадр</w:t>
      </w:r>
      <w:r w:rsidR="00331D41">
        <w:rPr>
          <w:sz w:val="28"/>
          <w:szCs w:val="28"/>
        </w:rPr>
        <w:t xml:space="preserve">а, оптимальным </w:t>
      </w:r>
      <w:r w:rsidR="00B8165E" w:rsidRPr="00A20B4B">
        <w:rPr>
          <w:sz w:val="28"/>
          <w:szCs w:val="28"/>
        </w:rPr>
        <w:t xml:space="preserve">распределением </w:t>
      </w:r>
      <w:r w:rsidRPr="00A20B4B">
        <w:rPr>
          <w:sz w:val="28"/>
          <w:szCs w:val="28"/>
        </w:rPr>
        <w:t>жё</w:t>
      </w:r>
      <w:r w:rsidR="00B8165E" w:rsidRPr="00A20B4B">
        <w:rPr>
          <w:sz w:val="28"/>
          <w:szCs w:val="28"/>
        </w:rPr>
        <w:t xml:space="preserve">сткости, оптимизацией </w:t>
      </w:r>
      <w:r w:rsidRPr="00A20B4B">
        <w:rPr>
          <w:sz w:val="28"/>
          <w:szCs w:val="28"/>
        </w:rPr>
        <w:t>поперечных сечений, технологичностью изготовления и т. Д.</w:t>
      </w:r>
    </w:p>
    <w:p w:rsidR="004E7EE3" w:rsidRPr="00A20B4B" w:rsidRDefault="00B8165E" w:rsidP="00A20B4B">
      <w:pPr>
        <w:pStyle w:val="a3"/>
        <w:spacing w:line="360" w:lineRule="auto"/>
        <w:ind w:left="0" w:firstLine="567"/>
        <w:jc w:val="both"/>
        <w:rPr>
          <w:sz w:val="28"/>
          <w:szCs w:val="28"/>
        </w:rPr>
      </w:pPr>
      <w:r w:rsidRPr="00A20B4B">
        <w:rPr>
          <w:sz w:val="28"/>
          <w:szCs w:val="28"/>
        </w:rPr>
        <w:t>При расчёте конструкций рамок в основном используются различные универсальные программы, основанные на методе конечных элементов. Недостатком таких программ является то, что при определении характеристик каждого элемента переменной секции его необходимо разделить на 4-10 секций постоянной жёсткости. Количество секций зависит от требуемой точности вычисления. Учитывая, что при расчёте каждого кадра необходимо выполнить несколько итераций, этот подход очень трудоёмкий и требует много времени. Более эффективным является использование специализированных программных пакетов, которые обеспечивают графическое представление в реальном времени контура кадра (вдоль высоты стены) и пар его секций (толщина полок и стен, ширина полки). Примером такого комплекса является программа MAC, UNICON, LIRA-CAD, SCAD, которая позволяет не только устанавливать не</w:t>
      </w:r>
      <w:r w:rsidR="00CC4C04">
        <w:rPr>
          <w:sz w:val="28"/>
          <w:szCs w:val="28"/>
        </w:rPr>
        <w:t xml:space="preserve">обходимые разделы кадра, но и </w:t>
      </w:r>
      <w:proofErr w:type="spellStart"/>
      <w:r w:rsidR="00CC4C04">
        <w:rPr>
          <w:sz w:val="28"/>
          <w:szCs w:val="28"/>
        </w:rPr>
        <w:t>лё</w:t>
      </w:r>
      <w:r w:rsidRPr="00A20B4B">
        <w:rPr>
          <w:sz w:val="28"/>
          <w:szCs w:val="28"/>
        </w:rPr>
        <w:t>гко</w:t>
      </w:r>
      <w:proofErr w:type="spellEnd"/>
      <w:r w:rsidRPr="00A20B4B">
        <w:rPr>
          <w:sz w:val="28"/>
          <w:szCs w:val="28"/>
        </w:rPr>
        <w:t xml:space="preserve"> корректировать их во время процесса проектирования. В общем случае процесс статического расчёта каркасных структур переменного поперечного сечения можно разделить на несколько рабочих этапов:</w:t>
      </w:r>
      <w:r w:rsidR="007E0CD3" w:rsidRPr="00A20B4B">
        <w:rPr>
          <w:sz w:val="28"/>
          <w:szCs w:val="28"/>
        </w:rPr>
        <w:t xml:space="preserve"> </w:t>
      </w:r>
      <w:r w:rsidR="007E0CD3" w:rsidRPr="00A20B4B">
        <w:rPr>
          <w:sz w:val="28"/>
          <w:szCs w:val="28"/>
        </w:rPr>
        <w:tab/>
      </w:r>
    </w:p>
    <w:p w:rsidR="004E7EE3" w:rsidRPr="00A20B4B" w:rsidRDefault="00F20C9A" w:rsidP="00A20B4B">
      <w:pPr>
        <w:pStyle w:val="a3"/>
        <w:spacing w:line="360" w:lineRule="auto"/>
        <w:ind w:left="0" w:firstLine="567"/>
        <w:jc w:val="both"/>
        <w:rPr>
          <w:sz w:val="28"/>
          <w:szCs w:val="28"/>
        </w:rPr>
      </w:pPr>
      <w:r w:rsidRPr="00A20B4B">
        <w:rPr>
          <w:b/>
          <w:sz w:val="28"/>
          <w:szCs w:val="28"/>
        </w:rPr>
        <w:t>Этап 1</w:t>
      </w:r>
      <w:r w:rsidRPr="00A20B4B">
        <w:rPr>
          <w:sz w:val="28"/>
          <w:szCs w:val="28"/>
        </w:rPr>
        <w:t>. </w:t>
      </w:r>
      <w:r w:rsidR="00B8165E" w:rsidRPr="00A20B4B">
        <w:rPr>
          <w:sz w:val="28"/>
          <w:szCs w:val="28"/>
        </w:rPr>
        <w:t>Определите размер рамки в соответствии с технологической задачей. Сбор нагрузок, действующих на раму, в соответствии с действующими стандартами проектирования конструкций.</w:t>
      </w:r>
      <w:r w:rsidR="007E0CD3" w:rsidRPr="00A20B4B">
        <w:rPr>
          <w:sz w:val="28"/>
          <w:szCs w:val="28"/>
        </w:rPr>
        <w:t xml:space="preserve"> </w:t>
      </w:r>
    </w:p>
    <w:p w:rsidR="009C55EB" w:rsidRPr="00A20B4B" w:rsidRDefault="00F20C9A" w:rsidP="00A20B4B">
      <w:pPr>
        <w:pStyle w:val="a3"/>
        <w:spacing w:line="360" w:lineRule="auto"/>
        <w:ind w:left="0" w:firstLine="567"/>
        <w:jc w:val="both"/>
        <w:rPr>
          <w:sz w:val="28"/>
          <w:szCs w:val="28"/>
        </w:rPr>
      </w:pPr>
      <w:r w:rsidRPr="00A20B4B">
        <w:rPr>
          <w:b/>
          <w:sz w:val="28"/>
          <w:szCs w:val="28"/>
        </w:rPr>
        <w:t>Этап 2</w:t>
      </w:r>
      <w:r w:rsidRPr="00A20B4B">
        <w:rPr>
          <w:sz w:val="28"/>
          <w:szCs w:val="28"/>
        </w:rPr>
        <w:t>. </w:t>
      </w:r>
      <w:r w:rsidR="00B8165E" w:rsidRPr="00A20B4B">
        <w:rPr>
          <w:sz w:val="28"/>
          <w:szCs w:val="28"/>
        </w:rPr>
        <w:t xml:space="preserve">Расчёт рамы для основных нагрузок как для постоянной конструкции жёсткости. Если есть аналоги, можно указать контур кадра. </w:t>
      </w:r>
      <w:r w:rsidR="00B8165E" w:rsidRPr="00A20B4B">
        <w:rPr>
          <w:sz w:val="28"/>
          <w:szCs w:val="28"/>
        </w:rPr>
        <w:lastRenderedPageBreak/>
        <w:t>Количество комбинаций нагрузок должно быть достаточным для определения огибающих внутренних сил (изгибающих моментов, продольных и поперечных сил) (рис.1, а).</w:t>
      </w:r>
    </w:p>
    <w:p w:rsidR="008A4569" w:rsidRPr="00A20B4B" w:rsidRDefault="008A4569" w:rsidP="00D25955">
      <w:pPr>
        <w:pStyle w:val="a3"/>
        <w:ind w:left="0"/>
        <w:jc w:val="both"/>
        <w:rPr>
          <w:sz w:val="28"/>
          <w:szCs w:val="28"/>
        </w:rPr>
      </w:pPr>
    </w:p>
    <w:p w:rsidR="006B0A43" w:rsidRPr="00A20B4B" w:rsidRDefault="00A76C3E" w:rsidP="00A20B4B">
      <w:pPr>
        <w:pStyle w:val="a3"/>
        <w:ind w:left="0" w:firstLine="1560"/>
        <w:jc w:val="both"/>
        <w:rPr>
          <w:sz w:val="28"/>
          <w:szCs w:val="28"/>
        </w:rPr>
      </w:pPr>
      <w:r w:rsidRPr="00A20B4B">
        <w:rPr>
          <w:noProof/>
          <w:sz w:val="28"/>
          <w:szCs w:val="28"/>
          <w:lang w:bidi="ar-SA"/>
        </w:rPr>
        <w:drawing>
          <wp:inline distT="0" distB="0" distL="0" distR="0">
            <wp:extent cx="4140835" cy="20427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jpg"/>
                    <pic:cNvPicPr/>
                  </pic:nvPicPr>
                  <pic:blipFill>
                    <a:blip r:embed="rId6">
                      <a:extLst>
                        <a:ext uri="{28A0092B-C50C-407E-A947-70E740481C1C}">
                          <a14:useLocalDpi xmlns:a14="http://schemas.microsoft.com/office/drawing/2010/main" val="0"/>
                        </a:ext>
                      </a:extLst>
                    </a:blip>
                    <a:stretch>
                      <a:fillRect/>
                    </a:stretch>
                  </pic:blipFill>
                  <pic:spPr>
                    <a:xfrm>
                      <a:off x="0" y="0"/>
                      <a:ext cx="4140835" cy="2042795"/>
                    </a:xfrm>
                    <a:prstGeom prst="rect">
                      <a:avLst/>
                    </a:prstGeom>
                  </pic:spPr>
                </pic:pic>
              </a:graphicData>
            </a:graphic>
          </wp:inline>
        </w:drawing>
      </w:r>
    </w:p>
    <w:p w:rsidR="00A76C3E" w:rsidRPr="00331D41" w:rsidRDefault="008A4569" w:rsidP="00331D41">
      <w:pPr>
        <w:pStyle w:val="a3"/>
        <w:ind w:left="840"/>
        <w:jc w:val="center"/>
        <w:rPr>
          <w:i/>
        </w:rPr>
      </w:pPr>
      <w:r w:rsidRPr="00331D41">
        <w:rPr>
          <w:i/>
        </w:rPr>
        <w:t xml:space="preserve">Рис. 1. </w:t>
      </w:r>
      <w:r w:rsidR="00A76C3E" w:rsidRPr="00331D41">
        <w:rPr>
          <w:i/>
        </w:rPr>
        <w:t xml:space="preserve">Этапы статического расчета и подбора </w:t>
      </w:r>
      <w:r w:rsidRPr="00331D41">
        <w:rPr>
          <w:i/>
        </w:rPr>
        <w:t>сечений рам переменного сечения</w:t>
      </w:r>
    </w:p>
    <w:p w:rsidR="008A4569" w:rsidRPr="00A20B4B" w:rsidRDefault="008A4569" w:rsidP="00A76C3E">
      <w:pPr>
        <w:pStyle w:val="a3"/>
        <w:ind w:left="0"/>
        <w:jc w:val="both"/>
        <w:rPr>
          <w:i/>
          <w:sz w:val="28"/>
          <w:szCs w:val="28"/>
        </w:rPr>
      </w:pPr>
    </w:p>
    <w:p w:rsidR="00083574" w:rsidRPr="00A20B4B" w:rsidRDefault="006B0A43" w:rsidP="00A20B4B">
      <w:pPr>
        <w:pStyle w:val="a3"/>
        <w:spacing w:line="360" w:lineRule="auto"/>
        <w:ind w:left="0" w:firstLine="567"/>
        <w:jc w:val="both"/>
        <w:rPr>
          <w:sz w:val="28"/>
          <w:szCs w:val="28"/>
        </w:rPr>
      </w:pPr>
      <w:r w:rsidRPr="00A20B4B">
        <w:rPr>
          <w:b/>
          <w:sz w:val="28"/>
          <w:szCs w:val="28"/>
        </w:rPr>
        <w:t>Этап 3</w:t>
      </w:r>
      <w:r w:rsidRPr="00A20B4B">
        <w:rPr>
          <w:sz w:val="28"/>
          <w:szCs w:val="28"/>
        </w:rPr>
        <w:t>. </w:t>
      </w:r>
      <w:r w:rsidR="00B8165E" w:rsidRPr="00A20B4B">
        <w:rPr>
          <w:sz w:val="28"/>
          <w:szCs w:val="28"/>
        </w:rPr>
        <w:t xml:space="preserve">По данным расчёту, полученному на этапе 2, </w:t>
      </w:r>
      <w:r w:rsidR="00FA1AEF" w:rsidRPr="00A20B4B">
        <w:rPr>
          <w:sz w:val="28"/>
          <w:szCs w:val="28"/>
        </w:rPr>
        <w:t>на схеме рамы строится эпюра огибающих моментов</w:t>
      </w:r>
      <w:r w:rsidR="00B8165E" w:rsidRPr="00A20B4B">
        <w:rPr>
          <w:sz w:val="28"/>
          <w:szCs w:val="28"/>
        </w:rPr>
        <w:t xml:space="preserve">. Исходя из схемы </w:t>
      </w:r>
      <w:r w:rsidR="00FA1AEF" w:rsidRPr="00A20B4B">
        <w:rPr>
          <w:sz w:val="28"/>
          <w:szCs w:val="28"/>
        </w:rPr>
        <w:t xml:space="preserve">эпюры </w:t>
      </w:r>
      <w:r w:rsidR="00B8165E" w:rsidRPr="00A20B4B">
        <w:rPr>
          <w:sz w:val="28"/>
          <w:szCs w:val="28"/>
        </w:rPr>
        <w:t>мо</w:t>
      </w:r>
      <w:r w:rsidR="00FA1AEF" w:rsidRPr="00A20B4B">
        <w:rPr>
          <w:sz w:val="28"/>
          <w:szCs w:val="28"/>
        </w:rPr>
        <w:t>мента, создается предварительное</w:t>
      </w:r>
      <w:r w:rsidR="00B8165E" w:rsidRPr="00A20B4B">
        <w:rPr>
          <w:sz w:val="28"/>
          <w:szCs w:val="28"/>
        </w:rPr>
        <w:t xml:space="preserve"> </w:t>
      </w:r>
      <w:r w:rsidR="00FA1AEF" w:rsidRPr="00A20B4B">
        <w:rPr>
          <w:sz w:val="28"/>
          <w:szCs w:val="28"/>
        </w:rPr>
        <w:t>очертание рамы</w:t>
      </w:r>
      <w:r w:rsidR="00B8165E" w:rsidRPr="00A20B4B">
        <w:rPr>
          <w:sz w:val="28"/>
          <w:szCs w:val="28"/>
        </w:rPr>
        <w:t xml:space="preserve"> и определяются </w:t>
      </w:r>
      <w:r w:rsidR="00FA1AEF" w:rsidRPr="00A20B4B">
        <w:rPr>
          <w:sz w:val="28"/>
          <w:szCs w:val="28"/>
        </w:rPr>
        <w:t>участки</w:t>
      </w:r>
      <w:r w:rsidR="00B8165E" w:rsidRPr="00A20B4B">
        <w:rPr>
          <w:sz w:val="28"/>
          <w:szCs w:val="28"/>
        </w:rPr>
        <w:t xml:space="preserve"> с переменными и постоянными элементами (рис.1b). Рамка разде</w:t>
      </w:r>
      <w:r w:rsidR="00FA1AEF" w:rsidRPr="00A20B4B">
        <w:rPr>
          <w:sz w:val="28"/>
          <w:szCs w:val="28"/>
        </w:rPr>
        <w:t>лена на отдельные элементы с учё</w:t>
      </w:r>
      <w:r w:rsidR="00B8165E" w:rsidRPr="00A20B4B">
        <w:rPr>
          <w:sz w:val="28"/>
          <w:szCs w:val="28"/>
        </w:rPr>
        <w:t>том и</w:t>
      </w:r>
      <w:r w:rsidR="00FA1AEF" w:rsidRPr="00A20B4B">
        <w:rPr>
          <w:sz w:val="28"/>
          <w:szCs w:val="28"/>
        </w:rPr>
        <w:t xml:space="preserve">х сопряжения, </w:t>
      </w:r>
      <w:r w:rsidR="00FA1AEF" w:rsidRPr="00A20B4B">
        <w:rPr>
          <w:sz w:val="28"/>
          <w:szCs w:val="28"/>
        </w:rPr>
        <w:tab/>
      </w:r>
      <w:r w:rsidR="00B8165E" w:rsidRPr="00A20B4B">
        <w:rPr>
          <w:sz w:val="28"/>
          <w:szCs w:val="28"/>
        </w:rPr>
        <w:t>технологии производства, установки и транспортировки.</w:t>
      </w:r>
    </w:p>
    <w:p w:rsidR="007E0CD3" w:rsidRPr="00A20B4B" w:rsidRDefault="006B0A43" w:rsidP="00A20B4B">
      <w:pPr>
        <w:pStyle w:val="a3"/>
        <w:spacing w:line="360" w:lineRule="auto"/>
        <w:ind w:left="0" w:firstLine="567"/>
        <w:jc w:val="both"/>
        <w:rPr>
          <w:sz w:val="28"/>
          <w:szCs w:val="28"/>
        </w:rPr>
      </w:pPr>
      <w:r w:rsidRPr="00A20B4B">
        <w:rPr>
          <w:b/>
          <w:sz w:val="28"/>
          <w:szCs w:val="28"/>
        </w:rPr>
        <w:t>Этап 4</w:t>
      </w:r>
      <w:r w:rsidRPr="00A20B4B">
        <w:rPr>
          <w:sz w:val="28"/>
          <w:szCs w:val="28"/>
        </w:rPr>
        <w:t>. </w:t>
      </w:r>
      <w:r w:rsidR="00FA1AEF" w:rsidRPr="00A20B4B">
        <w:rPr>
          <w:sz w:val="28"/>
          <w:szCs w:val="28"/>
        </w:rPr>
        <w:t>На основе данных, полученных на этапе 3, выбираются поперечные сечения отдельных рамы элементов. В то же время необходимо соблюдать условия сопряжения отдельных элементов между собой по высоте стены, условиям прочности и устойчивости, а также требованиям технологии изготовления и монтажа конструкций. Чтобы учесть перераспределение изгибающих моментов, рекомендуется увеличить расчётные изгибающие моменты на 10-15% в местах действия моментов с большими градиентами (зоны сцепления колонок и болта рамы) и уменьшить их на 5-10% в кадрах (рис.</w:t>
      </w:r>
    </w:p>
    <w:p w:rsidR="007E0CD3" w:rsidRPr="00A20B4B" w:rsidRDefault="006B0A43" w:rsidP="00A20B4B">
      <w:pPr>
        <w:pStyle w:val="a3"/>
        <w:spacing w:line="360" w:lineRule="auto"/>
        <w:ind w:left="0" w:firstLine="567"/>
        <w:jc w:val="both"/>
        <w:rPr>
          <w:sz w:val="28"/>
          <w:szCs w:val="28"/>
        </w:rPr>
      </w:pPr>
      <w:r w:rsidRPr="00A20B4B">
        <w:rPr>
          <w:b/>
          <w:sz w:val="28"/>
          <w:szCs w:val="28"/>
        </w:rPr>
        <w:t>Этап 5</w:t>
      </w:r>
      <w:r w:rsidRPr="00A20B4B">
        <w:rPr>
          <w:sz w:val="28"/>
          <w:szCs w:val="28"/>
        </w:rPr>
        <w:t>.</w:t>
      </w:r>
      <w:r w:rsidR="00FA1AEF" w:rsidRPr="00A20B4B">
        <w:rPr>
          <w:sz w:val="28"/>
          <w:szCs w:val="28"/>
        </w:rPr>
        <w:t xml:space="preserve"> Статический расчёт рамы с сечениями, выбранными на этапе 4, для нагрузок, которые включают в себя все комбинации нагрузок.</w:t>
      </w:r>
      <w:r w:rsidR="007E0CD3" w:rsidRPr="00A20B4B">
        <w:rPr>
          <w:sz w:val="28"/>
          <w:szCs w:val="28"/>
        </w:rPr>
        <w:t xml:space="preserve"> </w:t>
      </w:r>
    </w:p>
    <w:p w:rsidR="007E0CD3" w:rsidRPr="00A20B4B" w:rsidRDefault="007E0CD3" w:rsidP="00A20B4B">
      <w:pPr>
        <w:pStyle w:val="a3"/>
        <w:spacing w:line="360" w:lineRule="auto"/>
        <w:ind w:left="0" w:firstLine="567"/>
        <w:jc w:val="both"/>
        <w:rPr>
          <w:sz w:val="28"/>
          <w:szCs w:val="28"/>
        </w:rPr>
      </w:pPr>
      <w:r w:rsidRPr="00A20B4B">
        <w:rPr>
          <w:b/>
          <w:sz w:val="28"/>
          <w:szCs w:val="28"/>
        </w:rPr>
        <w:t>Этап</w:t>
      </w:r>
      <w:r w:rsidR="006B0A43" w:rsidRPr="00A20B4B">
        <w:rPr>
          <w:b/>
          <w:sz w:val="28"/>
          <w:szCs w:val="28"/>
        </w:rPr>
        <w:t xml:space="preserve"> 6</w:t>
      </w:r>
      <w:r w:rsidR="006B0A43" w:rsidRPr="00A20B4B">
        <w:rPr>
          <w:sz w:val="28"/>
          <w:szCs w:val="28"/>
        </w:rPr>
        <w:t>. </w:t>
      </w:r>
      <w:r w:rsidR="00FA1AEF" w:rsidRPr="00A20B4B">
        <w:rPr>
          <w:sz w:val="28"/>
          <w:szCs w:val="28"/>
        </w:rPr>
        <w:t xml:space="preserve">Проверка секций, элементов и рамок в целом на прочность, </w:t>
      </w:r>
      <w:r w:rsidR="00FA1AEF" w:rsidRPr="00A20B4B">
        <w:rPr>
          <w:sz w:val="28"/>
          <w:szCs w:val="28"/>
        </w:rPr>
        <w:lastRenderedPageBreak/>
        <w:t>устойчивость и деформацию.</w:t>
      </w:r>
    </w:p>
    <w:p w:rsidR="007E0CD3" w:rsidRPr="00A20B4B" w:rsidRDefault="006B0A43" w:rsidP="00A20B4B">
      <w:pPr>
        <w:pStyle w:val="a3"/>
        <w:spacing w:line="360" w:lineRule="auto"/>
        <w:ind w:left="0" w:firstLine="567"/>
        <w:jc w:val="both"/>
        <w:rPr>
          <w:sz w:val="28"/>
          <w:szCs w:val="28"/>
        </w:rPr>
      </w:pPr>
      <w:r w:rsidRPr="00A20B4B">
        <w:rPr>
          <w:b/>
          <w:sz w:val="28"/>
          <w:szCs w:val="28"/>
        </w:rPr>
        <w:t>Этап 7</w:t>
      </w:r>
      <w:r w:rsidRPr="00A20B4B">
        <w:rPr>
          <w:sz w:val="28"/>
          <w:szCs w:val="28"/>
        </w:rPr>
        <w:t>. </w:t>
      </w:r>
      <w:r w:rsidR="00FA1AEF" w:rsidRPr="00A20B4B">
        <w:rPr>
          <w:sz w:val="28"/>
          <w:szCs w:val="28"/>
        </w:rPr>
        <w:t>Коррекция поперечных сечений с учётом результатов расчёта, полученных на этапе 6 (рис.1d).</w:t>
      </w:r>
    </w:p>
    <w:p w:rsidR="00A20B4B" w:rsidRPr="00A20B4B" w:rsidRDefault="006B0A43" w:rsidP="00A20B4B">
      <w:pPr>
        <w:pStyle w:val="a3"/>
        <w:spacing w:line="360" w:lineRule="auto"/>
        <w:ind w:left="0" w:firstLine="567"/>
        <w:jc w:val="both"/>
        <w:rPr>
          <w:sz w:val="28"/>
          <w:szCs w:val="28"/>
        </w:rPr>
      </w:pPr>
      <w:r w:rsidRPr="00A20B4B">
        <w:rPr>
          <w:b/>
          <w:sz w:val="28"/>
          <w:szCs w:val="28"/>
        </w:rPr>
        <w:t>Этап 8</w:t>
      </w:r>
      <w:r w:rsidRPr="00A20B4B">
        <w:rPr>
          <w:sz w:val="28"/>
          <w:szCs w:val="28"/>
        </w:rPr>
        <w:t>. </w:t>
      </w:r>
      <w:r w:rsidR="00FA1AEF" w:rsidRPr="00A20B4B">
        <w:rPr>
          <w:sz w:val="28"/>
          <w:szCs w:val="28"/>
        </w:rPr>
        <w:t>Повторный статический расчёт рамы и проверка поперечных сечений элементов и рамы в целом. Шаги 4 + 8 повторяются много раз, пока не будут получены удовлетворительные результаты. Как показывает опыт проектирования, для этого обычно достаточно 3-6 итераций, и процесс вычисления и выбора разделов имеет как бы два основных этапа: этап предварительных (поисковых) расчётов и этап окончательного (корректирующий) расчётов. Первый этап обычно длится 2-4 итерации, по которым имеются существенные расхождения между требуемыми и принятыми участками рамы. На втором этапе процесс в значительной степени стабилизируется, и введенные поправки поперечного сечения мало влияют на распределение сил в раме. Схематически этот процесс показан на рисунке 2</w:t>
      </w:r>
      <w:r w:rsidR="00A20B4B" w:rsidRPr="00A20B4B">
        <w:rPr>
          <w:sz w:val="28"/>
          <w:szCs w:val="28"/>
        </w:rPr>
        <w:t>.</w:t>
      </w:r>
    </w:p>
    <w:p w:rsidR="009263B0" w:rsidRPr="00A20B4B" w:rsidRDefault="00413EB2" w:rsidP="00FA1AEF">
      <w:pPr>
        <w:pStyle w:val="a3"/>
        <w:ind w:left="0" w:firstLine="567"/>
        <w:jc w:val="both"/>
        <w:rPr>
          <w:sz w:val="28"/>
          <w:szCs w:val="28"/>
        </w:rPr>
      </w:pPr>
      <w:r w:rsidRPr="00A20B4B">
        <w:rPr>
          <w:noProof/>
          <w:sz w:val="28"/>
          <w:szCs w:val="28"/>
          <w:lang w:bidi="ar-SA"/>
        </w:rPr>
        <w:drawing>
          <wp:inline distT="0" distB="0" distL="0" distR="0">
            <wp:extent cx="4140835" cy="147701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jpg"/>
                    <pic:cNvPicPr/>
                  </pic:nvPicPr>
                  <pic:blipFill>
                    <a:blip r:embed="rId7">
                      <a:extLst>
                        <a:ext uri="{28A0092B-C50C-407E-A947-70E740481C1C}">
                          <a14:useLocalDpi xmlns:a14="http://schemas.microsoft.com/office/drawing/2010/main" val="0"/>
                        </a:ext>
                      </a:extLst>
                    </a:blip>
                    <a:stretch>
                      <a:fillRect/>
                    </a:stretch>
                  </pic:blipFill>
                  <pic:spPr>
                    <a:xfrm>
                      <a:off x="0" y="0"/>
                      <a:ext cx="4140835" cy="1477010"/>
                    </a:xfrm>
                    <a:prstGeom prst="rect">
                      <a:avLst/>
                    </a:prstGeom>
                  </pic:spPr>
                </pic:pic>
              </a:graphicData>
            </a:graphic>
          </wp:inline>
        </w:drawing>
      </w:r>
    </w:p>
    <w:p w:rsidR="00413EB2" w:rsidRPr="00331D41" w:rsidRDefault="009E59F7" w:rsidP="00A20B4B">
      <w:pPr>
        <w:pStyle w:val="a3"/>
        <w:ind w:left="0"/>
        <w:jc w:val="center"/>
        <w:rPr>
          <w:i/>
        </w:rPr>
      </w:pPr>
      <w:r w:rsidRPr="00331D41">
        <w:rPr>
          <w:i/>
        </w:rPr>
        <w:t>Рис. 2</w:t>
      </w:r>
      <w:r w:rsidR="00413EB2" w:rsidRPr="00331D41">
        <w:rPr>
          <w:i/>
        </w:rPr>
        <w:t>. Схематическое представление сходимости процесса подбора сечений рамных конструкций переменного сечения</w:t>
      </w:r>
    </w:p>
    <w:p w:rsidR="009E59F7" w:rsidRPr="00A20B4B" w:rsidRDefault="009E59F7" w:rsidP="00A20B4B">
      <w:pPr>
        <w:pStyle w:val="a3"/>
        <w:ind w:left="0" w:firstLine="284"/>
        <w:jc w:val="center"/>
        <w:rPr>
          <w:i/>
          <w:sz w:val="28"/>
          <w:szCs w:val="28"/>
        </w:rPr>
      </w:pPr>
      <w:r w:rsidRPr="00A20B4B">
        <w:rPr>
          <w:i/>
          <w:noProof/>
          <w:sz w:val="28"/>
          <w:szCs w:val="28"/>
          <w:lang w:bidi="ar-SA"/>
        </w:rPr>
        <w:drawing>
          <wp:inline distT="0" distB="0" distL="0" distR="0">
            <wp:extent cx="4140835" cy="15830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jpg"/>
                    <pic:cNvPicPr/>
                  </pic:nvPicPr>
                  <pic:blipFill>
                    <a:blip r:embed="rId8">
                      <a:extLst>
                        <a:ext uri="{28A0092B-C50C-407E-A947-70E740481C1C}">
                          <a14:useLocalDpi xmlns:a14="http://schemas.microsoft.com/office/drawing/2010/main" val="0"/>
                        </a:ext>
                      </a:extLst>
                    </a:blip>
                    <a:stretch>
                      <a:fillRect/>
                    </a:stretch>
                  </pic:blipFill>
                  <pic:spPr>
                    <a:xfrm>
                      <a:off x="0" y="0"/>
                      <a:ext cx="4140835" cy="1583055"/>
                    </a:xfrm>
                    <a:prstGeom prst="rect">
                      <a:avLst/>
                    </a:prstGeom>
                  </pic:spPr>
                </pic:pic>
              </a:graphicData>
            </a:graphic>
          </wp:inline>
        </w:drawing>
      </w:r>
    </w:p>
    <w:p w:rsidR="009E59F7" w:rsidRPr="00331D41" w:rsidRDefault="009E59F7" w:rsidP="00A20B4B">
      <w:pPr>
        <w:pStyle w:val="a3"/>
        <w:ind w:left="0"/>
        <w:jc w:val="center"/>
        <w:rPr>
          <w:i/>
        </w:rPr>
      </w:pPr>
      <w:r w:rsidRPr="00331D41">
        <w:rPr>
          <w:i/>
        </w:rPr>
        <w:t xml:space="preserve">Рис. 2. </w:t>
      </w:r>
      <w:r w:rsidR="007E0CD3" w:rsidRPr="00331D41">
        <w:rPr>
          <w:i/>
        </w:rPr>
        <w:t>Искусственное</w:t>
      </w:r>
      <w:r w:rsidRPr="00331D41">
        <w:rPr>
          <w:i/>
        </w:rPr>
        <w:t xml:space="preserve"> </w:t>
      </w:r>
      <w:r w:rsidR="00AC695E" w:rsidRPr="00331D41">
        <w:rPr>
          <w:i/>
        </w:rPr>
        <w:t>перераспределение жесткос</w:t>
      </w:r>
      <w:r w:rsidR="00641DC3" w:rsidRPr="00331D41">
        <w:rPr>
          <w:i/>
        </w:rPr>
        <w:t>тей и изгибающих моментов в рам</w:t>
      </w:r>
      <w:r w:rsidR="00AC695E" w:rsidRPr="00331D41">
        <w:rPr>
          <w:i/>
        </w:rPr>
        <w:t>ах</w:t>
      </w:r>
    </w:p>
    <w:p w:rsidR="009263B0" w:rsidRPr="00331D41" w:rsidRDefault="009263B0" w:rsidP="00A20B4B">
      <w:pPr>
        <w:pStyle w:val="a3"/>
        <w:ind w:left="0"/>
        <w:jc w:val="center"/>
      </w:pPr>
    </w:p>
    <w:p w:rsidR="00C109C7" w:rsidRPr="00A20B4B" w:rsidRDefault="00FA1AEF" w:rsidP="00A20B4B">
      <w:pPr>
        <w:pStyle w:val="a3"/>
        <w:spacing w:line="360" w:lineRule="auto"/>
        <w:ind w:left="0" w:firstLine="567"/>
        <w:jc w:val="both"/>
        <w:rPr>
          <w:sz w:val="28"/>
          <w:szCs w:val="28"/>
        </w:rPr>
      </w:pPr>
      <w:r w:rsidRPr="00A20B4B">
        <w:rPr>
          <w:sz w:val="28"/>
          <w:szCs w:val="28"/>
        </w:rPr>
        <w:t xml:space="preserve">Чтобы уменьшить массу каркасных конструкций, можно рекомендовать искусственное увеличение изгибной жёсткости сечений из-за увеличения их высоты в местах действия изгибающих моментов с максимальными градиентами, например, на стыках крайняя и средняя стойки с болтом. Этот </w:t>
      </w:r>
      <w:r w:rsidRPr="00A20B4B">
        <w:rPr>
          <w:sz w:val="28"/>
          <w:szCs w:val="28"/>
        </w:rPr>
        <w:lastRenderedPageBreak/>
        <w:t>метод позволяет вам перераспределять изгибающие моменты и выгружать рамки и, таким образом, уменьшать их ме</w:t>
      </w:r>
      <w:r w:rsidR="00A20B4B">
        <w:rPr>
          <w:sz w:val="28"/>
          <w:szCs w:val="28"/>
        </w:rPr>
        <w:t xml:space="preserve">таллическую емкость и </w:t>
      </w:r>
      <w:proofErr w:type="spellStart"/>
      <w:r w:rsidR="00A20B4B">
        <w:rPr>
          <w:sz w:val="28"/>
          <w:szCs w:val="28"/>
        </w:rPr>
        <w:t>деформируё</w:t>
      </w:r>
      <w:r w:rsidRPr="00A20B4B">
        <w:rPr>
          <w:sz w:val="28"/>
          <w:szCs w:val="28"/>
        </w:rPr>
        <w:t>мость</w:t>
      </w:r>
      <w:proofErr w:type="spellEnd"/>
      <w:r w:rsidRPr="00A20B4B">
        <w:rPr>
          <w:sz w:val="28"/>
          <w:szCs w:val="28"/>
        </w:rPr>
        <w:t>.</w:t>
      </w:r>
    </w:p>
    <w:p w:rsidR="009C55EB" w:rsidRPr="00A20B4B" w:rsidRDefault="00FA1AEF" w:rsidP="00A20B4B">
      <w:pPr>
        <w:pStyle w:val="a3"/>
        <w:spacing w:line="360" w:lineRule="auto"/>
        <w:ind w:left="0" w:firstLine="567"/>
        <w:jc w:val="both"/>
        <w:rPr>
          <w:sz w:val="28"/>
          <w:szCs w:val="28"/>
        </w:rPr>
      </w:pPr>
      <w:r w:rsidRPr="00A20B4B">
        <w:rPr>
          <w:sz w:val="28"/>
          <w:szCs w:val="28"/>
        </w:rPr>
        <w:t>Расчёт каркасных конструкций для действия сейсмических нагрузок может быть выполнен на основе новейшей интеграции, поскольку сейсмика обычно мало влияет на силы в структурах р</w:t>
      </w:r>
      <w:r w:rsidR="00AA4A2C" w:rsidRPr="00A20B4B">
        <w:rPr>
          <w:sz w:val="28"/>
          <w:szCs w:val="28"/>
        </w:rPr>
        <w:t>амы из-за относительно низкой жё</w:t>
      </w:r>
      <w:r w:rsidRPr="00A20B4B">
        <w:rPr>
          <w:sz w:val="28"/>
          <w:szCs w:val="28"/>
        </w:rPr>
        <w:t xml:space="preserve">сткости и низкого веса самих рамок и покрытий. Исключение составляют случаи совместных действий, наряду с </w:t>
      </w:r>
      <w:r w:rsidR="00AA4A2C" w:rsidRPr="00A20B4B">
        <w:rPr>
          <w:sz w:val="28"/>
          <w:szCs w:val="28"/>
        </w:rPr>
        <w:t>сейсмиками</w:t>
      </w:r>
      <w:r w:rsidRPr="00A20B4B">
        <w:rPr>
          <w:sz w:val="28"/>
          <w:szCs w:val="28"/>
        </w:rPr>
        <w:t>, большого снега или технологических нагрузок.</w:t>
      </w:r>
    </w:p>
    <w:p w:rsidR="00BE6639" w:rsidRPr="00A20B4B" w:rsidRDefault="00BE6639" w:rsidP="00A20B4B">
      <w:pPr>
        <w:pStyle w:val="a3"/>
        <w:spacing w:line="360" w:lineRule="auto"/>
        <w:ind w:left="0"/>
        <w:jc w:val="both"/>
        <w:rPr>
          <w:sz w:val="28"/>
          <w:szCs w:val="28"/>
        </w:rPr>
      </w:pPr>
    </w:p>
    <w:p w:rsidR="009C55EB" w:rsidRDefault="00A20B4B" w:rsidP="00A20B4B">
      <w:pPr>
        <w:pStyle w:val="3"/>
        <w:spacing w:before="141"/>
        <w:ind w:left="1985"/>
        <w:rPr>
          <w:bCs w:val="0"/>
          <w:i w:val="0"/>
          <w:sz w:val="28"/>
          <w:szCs w:val="28"/>
        </w:rPr>
      </w:pPr>
      <w:r>
        <w:rPr>
          <w:bCs w:val="0"/>
          <w:i w:val="0"/>
          <w:sz w:val="28"/>
          <w:szCs w:val="28"/>
        </w:rPr>
        <w:t xml:space="preserve">               </w:t>
      </w:r>
      <w:r w:rsidR="00C466A2" w:rsidRPr="00A20B4B">
        <w:rPr>
          <w:bCs w:val="0"/>
          <w:i w:val="0"/>
          <w:sz w:val="28"/>
          <w:szCs w:val="28"/>
        </w:rPr>
        <w:t>Список литературы</w:t>
      </w:r>
    </w:p>
    <w:p w:rsidR="00A20B4B" w:rsidRPr="00A20B4B" w:rsidRDefault="00A20B4B" w:rsidP="00A20B4B">
      <w:pPr>
        <w:pStyle w:val="3"/>
        <w:spacing w:before="141"/>
        <w:ind w:left="1985"/>
        <w:rPr>
          <w:bCs w:val="0"/>
          <w:i w:val="0"/>
          <w:sz w:val="28"/>
          <w:szCs w:val="28"/>
        </w:rPr>
      </w:pPr>
    </w:p>
    <w:p w:rsidR="009C55EB" w:rsidRPr="00A20B4B" w:rsidRDefault="00070C96" w:rsidP="00A20B4B">
      <w:pPr>
        <w:pStyle w:val="a4"/>
        <w:tabs>
          <w:tab w:val="left" w:pos="1182"/>
        </w:tabs>
        <w:spacing w:line="360" w:lineRule="auto"/>
        <w:ind w:left="0" w:right="107" w:firstLine="0"/>
        <w:rPr>
          <w:sz w:val="28"/>
          <w:szCs w:val="28"/>
        </w:rPr>
      </w:pPr>
      <w:r w:rsidRPr="00A20B4B">
        <w:rPr>
          <w:sz w:val="28"/>
          <w:szCs w:val="28"/>
        </w:rPr>
        <w:t>[1]</w:t>
      </w:r>
      <w:r w:rsidRPr="00A20B4B">
        <w:rPr>
          <w:sz w:val="28"/>
          <w:szCs w:val="28"/>
          <w:lang w:val="en-US"/>
        </w:rPr>
        <w:t xml:space="preserve"> </w:t>
      </w:r>
      <w:r w:rsidR="000D7C8F" w:rsidRPr="00A20B4B">
        <w:rPr>
          <w:sz w:val="28"/>
          <w:szCs w:val="28"/>
        </w:rPr>
        <w:t>СП 16.1330.2017 стальные конструкции. Нормы проектирования.</w:t>
      </w:r>
    </w:p>
    <w:p w:rsidR="000D7C8F" w:rsidRPr="00A20B4B" w:rsidRDefault="00070C96" w:rsidP="00A20B4B">
      <w:pPr>
        <w:pStyle w:val="a4"/>
        <w:tabs>
          <w:tab w:val="left" w:pos="1182"/>
        </w:tabs>
        <w:spacing w:line="360" w:lineRule="auto"/>
        <w:ind w:left="0" w:right="107" w:firstLine="0"/>
        <w:rPr>
          <w:sz w:val="28"/>
          <w:szCs w:val="28"/>
        </w:rPr>
      </w:pPr>
      <w:r w:rsidRPr="00A20B4B">
        <w:rPr>
          <w:sz w:val="28"/>
          <w:szCs w:val="28"/>
        </w:rPr>
        <w:t xml:space="preserve">[2] </w:t>
      </w:r>
      <w:proofErr w:type="spellStart"/>
      <w:r w:rsidR="000D7C8F" w:rsidRPr="00A20B4B">
        <w:rPr>
          <w:sz w:val="28"/>
          <w:szCs w:val="28"/>
        </w:rPr>
        <w:t>Миханов</w:t>
      </w:r>
      <w:proofErr w:type="spellEnd"/>
      <w:r w:rsidR="000D7C8F" w:rsidRPr="00A20B4B">
        <w:rPr>
          <w:sz w:val="28"/>
          <w:szCs w:val="28"/>
        </w:rPr>
        <w:t xml:space="preserve"> К.К. Металлические конструкции. Изд. 3-е, </w:t>
      </w:r>
      <w:r w:rsidR="00723110" w:rsidRPr="00A20B4B">
        <w:rPr>
          <w:sz w:val="28"/>
          <w:szCs w:val="28"/>
        </w:rPr>
        <w:t>исправленное и дополненное. М -</w:t>
      </w:r>
      <w:r w:rsidR="000D7C8F" w:rsidRPr="00A20B4B">
        <w:rPr>
          <w:sz w:val="28"/>
          <w:szCs w:val="28"/>
        </w:rPr>
        <w:t>: стройиздат, 1978. – 572с.</w:t>
      </w:r>
    </w:p>
    <w:p w:rsidR="000D7C8F" w:rsidRPr="00A20B4B" w:rsidRDefault="00070C96" w:rsidP="00A20B4B">
      <w:pPr>
        <w:tabs>
          <w:tab w:val="left" w:pos="1182"/>
        </w:tabs>
        <w:spacing w:line="360" w:lineRule="auto"/>
        <w:ind w:right="107"/>
        <w:rPr>
          <w:sz w:val="28"/>
          <w:szCs w:val="28"/>
        </w:rPr>
      </w:pPr>
      <w:r w:rsidRPr="00A20B4B">
        <w:rPr>
          <w:sz w:val="28"/>
          <w:szCs w:val="28"/>
        </w:rPr>
        <w:t xml:space="preserve">[3] </w:t>
      </w:r>
      <w:r w:rsidR="000D7C8F" w:rsidRPr="00A20B4B">
        <w:rPr>
          <w:sz w:val="28"/>
          <w:szCs w:val="28"/>
        </w:rPr>
        <w:t xml:space="preserve">Беляев Б. И. Обзор приемов оптимизация сечений стальных </w:t>
      </w:r>
      <w:r w:rsidR="00723110" w:rsidRPr="00A20B4B">
        <w:rPr>
          <w:sz w:val="28"/>
          <w:szCs w:val="28"/>
        </w:rPr>
        <w:t>двутавровых</w:t>
      </w:r>
      <w:r w:rsidR="000D7C8F" w:rsidRPr="00A20B4B">
        <w:rPr>
          <w:sz w:val="28"/>
          <w:szCs w:val="28"/>
        </w:rPr>
        <w:t xml:space="preserve"> балок. Экспресс – информация </w:t>
      </w:r>
      <w:r w:rsidR="00723110" w:rsidRPr="00A20B4B">
        <w:rPr>
          <w:sz w:val="28"/>
          <w:szCs w:val="28"/>
        </w:rPr>
        <w:t>&lt;монтажные</w:t>
      </w:r>
      <w:r w:rsidR="000D7C8F" w:rsidRPr="00A20B4B">
        <w:rPr>
          <w:sz w:val="28"/>
          <w:szCs w:val="28"/>
        </w:rPr>
        <w:t xml:space="preserve"> и</w:t>
      </w:r>
      <w:r w:rsidR="00BF1366" w:rsidRPr="00A20B4B">
        <w:rPr>
          <w:sz w:val="28"/>
          <w:szCs w:val="28"/>
        </w:rPr>
        <w:t xml:space="preserve"> </w:t>
      </w:r>
      <w:r w:rsidR="000D7C8F" w:rsidRPr="00A20B4B">
        <w:rPr>
          <w:sz w:val="28"/>
          <w:szCs w:val="28"/>
        </w:rPr>
        <w:t>специальные строительны</w:t>
      </w:r>
      <w:r w:rsidR="00417C8B" w:rsidRPr="00A20B4B">
        <w:rPr>
          <w:sz w:val="28"/>
          <w:szCs w:val="28"/>
        </w:rPr>
        <w:t>е</w:t>
      </w:r>
      <w:r w:rsidR="000D7C8F" w:rsidRPr="00A20B4B">
        <w:rPr>
          <w:sz w:val="28"/>
          <w:szCs w:val="28"/>
        </w:rPr>
        <w:t xml:space="preserve"> </w:t>
      </w:r>
      <w:r w:rsidR="00723110" w:rsidRPr="00A20B4B">
        <w:rPr>
          <w:sz w:val="28"/>
          <w:szCs w:val="28"/>
        </w:rPr>
        <w:t>работы&gt;</w:t>
      </w:r>
      <w:r w:rsidR="00417C8B" w:rsidRPr="00A20B4B">
        <w:rPr>
          <w:sz w:val="28"/>
          <w:szCs w:val="28"/>
        </w:rPr>
        <w:t xml:space="preserve"> Серия </w:t>
      </w:r>
      <w:r w:rsidR="00723110" w:rsidRPr="00A20B4B">
        <w:rPr>
          <w:sz w:val="28"/>
          <w:szCs w:val="28"/>
        </w:rPr>
        <w:t>&lt;изготовление</w:t>
      </w:r>
      <w:r w:rsidR="00417C8B" w:rsidRPr="00A20B4B">
        <w:rPr>
          <w:sz w:val="28"/>
          <w:szCs w:val="28"/>
        </w:rPr>
        <w:t xml:space="preserve"> металлических и</w:t>
      </w:r>
      <w:r w:rsidR="00BF1366" w:rsidRPr="00A20B4B">
        <w:rPr>
          <w:sz w:val="28"/>
          <w:szCs w:val="28"/>
        </w:rPr>
        <w:t xml:space="preserve"> </w:t>
      </w:r>
      <w:r w:rsidR="00417C8B" w:rsidRPr="00A20B4B">
        <w:rPr>
          <w:sz w:val="28"/>
          <w:szCs w:val="28"/>
        </w:rPr>
        <w:t>монтаж</w:t>
      </w:r>
      <w:r w:rsidR="00BF1366" w:rsidRPr="00A20B4B">
        <w:rPr>
          <w:sz w:val="28"/>
          <w:szCs w:val="28"/>
        </w:rPr>
        <w:t xml:space="preserve"> </w:t>
      </w:r>
      <w:r w:rsidR="00417C8B" w:rsidRPr="00A20B4B">
        <w:rPr>
          <w:sz w:val="28"/>
          <w:szCs w:val="28"/>
        </w:rPr>
        <w:t xml:space="preserve">строительных </w:t>
      </w:r>
      <w:r w:rsidR="00723110" w:rsidRPr="00A20B4B">
        <w:rPr>
          <w:sz w:val="28"/>
          <w:szCs w:val="28"/>
        </w:rPr>
        <w:t>конструкций</w:t>
      </w:r>
      <w:r w:rsidR="00417C8B" w:rsidRPr="00A20B4B">
        <w:rPr>
          <w:sz w:val="28"/>
          <w:szCs w:val="28"/>
        </w:rPr>
        <w:t xml:space="preserve">&gt;. </w:t>
      </w:r>
      <w:r w:rsidR="00723110" w:rsidRPr="00A20B4B">
        <w:rPr>
          <w:sz w:val="28"/>
          <w:szCs w:val="28"/>
        </w:rPr>
        <w:t>Выпи</w:t>
      </w:r>
      <w:r w:rsidR="00417C8B" w:rsidRPr="00A20B4B">
        <w:rPr>
          <w:sz w:val="28"/>
          <w:szCs w:val="28"/>
        </w:rPr>
        <w:t xml:space="preserve"> .</w:t>
      </w:r>
      <w:r w:rsidR="00723110" w:rsidRPr="00A20B4B">
        <w:rPr>
          <w:sz w:val="28"/>
          <w:szCs w:val="28"/>
        </w:rPr>
        <w:t>4. -</w:t>
      </w:r>
      <w:r w:rsidR="00417C8B" w:rsidRPr="00A20B4B">
        <w:rPr>
          <w:sz w:val="28"/>
          <w:szCs w:val="28"/>
        </w:rPr>
        <w:t>М.,1990 –С 15-26.</w:t>
      </w:r>
    </w:p>
    <w:p w:rsidR="00417C8B" w:rsidRPr="00A20B4B" w:rsidRDefault="00070C96" w:rsidP="00A20B4B">
      <w:pPr>
        <w:pStyle w:val="a4"/>
        <w:tabs>
          <w:tab w:val="left" w:pos="1182"/>
        </w:tabs>
        <w:spacing w:line="360" w:lineRule="auto"/>
        <w:ind w:left="0" w:right="107" w:firstLine="0"/>
        <w:rPr>
          <w:sz w:val="28"/>
          <w:szCs w:val="28"/>
        </w:rPr>
      </w:pPr>
      <w:r w:rsidRPr="00A20B4B">
        <w:rPr>
          <w:sz w:val="28"/>
          <w:szCs w:val="28"/>
        </w:rPr>
        <w:t xml:space="preserve">[4] </w:t>
      </w:r>
      <w:r w:rsidR="00417C8B" w:rsidRPr="00A20B4B">
        <w:rPr>
          <w:sz w:val="28"/>
          <w:szCs w:val="28"/>
        </w:rPr>
        <w:t>Тимошенко С.П., Гудьер Д.ж. теория упругости. –</w:t>
      </w:r>
      <w:r w:rsidR="00723110" w:rsidRPr="00A20B4B">
        <w:rPr>
          <w:sz w:val="28"/>
          <w:szCs w:val="28"/>
        </w:rPr>
        <w:t>М.</w:t>
      </w:r>
      <w:r w:rsidR="00417C8B" w:rsidRPr="00A20B4B">
        <w:rPr>
          <w:sz w:val="28"/>
          <w:szCs w:val="28"/>
        </w:rPr>
        <w:t xml:space="preserve"> Наука. 1979.-560 с.</w:t>
      </w:r>
    </w:p>
    <w:p w:rsidR="00417C8B" w:rsidRPr="00A20B4B" w:rsidRDefault="00CC4C04" w:rsidP="00CC4C04">
      <w:pPr>
        <w:pStyle w:val="a4"/>
        <w:spacing w:line="360" w:lineRule="auto"/>
        <w:ind w:left="0" w:right="107" w:firstLine="0"/>
        <w:rPr>
          <w:sz w:val="28"/>
          <w:szCs w:val="28"/>
        </w:rPr>
      </w:pPr>
      <w:r>
        <w:rPr>
          <w:sz w:val="28"/>
          <w:szCs w:val="28"/>
        </w:rPr>
        <w:t xml:space="preserve">[5] </w:t>
      </w:r>
      <w:r w:rsidR="00417C8B" w:rsidRPr="00A20B4B">
        <w:rPr>
          <w:sz w:val="28"/>
          <w:szCs w:val="28"/>
        </w:rPr>
        <w:t xml:space="preserve">Руководство по проектированию стальных </w:t>
      </w:r>
      <w:r w:rsidR="00723110" w:rsidRPr="00A20B4B">
        <w:rPr>
          <w:sz w:val="28"/>
          <w:szCs w:val="28"/>
        </w:rPr>
        <w:t>тонкостенных</w:t>
      </w:r>
      <w:r w:rsidR="00417C8B" w:rsidRPr="00A20B4B">
        <w:rPr>
          <w:sz w:val="28"/>
          <w:szCs w:val="28"/>
        </w:rPr>
        <w:t xml:space="preserve"> балок М.ЦНИИСК. 1977.-28с.</w:t>
      </w:r>
    </w:p>
    <w:p w:rsidR="00417C8B" w:rsidRPr="00A20B4B" w:rsidRDefault="00070C96" w:rsidP="00A20B4B">
      <w:pPr>
        <w:pStyle w:val="a4"/>
        <w:tabs>
          <w:tab w:val="left" w:pos="1182"/>
        </w:tabs>
        <w:spacing w:line="360" w:lineRule="auto"/>
        <w:ind w:left="0" w:right="107" w:firstLine="0"/>
        <w:rPr>
          <w:sz w:val="28"/>
          <w:szCs w:val="28"/>
        </w:rPr>
      </w:pPr>
      <w:r w:rsidRPr="00A20B4B">
        <w:rPr>
          <w:sz w:val="28"/>
          <w:szCs w:val="28"/>
        </w:rPr>
        <w:t xml:space="preserve">[6] </w:t>
      </w:r>
      <w:r w:rsidR="00417C8B" w:rsidRPr="00A20B4B">
        <w:rPr>
          <w:sz w:val="28"/>
          <w:szCs w:val="28"/>
        </w:rPr>
        <w:t xml:space="preserve">Пособие по проектированию стальных конструкций (к СНиП-23-81*). ЦНИИСК им. В.В. Кучеренко. – М.: </w:t>
      </w:r>
      <w:r w:rsidR="00723110" w:rsidRPr="00A20B4B">
        <w:rPr>
          <w:sz w:val="28"/>
          <w:szCs w:val="28"/>
        </w:rPr>
        <w:t>ЦИТП.1989. -</w:t>
      </w:r>
      <w:r w:rsidR="00417C8B" w:rsidRPr="00A20B4B">
        <w:rPr>
          <w:sz w:val="28"/>
          <w:szCs w:val="28"/>
        </w:rPr>
        <w:t xml:space="preserve"> 149с.</w:t>
      </w:r>
    </w:p>
    <w:p w:rsidR="00417C8B" w:rsidRPr="00A20B4B" w:rsidRDefault="00070C96" w:rsidP="00A20B4B">
      <w:pPr>
        <w:pStyle w:val="a4"/>
        <w:tabs>
          <w:tab w:val="left" w:pos="1182"/>
        </w:tabs>
        <w:spacing w:line="360" w:lineRule="auto"/>
        <w:ind w:left="0" w:right="107" w:firstLine="0"/>
        <w:rPr>
          <w:sz w:val="28"/>
          <w:szCs w:val="28"/>
        </w:rPr>
      </w:pPr>
      <w:r w:rsidRPr="00A20B4B">
        <w:rPr>
          <w:sz w:val="28"/>
          <w:szCs w:val="28"/>
        </w:rPr>
        <w:t xml:space="preserve">[7] </w:t>
      </w:r>
      <w:r w:rsidR="00510D8A" w:rsidRPr="00A20B4B">
        <w:rPr>
          <w:sz w:val="28"/>
          <w:szCs w:val="28"/>
        </w:rPr>
        <w:t>Соболев Ю.В. О проектирование стальных составных рационального сечения. &lt;известие Вузов. Строительство и архитектура&gt;. 1985. –</w:t>
      </w:r>
      <w:r w:rsidR="00723110" w:rsidRPr="00A20B4B">
        <w:rPr>
          <w:sz w:val="28"/>
          <w:szCs w:val="28"/>
        </w:rPr>
        <w:t>С.</w:t>
      </w:r>
      <w:r w:rsidR="00510D8A" w:rsidRPr="00A20B4B">
        <w:rPr>
          <w:sz w:val="28"/>
          <w:szCs w:val="28"/>
        </w:rPr>
        <w:t xml:space="preserve"> 18-24.</w:t>
      </w:r>
    </w:p>
    <w:p w:rsidR="00510D8A" w:rsidRDefault="00510D8A" w:rsidP="00070C96">
      <w:pPr>
        <w:pStyle w:val="a4"/>
        <w:tabs>
          <w:tab w:val="left" w:pos="1182"/>
        </w:tabs>
        <w:spacing w:line="360" w:lineRule="auto"/>
        <w:ind w:left="0" w:right="107" w:firstLine="0"/>
        <w:rPr>
          <w:sz w:val="28"/>
          <w:szCs w:val="28"/>
        </w:rPr>
      </w:pPr>
    </w:p>
    <w:p w:rsidR="007E3734" w:rsidRDefault="007E3734" w:rsidP="00070C96">
      <w:pPr>
        <w:pStyle w:val="a4"/>
        <w:tabs>
          <w:tab w:val="left" w:pos="1182"/>
        </w:tabs>
        <w:spacing w:line="360" w:lineRule="auto"/>
        <w:ind w:left="0" w:right="107" w:firstLine="0"/>
        <w:rPr>
          <w:sz w:val="28"/>
          <w:szCs w:val="28"/>
        </w:rPr>
      </w:pPr>
    </w:p>
    <w:p w:rsidR="007E3734" w:rsidRDefault="007E3734" w:rsidP="00070C96">
      <w:pPr>
        <w:pStyle w:val="a4"/>
        <w:tabs>
          <w:tab w:val="left" w:pos="1182"/>
        </w:tabs>
        <w:spacing w:line="360" w:lineRule="auto"/>
        <w:ind w:left="0" w:right="107" w:firstLine="0"/>
        <w:rPr>
          <w:sz w:val="28"/>
          <w:szCs w:val="28"/>
        </w:rPr>
      </w:pPr>
    </w:p>
    <w:p w:rsidR="007E3734" w:rsidRPr="007E3734" w:rsidRDefault="007E3734" w:rsidP="005B1DCC">
      <w:pPr>
        <w:pStyle w:val="a4"/>
        <w:tabs>
          <w:tab w:val="left" w:pos="1182"/>
        </w:tabs>
        <w:spacing w:line="360" w:lineRule="auto"/>
        <w:ind w:left="0" w:right="108" w:firstLine="0"/>
        <w:jc w:val="right"/>
        <w:rPr>
          <w:b/>
          <w:sz w:val="28"/>
          <w:szCs w:val="28"/>
        </w:rPr>
      </w:pPr>
      <w:r>
        <w:rPr>
          <w:rStyle w:val="a5"/>
          <w:b w:val="0"/>
          <w:color w:val="000000"/>
          <w:sz w:val="28"/>
          <w:szCs w:val="28"/>
          <w:shd w:val="clear" w:color="auto" w:fill="FFFFFF"/>
        </w:rPr>
        <w:t xml:space="preserve"> (© Во. </w:t>
      </w:r>
      <w:proofErr w:type="spellStart"/>
      <w:r>
        <w:rPr>
          <w:rStyle w:val="a5"/>
          <w:b w:val="0"/>
          <w:color w:val="000000"/>
          <w:sz w:val="28"/>
          <w:szCs w:val="28"/>
          <w:shd w:val="clear" w:color="auto" w:fill="FFFFFF"/>
        </w:rPr>
        <w:t>Суан</w:t>
      </w:r>
      <w:proofErr w:type="spellEnd"/>
      <w:r>
        <w:rPr>
          <w:rStyle w:val="a5"/>
          <w:b w:val="0"/>
          <w:color w:val="000000"/>
          <w:sz w:val="28"/>
          <w:szCs w:val="28"/>
          <w:shd w:val="clear" w:color="auto" w:fill="FFFFFF"/>
        </w:rPr>
        <w:t xml:space="preserve">. </w:t>
      </w:r>
      <w:proofErr w:type="spellStart"/>
      <w:r>
        <w:rPr>
          <w:rStyle w:val="a5"/>
          <w:b w:val="0"/>
          <w:color w:val="000000"/>
          <w:sz w:val="28"/>
          <w:szCs w:val="28"/>
          <w:shd w:val="clear" w:color="auto" w:fill="FFFFFF"/>
        </w:rPr>
        <w:t>Хоанг</w:t>
      </w:r>
      <w:proofErr w:type="spellEnd"/>
      <w:r>
        <w:rPr>
          <w:rStyle w:val="a5"/>
          <w:b w:val="0"/>
          <w:color w:val="000000"/>
          <w:sz w:val="28"/>
          <w:szCs w:val="28"/>
          <w:shd w:val="clear" w:color="auto" w:fill="FFFFFF"/>
        </w:rPr>
        <w:t>, 2018</w:t>
      </w:r>
      <w:r w:rsidRPr="007E3734">
        <w:rPr>
          <w:rStyle w:val="a5"/>
          <w:b w:val="0"/>
          <w:color w:val="000000"/>
          <w:sz w:val="28"/>
          <w:szCs w:val="28"/>
          <w:shd w:val="clear" w:color="auto" w:fill="FFFFFF"/>
        </w:rPr>
        <w:t>)</w:t>
      </w:r>
    </w:p>
    <w:sectPr w:rsidR="007E3734" w:rsidRPr="007E3734" w:rsidSect="007E3734">
      <w:pgSz w:w="11907" w:h="16839" w:code="9"/>
      <w:pgMar w:top="1134"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DE0A58"/>
    <w:multiLevelType w:val="hybridMultilevel"/>
    <w:tmpl w:val="2C425986"/>
    <w:lvl w:ilvl="0" w:tplc="E0ACA084">
      <w:numFmt w:val="bullet"/>
      <w:lvlText w:val=""/>
      <w:lvlJc w:val="left"/>
      <w:pPr>
        <w:ind w:left="102" w:hanging="1441"/>
      </w:pPr>
      <w:rPr>
        <w:rFonts w:ascii="Wingdings" w:eastAsia="Wingdings" w:hAnsi="Wingdings" w:cs="Wingdings" w:hint="default"/>
        <w:w w:val="99"/>
        <w:sz w:val="20"/>
        <w:szCs w:val="20"/>
        <w:lang w:val="ru-RU" w:eastAsia="ru-RU" w:bidi="ru-RU"/>
      </w:rPr>
    </w:lvl>
    <w:lvl w:ilvl="1" w:tplc="5EB23912">
      <w:numFmt w:val="bullet"/>
      <w:lvlText w:val="•"/>
      <w:lvlJc w:val="left"/>
      <w:pPr>
        <w:ind w:left="1046" w:hanging="1441"/>
      </w:pPr>
      <w:rPr>
        <w:rFonts w:hint="default"/>
        <w:lang w:val="ru-RU" w:eastAsia="ru-RU" w:bidi="ru-RU"/>
      </w:rPr>
    </w:lvl>
    <w:lvl w:ilvl="2" w:tplc="F528CA76">
      <w:numFmt w:val="bullet"/>
      <w:lvlText w:val="•"/>
      <w:lvlJc w:val="left"/>
      <w:pPr>
        <w:ind w:left="1993" w:hanging="1441"/>
      </w:pPr>
      <w:rPr>
        <w:rFonts w:hint="default"/>
        <w:lang w:val="ru-RU" w:eastAsia="ru-RU" w:bidi="ru-RU"/>
      </w:rPr>
    </w:lvl>
    <w:lvl w:ilvl="3" w:tplc="8D30D60A">
      <w:numFmt w:val="bullet"/>
      <w:lvlText w:val="•"/>
      <w:lvlJc w:val="left"/>
      <w:pPr>
        <w:ind w:left="2939" w:hanging="1441"/>
      </w:pPr>
      <w:rPr>
        <w:rFonts w:hint="default"/>
        <w:lang w:val="ru-RU" w:eastAsia="ru-RU" w:bidi="ru-RU"/>
      </w:rPr>
    </w:lvl>
    <w:lvl w:ilvl="4" w:tplc="CCFA44C4">
      <w:numFmt w:val="bullet"/>
      <w:lvlText w:val="•"/>
      <w:lvlJc w:val="left"/>
      <w:pPr>
        <w:ind w:left="3886" w:hanging="1441"/>
      </w:pPr>
      <w:rPr>
        <w:rFonts w:hint="default"/>
        <w:lang w:val="ru-RU" w:eastAsia="ru-RU" w:bidi="ru-RU"/>
      </w:rPr>
    </w:lvl>
    <w:lvl w:ilvl="5" w:tplc="722C5BD0">
      <w:numFmt w:val="bullet"/>
      <w:lvlText w:val="•"/>
      <w:lvlJc w:val="left"/>
      <w:pPr>
        <w:ind w:left="4833" w:hanging="1441"/>
      </w:pPr>
      <w:rPr>
        <w:rFonts w:hint="default"/>
        <w:lang w:val="ru-RU" w:eastAsia="ru-RU" w:bidi="ru-RU"/>
      </w:rPr>
    </w:lvl>
    <w:lvl w:ilvl="6" w:tplc="BD94525E">
      <w:numFmt w:val="bullet"/>
      <w:lvlText w:val="•"/>
      <w:lvlJc w:val="left"/>
      <w:pPr>
        <w:ind w:left="5779" w:hanging="1441"/>
      </w:pPr>
      <w:rPr>
        <w:rFonts w:hint="default"/>
        <w:lang w:val="ru-RU" w:eastAsia="ru-RU" w:bidi="ru-RU"/>
      </w:rPr>
    </w:lvl>
    <w:lvl w:ilvl="7" w:tplc="762E3262">
      <w:numFmt w:val="bullet"/>
      <w:lvlText w:val="•"/>
      <w:lvlJc w:val="left"/>
      <w:pPr>
        <w:ind w:left="6726" w:hanging="1441"/>
      </w:pPr>
      <w:rPr>
        <w:rFonts w:hint="default"/>
        <w:lang w:val="ru-RU" w:eastAsia="ru-RU" w:bidi="ru-RU"/>
      </w:rPr>
    </w:lvl>
    <w:lvl w:ilvl="8" w:tplc="6B786BE8">
      <w:numFmt w:val="bullet"/>
      <w:lvlText w:val="•"/>
      <w:lvlJc w:val="left"/>
      <w:pPr>
        <w:ind w:left="7673" w:hanging="1441"/>
      </w:pPr>
      <w:rPr>
        <w:rFonts w:hint="default"/>
        <w:lang w:val="ru-RU" w:eastAsia="ru-RU" w:bidi="ru-RU"/>
      </w:rPr>
    </w:lvl>
  </w:abstractNum>
  <w:abstractNum w:abstractNumId="1" w15:restartNumberingAfterBreak="0">
    <w:nsid w:val="66A92B8F"/>
    <w:multiLevelType w:val="hybridMultilevel"/>
    <w:tmpl w:val="ACB6655C"/>
    <w:lvl w:ilvl="0" w:tplc="FEDCEC8A">
      <w:start w:val="1"/>
      <w:numFmt w:val="decimal"/>
      <w:lvlText w:val="%1."/>
      <w:lvlJc w:val="left"/>
      <w:pPr>
        <w:ind w:left="102" w:hanging="360"/>
      </w:pPr>
      <w:rPr>
        <w:rFonts w:ascii="Times New Roman" w:eastAsia="Times New Roman" w:hAnsi="Times New Roman" w:cs="Times New Roman" w:hint="default"/>
        <w:spacing w:val="-5"/>
        <w:w w:val="100"/>
        <w:sz w:val="24"/>
        <w:szCs w:val="24"/>
        <w:lang w:val="ru-RU" w:eastAsia="ru-RU" w:bidi="ru-RU"/>
      </w:rPr>
    </w:lvl>
    <w:lvl w:ilvl="1" w:tplc="078CF278">
      <w:numFmt w:val="bullet"/>
      <w:lvlText w:val="•"/>
      <w:lvlJc w:val="left"/>
      <w:pPr>
        <w:ind w:left="1046" w:hanging="360"/>
      </w:pPr>
      <w:rPr>
        <w:rFonts w:hint="default"/>
        <w:lang w:val="ru-RU" w:eastAsia="ru-RU" w:bidi="ru-RU"/>
      </w:rPr>
    </w:lvl>
    <w:lvl w:ilvl="2" w:tplc="8154FAB6">
      <w:numFmt w:val="bullet"/>
      <w:lvlText w:val="•"/>
      <w:lvlJc w:val="left"/>
      <w:pPr>
        <w:ind w:left="1993" w:hanging="360"/>
      </w:pPr>
      <w:rPr>
        <w:rFonts w:hint="default"/>
        <w:lang w:val="ru-RU" w:eastAsia="ru-RU" w:bidi="ru-RU"/>
      </w:rPr>
    </w:lvl>
    <w:lvl w:ilvl="3" w:tplc="E320C032">
      <w:numFmt w:val="bullet"/>
      <w:lvlText w:val="•"/>
      <w:lvlJc w:val="left"/>
      <w:pPr>
        <w:ind w:left="2939" w:hanging="360"/>
      </w:pPr>
      <w:rPr>
        <w:rFonts w:hint="default"/>
        <w:lang w:val="ru-RU" w:eastAsia="ru-RU" w:bidi="ru-RU"/>
      </w:rPr>
    </w:lvl>
    <w:lvl w:ilvl="4" w:tplc="F39AF81A">
      <w:numFmt w:val="bullet"/>
      <w:lvlText w:val="•"/>
      <w:lvlJc w:val="left"/>
      <w:pPr>
        <w:ind w:left="3886" w:hanging="360"/>
      </w:pPr>
      <w:rPr>
        <w:rFonts w:hint="default"/>
        <w:lang w:val="ru-RU" w:eastAsia="ru-RU" w:bidi="ru-RU"/>
      </w:rPr>
    </w:lvl>
    <w:lvl w:ilvl="5" w:tplc="BD642AB4">
      <w:numFmt w:val="bullet"/>
      <w:lvlText w:val="•"/>
      <w:lvlJc w:val="left"/>
      <w:pPr>
        <w:ind w:left="4833" w:hanging="360"/>
      </w:pPr>
      <w:rPr>
        <w:rFonts w:hint="default"/>
        <w:lang w:val="ru-RU" w:eastAsia="ru-RU" w:bidi="ru-RU"/>
      </w:rPr>
    </w:lvl>
    <w:lvl w:ilvl="6" w:tplc="8DC2BF22">
      <w:numFmt w:val="bullet"/>
      <w:lvlText w:val="•"/>
      <w:lvlJc w:val="left"/>
      <w:pPr>
        <w:ind w:left="5779" w:hanging="360"/>
      </w:pPr>
      <w:rPr>
        <w:rFonts w:hint="default"/>
        <w:lang w:val="ru-RU" w:eastAsia="ru-RU" w:bidi="ru-RU"/>
      </w:rPr>
    </w:lvl>
    <w:lvl w:ilvl="7" w:tplc="34063E4E">
      <w:numFmt w:val="bullet"/>
      <w:lvlText w:val="•"/>
      <w:lvlJc w:val="left"/>
      <w:pPr>
        <w:ind w:left="6726" w:hanging="360"/>
      </w:pPr>
      <w:rPr>
        <w:rFonts w:hint="default"/>
        <w:lang w:val="ru-RU" w:eastAsia="ru-RU" w:bidi="ru-RU"/>
      </w:rPr>
    </w:lvl>
    <w:lvl w:ilvl="8" w:tplc="9550A224">
      <w:numFmt w:val="bullet"/>
      <w:lvlText w:val="•"/>
      <w:lvlJc w:val="left"/>
      <w:pPr>
        <w:ind w:left="7673" w:hanging="360"/>
      </w:pPr>
      <w:rPr>
        <w:rFonts w:hint="default"/>
        <w:lang w:val="ru-RU" w:eastAsia="ru-RU" w:bidi="ru-RU"/>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9C55EB"/>
    <w:rsid w:val="00024D9A"/>
    <w:rsid w:val="00070C96"/>
    <w:rsid w:val="000745DB"/>
    <w:rsid w:val="00083574"/>
    <w:rsid w:val="000D7C8F"/>
    <w:rsid w:val="00103894"/>
    <w:rsid w:val="001054CC"/>
    <w:rsid w:val="001658F4"/>
    <w:rsid w:val="001C6503"/>
    <w:rsid w:val="001C7091"/>
    <w:rsid w:val="001D4935"/>
    <w:rsid w:val="001F4557"/>
    <w:rsid w:val="00247626"/>
    <w:rsid w:val="002632F3"/>
    <w:rsid w:val="002861D3"/>
    <w:rsid w:val="002D4390"/>
    <w:rsid w:val="00305B11"/>
    <w:rsid w:val="003236CC"/>
    <w:rsid w:val="00331D41"/>
    <w:rsid w:val="00386CCF"/>
    <w:rsid w:val="00413EB2"/>
    <w:rsid w:val="00417C8B"/>
    <w:rsid w:val="00433F42"/>
    <w:rsid w:val="004B3811"/>
    <w:rsid w:val="004E7EE3"/>
    <w:rsid w:val="004F5F2F"/>
    <w:rsid w:val="00510D8A"/>
    <w:rsid w:val="00526CC7"/>
    <w:rsid w:val="005448E9"/>
    <w:rsid w:val="00564374"/>
    <w:rsid w:val="005B1DCC"/>
    <w:rsid w:val="005B5FFF"/>
    <w:rsid w:val="005C26C4"/>
    <w:rsid w:val="005F41BD"/>
    <w:rsid w:val="0063304A"/>
    <w:rsid w:val="00641DC3"/>
    <w:rsid w:val="006B0A43"/>
    <w:rsid w:val="006B2F29"/>
    <w:rsid w:val="006C043F"/>
    <w:rsid w:val="00723110"/>
    <w:rsid w:val="0076571A"/>
    <w:rsid w:val="0078363E"/>
    <w:rsid w:val="00796AF0"/>
    <w:rsid w:val="007E0CD3"/>
    <w:rsid w:val="007E3734"/>
    <w:rsid w:val="007E753D"/>
    <w:rsid w:val="007F4DB1"/>
    <w:rsid w:val="008142E5"/>
    <w:rsid w:val="008143C2"/>
    <w:rsid w:val="0085655C"/>
    <w:rsid w:val="00896108"/>
    <w:rsid w:val="008A4569"/>
    <w:rsid w:val="009263B0"/>
    <w:rsid w:val="00937B47"/>
    <w:rsid w:val="009C55EB"/>
    <w:rsid w:val="009E59F7"/>
    <w:rsid w:val="00A20B4B"/>
    <w:rsid w:val="00A33304"/>
    <w:rsid w:val="00A72CE7"/>
    <w:rsid w:val="00A76C3E"/>
    <w:rsid w:val="00AA4A2C"/>
    <w:rsid w:val="00AC4588"/>
    <w:rsid w:val="00AC695E"/>
    <w:rsid w:val="00B03FF5"/>
    <w:rsid w:val="00B22513"/>
    <w:rsid w:val="00B8165E"/>
    <w:rsid w:val="00BE6639"/>
    <w:rsid w:val="00BF1366"/>
    <w:rsid w:val="00BF622E"/>
    <w:rsid w:val="00C0440A"/>
    <w:rsid w:val="00C04F3F"/>
    <w:rsid w:val="00C109C7"/>
    <w:rsid w:val="00C21A67"/>
    <w:rsid w:val="00C466A2"/>
    <w:rsid w:val="00CC4C04"/>
    <w:rsid w:val="00D01CD7"/>
    <w:rsid w:val="00D25955"/>
    <w:rsid w:val="00D52F6D"/>
    <w:rsid w:val="00D851FB"/>
    <w:rsid w:val="00D874DA"/>
    <w:rsid w:val="00DA79E8"/>
    <w:rsid w:val="00DC3B4C"/>
    <w:rsid w:val="00DC5667"/>
    <w:rsid w:val="00E21618"/>
    <w:rsid w:val="00E37E6E"/>
    <w:rsid w:val="00EA5C45"/>
    <w:rsid w:val="00F20C9A"/>
    <w:rsid w:val="00F24357"/>
    <w:rsid w:val="00F45744"/>
    <w:rsid w:val="00F70BE8"/>
    <w:rsid w:val="00FA1AEF"/>
    <w:rsid w:val="00FE1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57EF2-3EC1-4D01-A752-CA6ED3A1E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1"/>
      <w:ind w:left="865"/>
      <w:outlineLvl w:val="0"/>
    </w:pPr>
    <w:rPr>
      <w:b/>
      <w:bCs/>
      <w:sz w:val="28"/>
      <w:szCs w:val="28"/>
    </w:rPr>
  </w:style>
  <w:style w:type="paragraph" w:styleId="2">
    <w:name w:val="heading 2"/>
    <w:basedOn w:val="a"/>
    <w:uiPriority w:val="1"/>
    <w:qFormat/>
    <w:pPr>
      <w:ind w:left="102" w:right="3800"/>
      <w:outlineLvl w:val="1"/>
    </w:pPr>
    <w:rPr>
      <w:b/>
      <w:bCs/>
      <w:sz w:val="24"/>
      <w:szCs w:val="24"/>
    </w:rPr>
  </w:style>
  <w:style w:type="paragraph" w:styleId="3">
    <w:name w:val="heading 3"/>
    <w:basedOn w:val="a"/>
    <w:uiPriority w:val="1"/>
    <w:qFormat/>
    <w:pPr>
      <w:spacing w:before="3"/>
      <w:ind w:left="821"/>
      <w:outlineLvl w:val="2"/>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pPr>
    <w:rPr>
      <w:sz w:val="24"/>
      <w:szCs w:val="24"/>
    </w:rPr>
  </w:style>
  <w:style w:type="paragraph" w:styleId="a4">
    <w:name w:val="List Paragraph"/>
    <w:basedOn w:val="a"/>
    <w:uiPriority w:val="1"/>
    <w:qFormat/>
    <w:pPr>
      <w:ind w:left="102" w:firstLine="720"/>
      <w:jc w:val="both"/>
    </w:pPr>
  </w:style>
  <w:style w:type="paragraph" w:customStyle="1" w:styleId="TableParagraph">
    <w:name w:val="Table Paragraph"/>
    <w:basedOn w:val="a"/>
    <w:uiPriority w:val="1"/>
    <w:qFormat/>
  </w:style>
  <w:style w:type="character" w:customStyle="1" w:styleId="s2">
    <w:name w:val="s2"/>
    <w:basedOn w:val="a0"/>
    <w:rsid w:val="00796AF0"/>
  </w:style>
  <w:style w:type="character" w:customStyle="1" w:styleId="s3">
    <w:name w:val="s3"/>
    <w:basedOn w:val="a0"/>
    <w:rsid w:val="00796AF0"/>
  </w:style>
  <w:style w:type="character" w:styleId="a5">
    <w:name w:val="Strong"/>
    <w:basedOn w:val="a0"/>
    <w:uiPriority w:val="22"/>
    <w:qFormat/>
    <w:rsid w:val="007E37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324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2D4E9-3024-4F24-B3E2-87D69DC8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5</Pages>
  <Words>1126</Words>
  <Characters>6419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Основные требования к написанию и оформлению научной статьи:</vt:lpstr>
    </vt:vector>
  </TitlesOfParts>
  <Company/>
  <LinksUpToDate>false</LinksUpToDate>
  <CharactersWithSpaces>7530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Основные требования к написанию и оформлению научной статьи:</dc:title>
  <dc:subject/>
  <dc:creator>user</dc:creator>
  <cp:keywords/>
  <dc:description/>
  <cp:lastModifiedBy>Hoang</cp:lastModifiedBy>
  <cp:revision>67</cp:revision>
  <dcterms:created xsi:type="dcterms:W3CDTF">2018-02-17T10:48:00Z</dcterms:created>
  <dcterms:modified xsi:type="dcterms:W3CDTF">2018-05-28T19:23:00Z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2013-11-18T00:00:00Z</vt:filetime>
  </property>
  <property fmtid="{D5CDD505-2E9C-101B-9397-08002B2CF9AE}" pid="3" name="Creator">
    <vt:lpwstr>Microsoft® Word 2010</vt:lpwstr>
  </property>
  <property fmtid="{D5CDD505-2E9C-101B-9397-08002B2CF9AE}" pid="4" name="LastSaved">
    <vt:filetime>2018-02-17T00:00:00Z</vt:filetime>
  </property>
</Properties>
</file>